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5ED" w:rsidRDefault="009E768C">
      <w:pPr>
        <w:pStyle w:val="4"/>
      </w:pPr>
      <w:bookmarkStart w:id="0" w:name="_GoBack"/>
      <w:bookmarkEnd w:id="0"/>
      <w:r>
        <w:t>F.7.03-11</w:t>
      </w:r>
    </w:p>
    <w:p w:rsidR="006E65ED" w:rsidRDefault="006E65ED">
      <w:pPr>
        <w:jc w:val="center"/>
        <w:rPr>
          <w:b/>
          <w:sz w:val="28"/>
          <w:szCs w:val="28"/>
        </w:rPr>
      </w:pPr>
    </w:p>
    <w:p w:rsidR="006E65ED" w:rsidRDefault="009E768C">
      <w:pPr>
        <w:ind w:firstLine="708"/>
        <w:jc w:val="center"/>
        <w:rPr>
          <w:b/>
          <w:sz w:val="28"/>
          <w:szCs w:val="28"/>
        </w:rPr>
      </w:pPr>
      <w:r>
        <w:rPr>
          <w:b/>
          <w:caps/>
          <w:sz w:val="28"/>
          <w:szCs w:val="28"/>
          <w:lang w:eastAsia="ko-KR"/>
        </w:rPr>
        <w:t xml:space="preserve">B.M. </w:t>
      </w:r>
      <w:r>
        <w:rPr>
          <w:b/>
          <w:caps/>
          <w:sz w:val="28"/>
          <w:szCs w:val="28"/>
          <w:lang w:val="en-US" w:eastAsia="ko-KR"/>
        </w:rPr>
        <w:t>Kaldybayeva</w:t>
      </w:r>
      <w:r>
        <w:rPr>
          <w:b/>
          <w:caps/>
          <w:sz w:val="28"/>
          <w:szCs w:val="28"/>
          <w:lang w:eastAsia="ko-KR"/>
        </w:rPr>
        <w:t xml:space="preserve">, A.K. </w:t>
      </w:r>
      <w:r>
        <w:rPr>
          <w:b/>
          <w:caps/>
          <w:sz w:val="28"/>
          <w:szCs w:val="28"/>
          <w:lang w:val="en-US" w:eastAsia="ko-KR"/>
        </w:rPr>
        <w:t>Tulekbayeva</w:t>
      </w:r>
      <w:r>
        <w:rPr>
          <w:b/>
          <w:caps/>
          <w:sz w:val="28"/>
          <w:szCs w:val="28"/>
          <w:lang w:eastAsia="ko-KR"/>
        </w:rPr>
        <w:t xml:space="preserve">, </w:t>
      </w:r>
      <w:r>
        <w:rPr>
          <w:b/>
          <w:sz w:val="28"/>
          <w:szCs w:val="28"/>
        </w:rPr>
        <w:t>G.SH. ZHOLDASBEKOVA</w:t>
      </w:r>
    </w:p>
    <w:p w:rsidR="006E65ED" w:rsidRDefault="006E65ED">
      <w:pPr>
        <w:jc w:val="both"/>
        <w:rPr>
          <w:caps/>
          <w:sz w:val="28"/>
          <w:szCs w:val="28"/>
          <w:lang w:eastAsia="ko-KR"/>
        </w:rPr>
      </w:pPr>
    </w:p>
    <w:p w:rsidR="006E65ED" w:rsidRDefault="006E65ED">
      <w:pPr>
        <w:jc w:val="both"/>
        <w:rPr>
          <w:caps/>
          <w:sz w:val="28"/>
          <w:szCs w:val="28"/>
          <w:lang w:eastAsia="ko-KR"/>
        </w:rPr>
      </w:pPr>
    </w:p>
    <w:p w:rsidR="006E65ED" w:rsidRDefault="006E65ED">
      <w:pPr>
        <w:jc w:val="both"/>
        <w:rPr>
          <w:caps/>
          <w:sz w:val="28"/>
          <w:szCs w:val="28"/>
          <w:lang w:eastAsia="ko-KR"/>
        </w:rPr>
      </w:pPr>
    </w:p>
    <w:p w:rsidR="006E65ED" w:rsidRDefault="006E65ED">
      <w:pPr>
        <w:jc w:val="both"/>
        <w:rPr>
          <w:caps/>
          <w:sz w:val="28"/>
          <w:szCs w:val="28"/>
          <w:lang w:eastAsia="ko-KR"/>
        </w:rPr>
      </w:pPr>
    </w:p>
    <w:p w:rsidR="006E65ED" w:rsidRDefault="006E65ED">
      <w:pPr>
        <w:jc w:val="center"/>
        <w:rPr>
          <w:caps/>
          <w:sz w:val="28"/>
          <w:szCs w:val="28"/>
          <w:lang w:eastAsia="ko-KR"/>
        </w:rPr>
      </w:pPr>
    </w:p>
    <w:p w:rsidR="006E65ED" w:rsidRDefault="006E65ED">
      <w:pPr>
        <w:jc w:val="both"/>
        <w:rPr>
          <w:caps/>
          <w:sz w:val="28"/>
          <w:szCs w:val="28"/>
          <w:lang w:eastAsia="ko-KR"/>
        </w:rPr>
      </w:pPr>
    </w:p>
    <w:p w:rsidR="006E65ED" w:rsidRDefault="006E65ED">
      <w:pPr>
        <w:jc w:val="both"/>
        <w:rPr>
          <w:caps/>
          <w:sz w:val="28"/>
          <w:szCs w:val="28"/>
          <w:lang w:eastAsia="ko-KR"/>
        </w:rPr>
      </w:pPr>
    </w:p>
    <w:p w:rsidR="006E65ED" w:rsidRDefault="006E65ED">
      <w:pPr>
        <w:jc w:val="both"/>
        <w:rPr>
          <w:caps/>
          <w:sz w:val="28"/>
          <w:szCs w:val="28"/>
          <w:lang w:eastAsia="ko-KR"/>
        </w:rPr>
      </w:pPr>
    </w:p>
    <w:p w:rsidR="006E65ED" w:rsidRDefault="006E65ED">
      <w:pPr>
        <w:jc w:val="both"/>
        <w:rPr>
          <w:caps/>
          <w:sz w:val="28"/>
          <w:szCs w:val="28"/>
          <w:lang w:eastAsia="ko-KR"/>
        </w:rPr>
      </w:pPr>
    </w:p>
    <w:p w:rsidR="006E65ED" w:rsidRDefault="009E768C">
      <w:pPr>
        <w:jc w:val="center"/>
        <w:rPr>
          <w:b/>
          <w:caps/>
          <w:color w:val="000000" w:themeColor="text1"/>
          <w:sz w:val="36"/>
          <w:szCs w:val="36"/>
          <w:lang w:val="en-US" w:eastAsia="ko-KR"/>
        </w:rPr>
      </w:pPr>
      <w:r>
        <w:rPr>
          <w:b/>
          <w:caps/>
          <w:color w:val="000000" w:themeColor="text1"/>
          <w:sz w:val="36"/>
          <w:szCs w:val="36"/>
          <w:lang w:val="en-US"/>
        </w:rPr>
        <w:t>Identification of food products</w:t>
      </w:r>
      <w:r>
        <w:rPr>
          <w:b/>
          <w:color w:val="000000" w:themeColor="text1"/>
          <w:sz w:val="36"/>
          <w:szCs w:val="36"/>
          <w:lang w:val="en-US"/>
        </w:rPr>
        <w:t xml:space="preserve"> </w:t>
      </w:r>
    </w:p>
    <w:p w:rsidR="006E65ED" w:rsidRDefault="006E65ED">
      <w:pPr>
        <w:jc w:val="center"/>
        <w:rPr>
          <w:b/>
          <w:iCs/>
          <w:color w:val="000000" w:themeColor="text1"/>
          <w:sz w:val="28"/>
          <w:szCs w:val="28"/>
        </w:rPr>
      </w:pPr>
    </w:p>
    <w:p w:rsidR="006E65ED" w:rsidRDefault="006E65ED">
      <w:pPr>
        <w:jc w:val="center"/>
        <w:rPr>
          <w:b/>
          <w:iCs/>
          <w:color w:val="000000" w:themeColor="text1"/>
          <w:sz w:val="28"/>
          <w:szCs w:val="28"/>
        </w:rPr>
      </w:pPr>
    </w:p>
    <w:p w:rsidR="006E65ED" w:rsidRDefault="009E768C">
      <w:pPr>
        <w:jc w:val="center"/>
        <w:rPr>
          <w:b/>
          <w:iCs/>
          <w:color w:val="000000" w:themeColor="text1"/>
          <w:sz w:val="36"/>
          <w:szCs w:val="36"/>
        </w:rPr>
      </w:pPr>
      <w:r>
        <w:rPr>
          <w:b/>
          <w:iCs/>
          <w:color w:val="000000" w:themeColor="text1"/>
          <w:sz w:val="36"/>
          <w:szCs w:val="36"/>
        </w:rPr>
        <w:t>TUTORIAL</w:t>
      </w:r>
    </w:p>
    <w:p w:rsidR="006E65ED" w:rsidRDefault="006E65ED">
      <w:pPr>
        <w:jc w:val="center"/>
        <w:rPr>
          <w:iCs/>
        </w:rPr>
      </w:pPr>
    </w:p>
    <w:p w:rsidR="006E65ED" w:rsidRDefault="006E65ED">
      <w:pPr>
        <w:jc w:val="center"/>
        <w:rPr>
          <w:iCs/>
        </w:rPr>
      </w:pPr>
    </w:p>
    <w:p w:rsidR="006E65ED" w:rsidRDefault="006E65ED">
      <w:pPr>
        <w:jc w:val="center"/>
        <w:rPr>
          <w:iCs/>
        </w:rPr>
      </w:pPr>
    </w:p>
    <w:p w:rsidR="006E65ED" w:rsidRDefault="006E65ED">
      <w:pPr>
        <w:jc w:val="center"/>
        <w:rPr>
          <w:iCs/>
        </w:rPr>
      </w:pPr>
    </w:p>
    <w:p w:rsidR="006E65ED" w:rsidRDefault="006E65ED">
      <w:pPr>
        <w:jc w:val="center"/>
        <w:rPr>
          <w:iCs/>
        </w:rPr>
      </w:pPr>
    </w:p>
    <w:p w:rsidR="006E65ED" w:rsidRDefault="006E65ED">
      <w:pPr>
        <w:jc w:val="center"/>
        <w:rPr>
          <w:iCs/>
        </w:rPr>
      </w:pPr>
    </w:p>
    <w:p w:rsidR="006E65ED" w:rsidRDefault="006E65ED">
      <w:pPr>
        <w:jc w:val="center"/>
        <w:rPr>
          <w:iCs/>
        </w:rPr>
      </w:pPr>
    </w:p>
    <w:p w:rsidR="006E65ED" w:rsidRDefault="006E65ED">
      <w:pPr>
        <w:jc w:val="center"/>
        <w:rPr>
          <w:iCs/>
        </w:rPr>
      </w:pPr>
    </w:p>
    <w:p w:rsidR="006E65ED" w:rsidRDefault="006E65ED">
      <w:pPr>
        <w:jc w:val="center"/>
        <w:rPr>
          <w:iCs/>
        </w:rPr>
      </w:pPr>
    </w:p>
    <w:p w:rsidR="006E65ED" w:rsidRDefault="006E65ED">
      <w:pPr>
        <w:jc w:val="center"/>
        <w:rPr>
          <w:iCs/>
        </w:rPr>
      </w:pPr>
    </w:p>
    <w:p w:rsidR="006E65ED" w:rsidRDefault="006E65ED">
      <w:pPr>
        <w:jc w:val="center"/>
        <w:rPr>
          <w:iCs/>
        </w:rPr>
      </w:pPr>
    </w:p>
    <w:p w:rsidR="006E65ED" w:rsidRDefault="006E65ED">
      <w:pPr>
        <w:jc w:val="center"/>
        <w:rPr>
          <w:iCs/>
        </w:rPr>
      </w:pPr>
    </w:p>
    <w:p w:rsidR="006E65ED" w:rsidRDefault="006E65ED">
      <w:pPr>
        <w:jc w:val="center"/>
        <w:rPr>
          <w:iCs/>
        </w:rPr>
      </w:pPr>
    </w:p>
    <w:p w:rsidR="006E65ED" w:rsidRDefault="006E65ED">
      <w:pPr>
        <w:jc w:val="center"/>
        <w:rPr>
          <w:iCs/>
        </w:rPr>
      </w:pPr>
    </w:p>
    <w:p w:rsidR="006E65ED" w:rsidRDefault="006E65ED">
      <w:pPr>
        <w:jc w:val="center"/>
        <w:rPr>
          <w:iCs/>
        </w:rPr>
      </w:pPr>
    </w:p>
    <w:p w:rsidR="006E65ED" w:rsidRDefault="006E65ED">
      <w:pPr>
        <w:jc w:val="center"/>
        <w:rPr>
          <w:iCs/>
        </w:rPr>
      </w:pPr>
    </w:p>
    <w:p w:rsidR="006E65ED" w:rsidRDefault="006E65ED">
      <w:pPr>
        <w:jc w:val="both"/>
        <w:rPr>
          <w:b/>
          <w:caps/>
          <w:sz w:val="28"/>
          <w:szCs w:val="28"/>
          <w:lang w:eastAsia="ko-KR"/>
        </w:rPr>
      </w:pPr>
    </w:p>
    <w:p w:rsidR="006E65ED" w:rsidRDefault="006E65ED">
      <w:pPr>
        <w:jc w:val="both"/>
        <w:rPr>
          <w:b/>
          <w:caps/>
          <w:sz w:val="28"/>
          <w:szCs w:val="28"/>
          <w:lang w:eastAsia="ko-KR"/>
        </w:rPr>
      </w:pPr>
    </w:p>
    <w:p w:rsidR="006E65ED" w:rsidRDefault="006E65ED">
      <w:pPr>
        <w:jc w:val="both"/>
        <w:rPr>
          <w:b/>
          <w:caps/>
          <w:sz w:val="28"/>
          <w:szCs w:val="28"/>
          <w:lang w:eastAsia="ko-KR"/>
        </w:rPr>
      </w:pPr>
    </w:p>
    <w:p w:rsidR="006E65ED" w:rsidRDefault="006E65ED">
      <w:pPr>
        <w:jc w:val="both"/>
        <w:rPr>
          <w:b/>
          <w:caps/>
          <w:sz w:val="28"/>
          <w:szCs w:val="28"/>
          <w:lang w:eastAsia="ko-KR"/>
        </w:rPr>
      </w:pPr>
    </w:p>
    <w:p w:rsidR="006E65ED" w:rsidRDefault="006E65ED">
      <w:pPr>
        <w:jc w:val="both"/>
        <w:rPr>
          <w:b/>
          <w:caps/>
          <w:sz w:val="28"/>
          <w:szCs w:val="28"/>
          <w:lang w:eastAsia="ko-KR"/>
        </w:rPr>
      </w:pPr>
    </w:p>
    <w:p w:rsidR="006E65ED" w:rsidRDefault="006E65ED">
      <w:pPr>
        <w:jc w:val="both"/>
        <w:rPr>
          <w:b/>
          <w:caps/>
          <w:sz w:val="28"/>
          <w:szCs w:val="28"/>
          <w:lang w:eastAsia="ko-KR"/>
        </w:rPr>
      </w:pPr>
    </w:p>
    <w:p w:rsidR="006E65ED" w:rsidRDefault="006E65ED">
      <w:pPr>
        <w:jc w:val="both"/>
        <w:rPr>
          <w:b/>
          <w:caps/>
          <w:sz w:val="28"/>
          <w:szCs w:val="28"/>
          <w:lang w:eastAsia="ko-KR"/>
        </w:rPr>
      </w:pPr>
    </w:p>
    <w:p w:rsidR="006E65ED" w:rsidRDefault="006E65ED">
      <w:pPr>
        <w:jc w:val="both"/>
        <w:rPr>
          <w:b/>
          <w:caps/>
          <w:sz w:val="28"/>
          <w:szCs w:val="28"/>
          <w:lang w:eastAsia="ko-KR"/>
        </w:rPr>
      </w:pPr>
    </w:p>
    <w:p w:rsidR="006E65ED" w:rsidRDefault="006E65ED">
      <w:pPr>
        <w:jc w:val="both"/>
        <w:rPr>
          <w:b/>
          <w:caps/>
          <w:sz w:val="28"/>
          <w:szCs w:val="28"/>
          <w:lang w:eastAsia="ko-KR"/>
        </w:rPr>
      </w:pPr>
    </w:p>
    <w:p w:rsidR="006E65ED" w:rsidRDefault="006E65ED">
      <w:pPr>
        <w:jc w:val="both"/>
        <w:rPr>
          <w:b/>
          <w:caps/>
          <w:sz w:val="28"/>
          <w:szCs w:val="28"/>
          <w:lang w:eastAsia="ko-KR"/>
        </w:rPr>
      </w:pPr>
    </w:p>
    <w:p w:rsidR="006E65ED" w:rsidRDefault="006E65ED">
      <w:pPr>
        <w:jc w:val="both"/>
        <w:rPr>
          <w:b/>
          <w:caps/>
          <w:sz w:val="28"/>
          <w:szCs w:val="28"/>
          <w:lang w:eastAsia="ko-KR"/>
        </w:rPr>
      </w:pPr>
    </w:p>
    <w:p w:rsidR="006E65ED" w:rsidRDefault="006E65ED">
      <w:pPr>
        <w:jc w:val="both"/>
        <w:rPr>
          <w:b/>
          <w:caps/>
          <w:sz w:val="28"/>
          <w:szCs w:val="28"/>
          <w:lang w:eastAsia="ko-KR"/>
        </w:rPr>
      </w:pPr>
    </w:p>
    <w:p w:rsidR="006E65ED" w:rsidRDefault="009E768C">
      <w:pPr>
        <w:jc w:val="center"/>
        <w:rPr>
          <w:sz w:val="28"/>
          <w:szCs w:val="28"/>
        </w:rPr>
      </w:pPr>
      <w:r>
        <w:rPr>
          <w:noProof/>
          <w:sz w:val="28"/>
          <w:szCs w:val="28"/>
          <w:lang w:val="ru-RU"/>
        </w:rPr>
        <mc:AlternateContent>
          <mc:Choice Requires="wps">
            <w:drawing>
              <wp:anchor distT="0" distB="0" distL="114300" distR="114300" simplePos="0" relativeHeight="251661312" behindDoc="0" locked="0" layoutInCell="1" allowOverlap="1">
                <wp:simplePos x="0" y="0"/>
                <wp:positionH relativeFrom="column">
                  <wp:posOffset>4479290</wp:posOffset>
                </wp:positionH>
                <wp:positionV relativeFrom="paragraph">
                  <wp:posOffset>200660</wp:posOffset>
                </wp:positionV>
                <wp:extent cx="255270" cy="319405"/>
                <wp:effectExtent l="0" t="0" r="0" b="0"/>
                <wp:wrapNone/>
                <wp:docPr id="5" name=" 8"/>
                <wp:cNvGraphicFramePr/>
                <a:graphic xmlns:a="http://schemas.openxmlformats.org/drawingml/2006/main">
                  <a:graphicData uri="http://schemas.microsoft.com/office/word/2010/wordprocessingShape">
                    <wps:wsp>
                      <wps:cNvSpPr/>
                      <wps:spPr bwMode="auto">
                        <a:xfrm>
                          <a:off x="0" y="0"/>
                          <a:ext cx="255270" cy="319405"/>
                        </a:xfrm>
                        <a:prstGeom prst="rect">
                          <a:avLst/>
                        </a:prstGeom>
                        <a:solidFill>
                          <a:srgbClr val="FFFFFF"/>
                        </a:solidFill>
                        <a:ln>
                          <a:noFill/>
                        </a:ln>
                      </wps:spPr>
                      <wps:txbx>
                        <w:txbxContent>
                          <w:p w:rsidR="006E65ED" w:rsidRDefault="006E65ED">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 8" o:spid="_x0000_s1026" o:spt="1" style="position:absolute;left:0pt;margin-left:352.7pt;margin-top:15.8pt;height:25.15pt;width:20.1pt;z-index:251661312;mso-width-relative:page;mso-height-relative:page;" fillcolor="#FFFFFF" filled="t" stroked="f" coordsize="21600,21600" o:gfxdata="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o4qeF2AAAAAkBAAAPAAAAAAAAAAEAIAAAACIAAABkcnMvZG93bnJldi54bWxQSwEC&#10;FAAUAAAACACHTuJAWbZC0fQBAAD6AwAADgAAAAAAAAABACAAAAAnAQAAZHJzL2Uyb0RvYy54bWxQ&#10;SwUGAAAAAAYABgBZAQAAjQUAAAAA&#10;">
                <v:fill on="t" focussize="0,0"/>
                <v:stroke on="f"/>
                <v:imagedata o:title=""/>
                <o:lock v:ext="edit" aspectratio="f"/>
                <v:textbox>
                  <w:txbxContent>
                    <w:p>
                      <w:pPr>
                        <w:jc w:val="center"/>
                      </w:pPr>
                    </w:p>
                  </w:txbxContent>
                </v:textbox>
              </v:rect>
            </w:pict>
          </mc:Fallback>
        </mc:AlternateContent>
      </w:r>
      <w:r>
        <w:rPr>
          <w:noProof/>
          <w:sz w:val="28"/>
          <w:szCs w:val="28"/>
          <w:lang w:val="ru-RU"/>
        </w:rPr>
        <mc:AlternateContent>
          <mc:Choice Requires="wps">
            <w:drawing>
              <wp:anchor distT="0" distB="0" distL="114300" distR="114300" simplePos="0" relativeHeight="251659264" behindDoc="0" locked="0" layoutInCell="1" allowOverlap="1">
                <wp:simplePos x="0" y="0"/>
                <wp:positionH relativeFrom="column">
                  <wp:posOffset>2609215</wp:posOffset>
                </wp:positionH>
                <wp:positionV relativeFrom="paragraph">
                  <wp:posOffset>256540</wp:posOffset>
                </wp:positionV>
                <wp:extent cx="914400" cy="535940"/>
                <wp:effectExtent l="0" t="0" r="0" b="0"/>
                <wp:wrapNone/>
                <wp:docPr id="3" name=" 5"/>
                <wp:cNvGraphicFramePr/>
                <a:graphic xmlns:a="http://schemas.openxmlformats.org/drawingml/2006/main">
                  <a:graphicData uri="http://schemas.microsoft.com/office/word/2010/wordprocessingShape">
                    <wps:wsp>
                      <wps:cNvSpPr/>
                      <wps:spPr bwMode="auto">
                        <a:xfrm>
                          <a:off x="0" y="0"/>
                          <a:ext cx="914400" cy="535940"/>
                        </a:xfrm>
                        <a:prstGeom prst="rect">
                          <a:avLst/>
                        </a:prstGeom>
                        <a:solidFill>
                          <a:srgbClr val="FFFFFF"/>
                        </a:solidFill>
                        <a:ln w="9525">
                          <a:solidFill>
                            <a:srgbClr val="FFFFFF"/>
                          </a:solidFill>
                          <a:miter lim="800000"/>
                        </a:ln>
                      </wps:spPr>
                      <wps:txbx>
                        <w:txbxContent>
                          <w:p w:rsidR="006E65ED" w:rsidRDefault="006E65ED">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 5" o:spid="_x0000_s1026" o:spt="1" style="position:absolute;left:0pt;margin-left:205.45pt;margin-top:20.2pt;height:42.2pt;width:72pt;z-index:251659264;mso-width-relative:page;mso-height-relative:page;" fillcolor="#FFFFFF" filled="t" stroked="t" coordsize="21600,21600" o:gfxdata="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Y+/8NYAAAAKAQAADwAAAAAAAAABACAAAAAiAAAA&#10;ZHJzL2Rvd25yZXYueG1sUEsBAhQAFAAAAAgAh07iQJiFOZcJAgAAQwQAAA4AAAAAAAAAAQAgAAAA&#10;JQEAAGRycy9lMm9Eb2MueG1sUEsFBgAAAAAGAAYAWQEAAKAFAAAAAA==&#10;">
                <v:fill on="t" focussize="0,0"/>
                <v:stroke color="#FFFFFF" miterlimit="8" joinstyle="miter"/>
                <v:imagedata o:title=""/>
                <o:lock v:ext="edit" aspectratio="f"/>
                <v:textbox>
                  <w:txbxContent>
                    <w:p>
                      <w:pPr>
                        <w:jc w:val="center"/>
                      </w:pPr>
                    </w:p>
                  </w:txbxContent>
                </v:textbox>
              </v:rect>
            </w:pict>
          </mc:Fallback>
        </mc:AlternateContent>
      </w:r>
      <w:r>
        <w:rPr>
          <w:sz w:val="28"/>
          <w:szCs w:val="28"/>
        </w:rPr>
        <w:t>Shymkent - 2023</w:t>
      </w:r>
    </w:p>
    <w:p w:rsidR="006E65ED" w:rsidRDefault="006E65ED">
      <w:pPr>
        <w:jc w:val="center"/>
        <w:rPr>
          <w:sz w:val="28"/>
          <w:szCs w:val="28"/>
        </w:rPr>
      </w:pPr>
    </w:p>
    <w:p w:rsidR="006E65ED" w:rsidRDefault="009E768C">
      <w:pPr>
        <w:spacing w:after="200" w:line="276" w:lineRule="auto"/>
        <w:rPr>
          <w:caps/>
          <w:sz w:val="28"/>
          <w:szCs w:val="28"/>
          <w:lang w:eastAsia="ko-KR"/>
        </w:rPr>
      </w:pPr>
      <w:r>
        <w:rPr>
          <w:caps/>
          <w:sz w:val="28"/>
          <w:szCs w:val="28"/>
          <w:lang w:eastAsia="ko-KR"/>
        </w:rPr>
        <w:br w:type="page"/>
      </w:r>
    </w:p>
    <w:p w:rsidR="006E65ED" w:rsidRDefault="009E768C">
      <w:pPr>
        <w:jc w:val="center"/>
        <w:rPr>
          <w:b/>
          <w:caps/>
          <w:sz w:val="28"/>
          <w:szCs w:val="28"/>
          <w:lang w:eastAsia="ko-KR"/>
        </w:rPr>
      </w:pPr>
      <w:r>
        <w:rPr>
          <w:b/>
          <w:caps/>
          <w:sz w:val="28"/>
          <w:szCs w:val="28"/>
          <w:lang w:eastAsia="ko-KR"/>
        </w:rPr>
        <w:lastRenderedPageBreak/>
        <w:t xml:space="preserve">Ministry of Science and </w:t>
      </w:r>
      <w:r>
        <w:rPr>
          <w:b/>
          <w:caps/>
          <w:sz w:val="28"/>
          <w:szCs w:val="28"/>
          <w:lang w:val="en-US" w:eastAsia="ko-KR"/>
        </w:rPr>
        <w:t xml:space="preserve">HIGHER </w:t>
      </w:r>
      <w:r>
        <w:rPr>
          <w:b/>
          <w:caps/>
          <w:sz w:val="28"/>
          <w:szCs w:val="28"/>
          <w:lang w:eastAsia="ko-KR"/>
        </w:rPr>
        <w:t>Education of the Republic of Kazakhstan</w:t>
      </w:r>
    </w:p>
    <w:p w:rsidR="006E65ED" w:rsidRDefault="006E65ED">
      <w:pPr>
        <w:jc w:val="center"/>
        <w:rPr>
          <w:b/>
          <w:caps/>
          <w:sz w:val="28"/>
          <w:szCs w:val="28"/>
          <w:lang w:eastAsia="ko-KR"/>
        </w:rPr>
      </w:pPr>
    </w:p>
    <w:p w:rsidR="006E65ED" w:rsidRDefault="009E768C">
      <w:pPr>
        <w:jc w:val="center"/>
        <w:rPr>
          <w:b/>
          <w:caps/>
          <w:sz w:val="28"/>
          <w:szCs w:val="28"/>
          <w:lang w:eastAsia="ko-KR"/>
        </w:rPr>
      </w:pPr>
      <w:r>
        <w:rPr>
          <w:b/>
          <w:caps/>
          <w:sz w:val="28"/>
          <w:szCs w:val="28"/>
          <w:lang w:eastAsia="ko-KR"/>
        </w:rPr>
        <w:t>M.Auezov</w:t>
      </w:r>
      <w:r>
        <w:rPr>
          <w:b/>
          <w:caps/>
          <w:sz w:val="28"/>
          <w:szCs w:val="28"/>
          <w:lang w:eastAsia="ko-KR"/>
        </w:rPr>
        <w:t xml:space="preserve"> South Kazakhstan University</w:t>
      </w:r>
    </w:p>
    <w:p w:rsidR="006E65ED" w:rsidRDefault="006E65ED">
      <w:pPr>
        <w:jc w:val="both"/>
        <w:rPr>
          <w:sz w:val="28"/>
          <w:szCs w:val="28"/>
          <w:lang w:eastAsia="ko-KR"/>
        </w:rPr>
      </w:pPr>
    </w:p>
    <w:p w:rsidR="006E65ED" w:rsidRDefault="009E768C">
      <w:pPr>
        <w:jc w:val="center"/>
        <w:rPr>
          <w:sz w:val="28"/>
          <w:szCs w:val="28"/>
          <w:lang w:eastAsia="ko-KR"/>
        </w:rPr>
      </w:pPr>
      <w:r>
        <w:rPr>
          <w:noProof/>
          <w:sz w:val="28"/>
          <w:szCs w:val="28"/>
          <w:lang w:val="ru-RU"/>
        </w:rPr>
        <w:drawing>
          <wp:inline distT="0" distB="0" distL="0" distR="0">
            <wp:extent cx="2802890" cy="937895"/>
            <wp:effectExtent l="0" t="0" r="0" b="0"/>
            <wp:docPr id="1" name="Рисунок 3"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C:\Users\admin\Desktop\ОБЩАЯ ПАПКА\Лого ЮКГУ новый.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02890" cy="937895"/>
                    </a:xfrm>
                    <a:prstGeom prst="rect">
                      <a:avLst/>
                    </a:prstGeom>
                    <a:noFill/>
                    <a:ln>
                      <a:noFill/>
                    </a:ln>
                  </pic:spPr>
                </pic:pic>
              </a:graphicData>
            </a:graphic>
          </wp:inline>
        </w:drawing>
      </w:r>
    </w:p>
    <w:p w:rsidR="006E65ED" w:rsidRDefault="006E65ED">
      <w:pPr>
        <w:jc w:val="both"/>
        <w:rPr>
          <w:sz w:val="28"/>
          <w:szCs w:val="28"/>
          <w:lang w:eastAsia="ko-KR"/>
        </w:rPr>
      </w:pPr>
    </w:p>
    <w:p w:rsidR="006E65ED" w:rsidRDefault="006E65ED">
      <w:pPr>
        <w:jc w:val="both"/>
        <w:rPr>
          <w:sz w:val="28"/>
          <w:szCs w:val="28"/>
          <w:lang w:eastAsia="ko-KR"/>
        </w:rPr>
      </w:pPr>
    </w:p>
    <w:p w:rsidR="006E65ED" w:rsidRDefault="009E768C">
      <w:pPr>
        <w:jc w:val="center"/>
        <w:rPr>
          <w:b/>
          <w:sz w:val="28"/>
          <w:szCs w:val="28"/>
          <w:lang w:eastAsia="ko-KR"/>
        </w:rPr>
      </w:pPr>
      <w:r>
        <w:rPr>
          <w:b/>
          <w:caps/>
          <w:sz w:val="28"/>
          <w:szCs w:val="28"/>
          <w:lang w:val="en-US" w:eastAsia="ko-KR"/>
        </w:rPr>
        <w:t>Kaldybayeva</w:t>
      </w:r>
      <w:r>
        <w:rPr>
          <w:b/>
          <w:sz w:val="28"/>
          <w:szCs w:val="28"/>
          <w:lang w:eastAsia="ko-KR"/>
        </w:rPr>
        <w:t xml:space="preserve"> BOTAGOZ MYRZAKHMETOVNA</w:t>
      </w:r>
    </w:p>
    <w:p w:rsidR="006E65ED" w:rsidRDefault="009E768C">
      <w:pPr>
        <w:jc w:val="center"/>
        <w:rPr>
          <w:b/>
          <w:caps/>
          <w:sz w:val="28"/>
          <w:szCs w:val="28"/>
          <w:lang w:eastAsia="ko-KR"/>
        </w:rPr>
      </w:pPr>
      <w:r>
        <w:rPr>
          <w:b/>
          <w:caps/>
          <w:sz w:val="28"/>
          <w:szCs w:val="28"/>
          <w:lang w:eastAsia="ko-KR"/>
        </w:rPr>
        <w:t>Tulekbayeva Aizhamal Konisbaevna</w:t>
      </w:r>
    </w:p>
    <w:p w:rsidR="006E65ED" w:rsidRDefault="009E768C">
      <w:pPr>
        <w:jc w:val="center"/>
        <w:rPr>
          <w:b/>
          <w:caps/>
          <w:sz w:val="28"/>
          <w:szCs w:val="28"/>
          <w:lang w:eastAsia="ko-KR"/>
        </w:rPr>
      </w:pPr>
      <w:r>
        <w:rPr>
          <w:b/>
          <w:caps/>
          <w:sz w:val="28"/>
          <w:szCs w:val="28"/>
          <w:lang w:eastAsia="ko-KR"/>
        </w:rPr>
        <w:t>ZHOLDASBEKOVA GAUKHAR SHAYAKHMETOVNA</w:t>
      </w:r>
    </w:p>
    <w:p w:rsidR="006E65ED" w:rsidRDefault="006E65ED">
      <w:pPr>
        <w:jc w:val="center"/>
        <w:rPr>
          <w:b/>
          <w:caps/>
          <w:sz w:val="28"/>
          <w:szCs w:val="28"/>
          <w:lang w:eastAsia="ko-KR"/>
        </w:rPr>
      </w:pPr>
    </w:p>
    <w:p w:rsidR="006E65ED" w:rsidRDefault="006E65ED">
      <w:pPr>
        <w:jc w:val="center"/>
        <w:rPr>
          <w:sz w:val="28"/>
          <w:lang w:eastAsia="ko-KR"/>
        </w:rPr>
      </w:pPr>
    </w:p>
    <w:p w:rsidR="006E65ED" w:rsidRDefault="006E65ED">
      <w:pPr>
        <w:jc w:val="center"/>
        <w:rPr>
          <w:sz w:val="28"/>
          <w:lang w:eastAsia="ko-KR"/>
        </w:rPr>
      </w:pPr>
    </w:p>
    <w:p w:rsidR="006E65ED" w:rsidRDefault="006E65ED">
      <w:pPr>
        <w:jc w:val="center"/>
        <w:rPr>
          <w:sz w:val="28"/>
          <w:lang w:eastAsia="ko-KR"/>
        </w:rPr>
      </w:pPr>
    </w:p>
    <w:p w:rsidR="006E65ED" w:rsidRDefault="006E65ED">
      <w:pPr>
        <w:jc w:val="center"/>
        <w:rPr>
          <w:sz w:val="28"/>
          <w:lang w:eastAsia="ko-KR"/>
        </w:rPr>
      </w:pPr>
    </w:p>
    <w:p w:rsidR="006E65ED" w:rsidRDefault="009E768C">
      <w:pPr>
        <w:jc w:val="center"/>
        <w:rPr>
          <w:b/>
          <w:caps/>
          <w:color w:val="000000" w:themeColor="text1"/>
          <w:sz w:val="36"/>
          <w:szCs w:val="36"/>
          <w:lang w:eastAsia="ko-KR"/>
        </w:rPr>
      </w:pPr>
      <w:r>
        <w:rPr>
          <w:b/>
          <w:caps/>
          <w:color w:val="000000" w:themeColor="text1"/>
          <w:sz w:val="36"/>
          <w:szCs w:val="36"/>
          <w:lang w:val="en-US"/>
        </w:rPr>
        <w:t>Identification of food products</w:t>
      </w:r>
      <w:r>
        <w:rPr>
          <w:b/>
          <w:color w:val="000000" w:themeColor="text1"/>
          <w:sz w:val="36"/>
          <w:szCs w:val="36"/>
          <w:lang w:val="en-US"/>
        </w:rPr>
        <w:t xml:space="preserve"> </w:t>
      </w:r>
      <w:r>
        <w:rPr>
          <w:b/>
          <w:color w:val="000000" w:themeColor="text1"/>
          <w:sz w:val="36"/>
          <w:szCs w:val="36"/>
        </w:rPr>
        <w:t xml:space="preserve"> </w:t>
      </w:r>
    </w:p>
    <w:p w:rsidR="006E65ED" w:rsidRDefault="006E65ED">
      <w:pPr>
        <w:jc w:val="center"/>
        <w:rPr>
          <w:b/>
          <w:iCs/>
          <w:color w:val="000000" w:themeColor="text1"/>
          <w:sz w:val="28"/>
          <w:szCs w:val="28"/>
        </w:rPr>
      </w:pPr>
    </w:p>
    <w:p w:rsidR="006E65ED" w:rsidRDefault="006E65ED">
      <w:pPr>
        <w:jc w:val="center"/>
        <w:rPr>
          <w:b/>
          <w:iCs/>
          <w:color w:val="000000" w:themeColor="text1"/>
          <w:sz w:val="28"/>
          <w:szCs w:val="28"/>
        </w:rPr>
      </w:pPr>
    </w:p>
    <w:p w:rsidR="006E65ED" w:rsidRDefault="006E65ED">
      <w:pPr>
        <w:jc w:val="center"/>
        <w:rPr>
          <w:b/>
          <w:iCs/>
          <w:color w:val="000000" w:themeColor="text1"/>
          <w:sz w:val="28"/>
          <w:szCs w:val="28"/>
        </w:rPr>
      </w:pPr>
    </w:p>
    <w:p w:rsidR="006E65ED" w:rsidRDefault="006E65ED">
      <w:pPr>
        <w:jc w:val="center"/>
        <w:rPr>
          <w:b/>
          <w:iCs/>
          <w:color w:val="000000" w:themeColor="text1"/>
          <w:sz w:val="28"/>
          <w:szCs w:val="28"/>
        </w:rPr>
      </w:pPr>
    </w:p>
    <w:p w:rsidR="006E65ED" w:rsidRDefault="009E768C">
      <w:pPr>
        <w:jc w:val="center"/>
        <w:rPr>
          <w:b/>
          <w:iCs/>
          <w:color w:val="000000"/>
          <w:sz w:val="28"/>
          <w:szCs w:val="28"/>
        </w:rPr>
      </w:pPr>
      <w:r>
        <w:rPr>
          <w:b/>
          <w:iCs/>
          <w:color w:val="000000"/>
          <w:sz w:val="28"/>
          <w:szCs w:val="28"/>
        </w:rPr>
        <w:t>TUTORIAL</w:t>
      </w:r>
    </w:p>
    <w:p w:rsidR="006E65ED" w:rsidRDefault="009E768C">
      <w:pPr>
        <w:jc w:val="center"/>
        <w:rPr>
          <w:b/>
          <w:sz w:val="28"/>
          <w:szCs w:val="28"/>
        </w:rPr>
      </w:pPr>
      <w:r>
        <w:rPr>
          <w:b/>
          <w:sz w:val="28"/>
          <w:szCs w:val="28"/>
        </w:rPr>
        <w:t xml:space="preserve">for students </w:t>
      </w:r>
      <w:r>
        <w:rPr>
          <w:b/>
          <w:bCs/>
          <w:color w:val="000000"/>
          <w:sz w:val="28"/>
          <w:szCs w:val="28"/>
        </w:rPr>
        <w:t>of the educational program</w:t>
      </w:r>
    </w:p>
    <w:p w:rsidR="006E65ED" w:rsidRDefault="009E768C">
      <w:pPr>
        <w:jc w:val="center"/>
        <w:rPr>
          <w:b/>
          <w:sz w:val="28"/>
          <w:szCs w:val="28"/>
        </w:rPr>
      </w:pPr>
      <w:r>
        <w:rPr>
          <w:b/>
          <w:color w:val="000000"/>
          <w:sz w:val="28"/>
          <w:szCs w:val="28"/>
        </w:rPr>
        <w:t>6В07510 - Standardization</w:t>
      </w:r>
      <w:r>
        <w:rPr>
          <w:b/>
          <w:color w:val="000000"/>
          <w:sz w:val="28"/>
          <w:szCs w:val="28"/>
        </w:rPr>
        <w:t xml:space="preserve"> and certification (by industry)</w:t>
      </w:r>
    </w:p>
    <w:p w:rsidR="006E65ED" w:rsidRDefault="006E65ED">
      <w:pPr>
        <w:jc w:val="both"/>
        <w:rPr>
          <w:sz w:val="28"/>
          <w:szCs w:val="28"/>
        </w:rPr>
      </w:pPr>
    </w:p>
    <w:p w:rsidR="006E65ED" w:rsidRDefault="006E65ED">
      <w:pPr>
        <w:jc w:val="both"/>
        <w:rPr>
          <w:sz w:val="28"/>
          <w:szCs w:val="28"/>
        </w:rPr>
      </w:pPr>
    </w:p>
    <w:p w:rsidR="006E65ED" w:rsidRDefault="006E65ED">
      <w:pPr>
        <w:jc w:val="both"/>
        <w:rPr>
          <w:sz w:val="28"/>
          <w:szCs w:val="28"/>
        </w:rPr>
      </w:pPr>
    </w:p>
    <w:p w:rsidR="006E65ED" w:rsidRDefault="006E65ED">
      <w:pPr>
        <w:jc w:val="both"/>
        <w:rPr>
          <w:sz w:val="28"/>
          <w:szCs w:val="28"/>
        </w:rPr>
      </w:pPr>
    </w:p>
    <w:p w:rsidR="006E65ED" w:rsidRDefault="006E65ED">
      <w:pPr>
        <w:jc w:val="both"/>
        <w:rPr>
          <w:sz w:val="28"/>
          <w:szCs w:val="28"/>
        </w:rPr>
      </w:pPr>
    </w:p>
    <w:p w:rsidR="006E65ED" w:rsidRDefault="006E65ED">
      <w:pPr>
        <w:jc w:val="both"/>
        <w:rPr>
          <w:sz w:val="28"/>
          <w:szCs w:val="28"/>
        </w:rPr>
      </w:pPr>
    </w:p>
    <w:p w:rsidR="006E65ED" w:rsidRDefault="006E65ED">
      <w:pPr>
        <w:jc w:val="both"/>
        <w:rPr>
          <w:sz w:val="28"/>
          <w:szCs w:val="28"/>
        </w:rPr>
      </w:pPr>
    </w:p>
    <w:p w:rsidR="006E65ED" w:rsidRDefault="006E65ED">
      <w:pPr>
        <w:jc w:val="both"/>
        <w:rPr>
          <w:sz w:val="28"/>
          <w:szCs w:val="28"/>
        </w:rPr>
      </w:pPr>
    </w:p>
    <w:p w:rsidR="006E65ED" w:rsidRDefault="006E65ED">
      <w:pPr>
        <w:jc w:val="both"/>
        <w:rPr>
          <w:sz w:val="28"/>
          <w:szCs w:val="28"/>
          <w:lang w:val="en-US"/>
        </w:rPr>
      </w:pPr>
    </w:p>
    <w:p w:rsidR="006E65ED" w:rsidRDefault="006E65ED">
      <w:pPr>
        <w:jc w:val="both"/>
        <w:rPr>
          <w:sz w:val="28"/>
          <w:szCs w:val="28"/>
        </w:rPr>
      </w:pPr>
    </w:p>
    <w:p w:rsidR="006E65ED" w:rsidRDefault="006E65ED">
      <w:pPr>
        <w:jc w:val="both"/>
        <w:rPr>
          <w:sz w:val="28"/>
          <w:szCs w:val="28"/>
        </w:rPr>
      </w:pPr>
    </w:p>
    <w:p w:rsidR="006E65ED" w:rsidRDefault="006E65ED">
      <w:pPr>
        <w:jc w:val="both"/>
        <w:rPr>
          <w:sz w:val="28"/>
          <w:szCs w:val="28"/>
        </w:rPr>
      </w:pPr>
    </w:p>
    <w:p w:rsidR="006E65ED" w:rsidRDefault="006E65ED">
      <w:pPr>
        <w:jc w:val="both"/>
        <w:rPr>
          <w:sz w:val="28"/>
          <w:szCs w:val="28"/>
        </w:rPr>
      </w:pPr>
    </w:p>
    <w:p w:rsidR="006E65ED" w:rsidRDefault="006E65ED">
      <w:pPr>
        <w:jc w:val="both"/>
        <w:rPr>
          <w:sz w:val="28"/>
          <w:szCs w:val="28"/>
        </w:rPr>
      </w:pPr>
    </w:p>
    <w:p w:rsidR="006E65ED" w:rsidRDefault="006E65ED">
      <w:pPr>
        <w:jc w:val="both"/>
        <w:rPr>
          <w:sz w:val="28"/>
          <w:szCs w:val="28"/>
        </w:rPr>
      </w:pPr>
    </w:p>
    <w:p w:rsidR="006E65ED" w:rsidRDefault="009E768C">
      <w:pPr>
        <w:jc w:val="center"/>
        <w:rPr>
          <w:sz w:val="28"/>
          <w:szCs w:val="28"/>
        </w:rPr>
      </w:pPr>
      <w:r>
        <w:rPr>
          <w:noProof/>
          <w:sz w:val="28"/>
          <w:szCs w:val="28"/>
          <w:lang w:val="ru-RU"/>
        </w:rPr>
        <mc:AlternateContent>
          <mc:Choice Requires="wps">
            <w:drawing>
              <wp:anchor distT="0" distB="0" distL="114300" distR="114300" simplePos="0" relativeHeight="251660288" behindDoc="0" locked="0" layoutInCell="1" allowOverlap="1">
                <wp:simplePos x="0" y="0"/>
                <wp:positionH relativeFrom="column">
                  <wp:posOffset>1910080</wp:posOffset>
                </wp:positionH>
                <wp:positionV relativeFrom="paragraph">
                  <wp:posOffset>315595</wp:posOffset>
                </wp:positionV>
                <wp:extent cx="1918335" cy="762000"/>
                <wp:effectExtent l="0" t="0" r="5715" b="0"/>
                <wp:wrapNone/>
                <wp:docPr id="2" name=" 7"/>
                <wp:cNvGraphicFramePr/>
                <a:graphic xmlns:a="http://schemas.openxmlformats.org/drawingml/2006/main">
                  <a:graphicData uri="http://schemas.microsoft.com/office/word/2010/wordprocessingShape">
                    <wps:wsp>
                      <wps:cNvSpPr/>
                      <wps:spPr bwMode="auto">
                        <a:xfrm>
                          <a:off x="0" y="0"/>
                          <a:ext cx="1918335" cy="762000"/>
                        </a:xfrm>
                        <a:prstGeom prst="rect">
                          <a:avLst/>
                        </a:prstGeom>
                        <a:solidFill>
                          <a:srgbClr val="FFFFFF"/>
                        </a:solidFill>
                        <a:ln w="9525">
                          <a:solidFill>
                            <a:srgbClr val="FFFFFF"/>
                          </a:solidFill>
                          <a:miter lim="800000"/>
                        </a:ln>
                      </wps:spPr>
                      <wps:txbx>
                        <w:txbxContent>
                          <w:p w:rsidR="006E65ED" w:rsidRDefault="006E65ED">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 7" o:spid="_x0000_s1026" o:spt="1" style="position:absolute;left:0pt;margin-left:150.4pt;margin-top:24.85pt;height:60pt;width:151.05pt;z-index:251660288;mso-width-relative:page;mso-height-relative:page;" fillcolor="#FFFFFF" filled="t" stroked="t" coordsize="21600,21600" o:gfxdata="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gBQQtcAAAAKAQAADwAAAAAAAAABACAAAAAi&#10;AAAAZHJzL2Rvd25yZXYueG1sUEsBAhQAFAAAAAgAh07iQKd7GmkLAgAARAQAAA4AAAAAAAAAAQAg&#10;AAAAJgEAAGRycy9lMm9Eb2MueG1sUEsFBgAAAAAGAAYAWQEAAKMFAAAAAA==&#10;">
                <v:fill on="t" focussize="0,0"/>
                <v:stroke color="#FFFFFF" miterlimit="8" joinstyle="miter"/>
                <v:imagedata o:title=""/>
                <o:lock v:ext="edit" aspectratio="f"/>
                <v:textbox>
                  <w:txbxContent>
                    <w:p>
                      <w:pPr>
                        <w:jc w:val="center"/>
                      </w:pPr>
                    </w:p>
                  </w:txbxContent>
                </v:textbox>
              </v:rect>
            </w:pict>
          </mc:Fallback>
        </mc:AlternateContent>
      </w:r>
      <w:r>
        <w:rPr>
          <w:sz w:val="28"/>
          <w:szCs w:val="28"/>
        </w:rPr>
        <w:t>Shymkent, 2023</w:t>
      </w:r>
    </w:p>
    <w:p w:rsidR="006E65ED" w:rsidRDefault="006E65ED">
      <w:pPr>
        <w:jc w:val="center"/>
        <w:rPr>
          <w:sz w:val="28"/>
          <w:szCs w:val="28"/>
        </w:rPr>
      </w:pPr>
    </w:p>
    <w:p w:rsidR="006E65ED" w:rsidRDefault="009E768C">
      <w:pPr>
        <w:ind w:firstLine="708"/>
        <w:rPr>
          <w:sz w:val="28"/>
          <w:szCs w:val="28"/>
        </w:rPr>
      </w:pPr>
      <w:r>
        <w:rPr>
          <w:sz w:val="28"/>
          <w:szCs w:val="28"/>
        </w:rPr>
        <w:lastRenderedPageBreak/>
        <w:t>UDC 663/664(075.8)</w:t>
      </w:r>
    </w:p>
    <w:p w:rsidR="006E65ED" w:rsidRDefault="009E768C">
      <w:pPr>
        <w:tabs>
          <w:tab w:val="left" w:pos="709"/>
        </w:tabs>
        <w:jc w:val="both"/>
        <w:rPr>
          <w:sz w:val="28"/>
          <w:szCs w:val="28"/>
        </w:rPr>
      </w:pPr>
      <w:r>
        <w:rPr>
          <w:sz w:val="28"/>
          <w:szCs w:val="28"/>
        </w:rPr>
        <w:tab/>
        <w:t>LBC</w:t>
      </w:r>
    </w:p>
    <w:p w:rsidR="006E65ED" w:rsidRDefault="006E65ED">
      <w:pPr>
        <w:tabs>
          <w:tab w:val="left" w:pos="709"/>
        </w:tabs>
        <w:jc w:val="both"/>
        <w:rPr>
          <w:sz w:val="28"/>
          <w:szCs w:val="28"/>
        </w:rPr>
      </w:pPr>
    </w:p>
    <w:p w:rsidR="006E65ED" w:rsidRDefault="009E768C">
      <w:pPr>
        <w:tabs>
          <w:tab w:val="left" w:pos="567"/>
        </w:tabs>
        <w:jc w:val="both"/>
        <w:rPr>
          <w:sz w:val="28"/>
          <w:szCs w:val="28"/>
        </w:rPr>
      </w:pPr>
      <w:r>
        <w:rPr>
          <w:sz w:val="28"/>
          <w:szCs w:val="28"/>
        </w:rPr>
        <w:tab/>
        <w:t xml:space="preserve">Compiled by: </w:t>
      </w:r>
      <w:r>
        <w:rPr>
          <w:sz w:val="28"/>
          <w:szCs w:val="28"/>
          <w:lang w:val="en-US" w:eastAsia="ko-KR"/>
        </w:rPr>
        <w:t>Kaldybayeva</w:t>
      </w:r>
      <w:r>
        <w:rPr>
          <w:sz w:val="28"/>
          <w:szCs w:val="28"/>
          <w:lang w:eastAsia="ko-KR"/>
        </w:rPr>
        <w:t xml:space="preserve"> B.M., </w:t>
      </w:r>
      <w:r>
        <w:rPr>
          <w:sz w:val="28"/>
          <w:szCs w:val="28"/>
          <w:lang w:val="en-US" w:eastAsia="ko-KR"/>
        </w:rPr>
        <w:t>Tulekbayeva</w:t>
      </w:r>
      <w:r>
        <w:rPr>
          <w:sz w:val="28"/>
          <w:szCs w:val="28"/>
          <w:lang w:eastAsia="ko-KR"/>
        </w:rPr>
        <w:t xml:space="preserve"> A.K</w:t>
      </w:r>
      <w:r>
        <w:rPr>
          <w:caps/>
          <w:sz w:val="28"/>
          <w:szCs w:val="28"/>
          <w:lang w:eastAsia="ko-KR"/>
        </w:rPr>
        <w:t xml:space="preserve">, </w:t>
      </w:r>
      <w:r>
        <w:rPr>
          <w:sz w:val="28"/>
          <w:szCs w:val="28"/>
          <w:lang w:eastAsia="ko-KR"/>
        </w:rPr>
        <w:t>Zholdasbekova G.Sh</w:t>
      </w:r>
      <w:r>
        <w:rPr>
          <w:caps/>
          <w:sz w:val="28"/>
          <w:szCs w:val="28"/>
          <w:lang w:eastAsia="ko-KR"/>
        </w:rPr>
        <w:t xml:space="preserve">. </w:t>
      </w:r>
      <w:r>
        <w:rPr>
          <w:sz w:val="28"/>
          <w:szCs w:val="28"/>
        </w:rPr>
        <w:t>"</w:t>
      </w:r>
      <w:r>
        <w:rPr>
          <w:sz w:val="28"/>
          <w:szCs w:val="28"/>
          <w:lang w:val="en-US"/>
        </w:rPr>
        <w:t xml:space="preserve">Identification of food products </w:t>
      </w:r>
      <w:r>
        <w:rPr>
          <w:sz w:val="28"/>
          <w:szCs w:val="28"/>
        </w:rPr>
        <w:t>"</w:t>
      </w:r>
      <w:r w:rsidRPr="00CA63CE">
        <w:rPr>
          <w:sz w:val="28"/>
          <w:szCs w:val="28"/>
          <w:lang w:val="en-US"/>
        </w:rPr>
        <w:t>/</w:t>
      </w:r>
      <w:r>
        <w:rPr>
          <w:sz w:val="28"/>
          <w:szCs w:val="28"/>
        </w:rPr>
        <w:t xml:space="preserve">Tutorial. </w:t>
      </w:r>
      <w:r>
        <w:rPr>
          <w:sz w:val="28"/>
          <w:szCs w:val="28"/>
          <w:lang w:eastAsia="ko-KR"/>
        </w:rPr>
        <w:t xml:space="preserve">Shymkent: </w:t>
      </w:r>
      <w:r>
        <w:rPr>
          <w:sz w:val="28"/>
          <w:szCs w:val="28"/>
        </w:rPr>
        <w:t xml:space="preserve"> M. Auezov</w:t>
      </w:r>
      <w:r>
        <w:rPr>
          <w:sz w:val="28"/>
          <w:szCs w:val="28"/>
          <w:lang w:val="ru-RU"/>
        </w:rPr>
        <w:t xml:space="preserve"> </w:t>
      </w:r>
      <w:r>
        <w:rPr>
          <w:sz w:val="28"/>
          <w:szCs w:val="28"/>
        </w:rPr>
        <w:t>South Kazakhstan University,</w:t>
      </w:r>
      <w:r>
        <w:rPr>
          <w:sz w:val="28"/>
          <w:szCs w:val="28"/>
        </w:rPr>
        <w:t xml:space="preserve"> 2023.- 2</w:t>
      </w:r>
      <w:r>
        <w:rPr>
          <w:sz w:val="28"/>
          <w:szCs w:val="28"/>
          <w:lang w:val="ru-RU"/>
        </w:rPr>
        <w:t>04</w:t>
      </w:r>
      <w:r>
        <w:rPr>
          <w:sz w:val="28"/>
          <w:szCs w:val="28"/>
        </w:rPr>
        <w:t>p.</w:t>
      </w:r>
    </w:p>
    <w:p w:rsidR="006E65ED" w:rsidRDefault="006E65ED">
      <w:pPr>
        <w:jc w:val="both"/>
        <w:rPr>
          <w:sz w:val="28"/>
          <w:szCs w:val="28"/>
          <w:highlight w:val="yellow"/>
        </w:rPr>
      </w:pPr>
    </w:p>
    <w:p w:rsidR="006E65ED" w:rsidRDefault="009E768C">
      <w:pPr>
        <w:tabs>
          <w:tab w:val="left" w:pos="180"/>
        </w:tabs>
        <w:ind w:firstLine="567"/>
        <w:jc w:val="both"/>
        <w:rPr>
          <w:sz w:val="28"/>
          <w:szCs w:val="28"/>
        </w:rPr>
      </w:pPr>
      <w:r>
        <w:rPr>
          <w:sz w:val="28"/>
          <w:szCs w:val="28"/>
        </w:rPr>
        <w:t>Brief annotation.</w:t>
      </w:r>
      <w:r w:rsidRPr="00CA63CE">
        <w:rPr>
          <w:sz w:val="28"/>
          <w:szCs w:val="28"/>
          <w:lang w:val="en-US"/>
        </w:rPr>
        <w:t xml:space="preserve"> </w:t>
      </w:r>
      <w:r>
        <w:rPr>
          <w:sz w:val="28"/>
          <w:szCs w:val="28"/>
        </w:rPr>
        <w:t xml:space="preserve">The textbook is intended for students of the educational program 6B07510 - Standardization and certification </w:t>
      </w:r>
      <w:r>
        <w:rPr>
          <w:color w:val="000000"/>
          <w:sz w:val="28"/>
          <w:szCs w:val="28"/>
        </w:rPr>
        <w:t xml:space="preserve">(by industry) </w:t>
      </w:r>
      <w:r>
        <w:rPr>
          <w:sz w:val="28"/>
          <w:szCs w:val="28"/>
        </w:rPr>
        <w:t>when they study the discipline "</w:t>
      </w:r>
      <w:r>
        <w:rPr>
          <w:sz w:val="28"/>
          <w:szCs w:val="28"/>
          <w:lang w:val="en-US"/>
        </w:rPr>
        <w:t xml:space="preserve">Identification of food products </w:t>
      </w:r>
      <w:r>
        <w:rPr>
          <w:sz w:val="28"/>
          <w:szCs w:val="28"/>
        </w:rPr>
        <w:t>".</w:t>
      </w:r>
    </w:p>
    <w:p w:rsidR="006E65ED" w:rsidRDefault="006E65ED">
      <w:pPr>
        <w:tabs>
          <w:tab w:val="left" w:pos="180"/>
        </w:tabs>
        <w:ind w:firstLine="567"/>
        <w:jc w:val="both"/>
        <w:rPr>
          <w:sz w:val="28"/>
          <w:szCs w:val="28"/>
        </w:rPr>
      </w:pPr>
    </w:p>
    <w:p w:rsidR="006E65ED" w:rsidRDefault="009E768C">
      <w:pPr>
        <w:ind w:firstLine="567"/>
        <w:jc w:val="both"/>
        <w:rPr>
          <w:rStyle w:val="25"/>
          <w:sz w:val="28"/>
          <w:szCs w:val="28"/>
        </w:rPr>
      </w:pPr>
      <w:r>
        <w:rPr>
          <w:rStyle w:val="25"/>
          <w:sz w:val="28"/>
          <w:szCs w:val="28"/>
        </w:rPr>
        <w:t xml:space="preserve">This training manual discusses the theoretical and practical aspects of the </w:t>
      </w:r>
      <w:r>
        <w:rPr>
          <w:rStyle w:val="25"/>
          <w:sz w:val="28"/>
          <w:szCs w:val="28"/>
          <w:lang w:val="en-US"/>
        </w:rPr>
        <w:t xml:space="preserve">Identification of food products </w:t>
      </w:r>
      <w:r>
        <w:rPr>
          <w:rStyle w:val="25"/>
          <w:sz w:val="28"/>
          <w:szCs w:val="28"/>
        </w:rPr>
        <w:t xml:space="preserve"> based on the use of various means and methods for evaluating food products that allow you to identify counterfeit goods. Despite the wide variety o</w:t>
      </w:r>
      <w:r>
        <w:rPr>
          <w:rStyle w:val="25"/>
          <w:sz w:val="28"/>
          <w:szCs w:val="28"/>
        </w:rPr>
        <w:t>f means and methods of counterfeiting goods, there are reliable methods for detecting them, which are presented in the textbook and their study will help students acquire the necessary skills and competencies.</w:t>
      </w:r>
    </w:p>
    <w:p w:rsidR="006E65ED" w:rsidRDefault="006E65ED">
      <w:pPr>
        <w:tabs>
          <w:tab w:val="left" w:pos="709"/>
        </w:tabs>
        <w:jc w:val="both"/>
        <w:rPr>
          <w:sz w:val="28"/>
          <w:szCs w:val="28"/>
        </w:rPr>
      </w:pPr>
      <w:bookmarkStart w:id="1" w:name="bookmark5"/>
    </w:p>
    <w:p w:rsidR="006E65ED" w:rsidRDefault="009E768C">
      <w:pPr>
        <w:ind w:firstLine="709"/>
        <w:jc w:val="both"/>
        <w:rPr>
          <w:sz w:val="28"/>
          <w:szCs w:val="28"/>
        </w:rPr>
      </w:pPr>
      <w:r>
        <w:rPr>
          <w:sz w:val="28"/>
          <w:szCs w:val="28"/>
          <w:lang w:eastAsia="ko-KR"/>
        </w:rPr>
        <w:t>Reviewers:</w:t>
      </w:r>
    </w:p>
    <w:p w:rsidR="006E65ED" w:rsidRDefault="006E65ED">
      <w:pPr>
        <w:tabs>
          <w:tab w:val="left" w:pos="709"/>
        </w:tabs>
        <w:jc w:val="both"/>
        <w:rPr>
          <w:sz w:val="28"/>
          <w:szCs w:val="28"/>
        </w:rPr>
      </w:pPr>
    </w:p>
    <w:p w:rsidR="006E65ED" w:rsidRDefault="006E65ED">
      <w:pPr>
        <w:tabs>
          <w:tab w:val="left" w:pos="709"/>
        </w:tabs>
        <w:jc w:val="both"/>
        <w:rPr>
          <w:sz w:val="28"/>
          <w:szCs w:val="28"/>
        </w:rPr>
      </w:pPr>
    </w:p>
    <w:p w:rsidR="006E65ED" w:rsidRDefault="006E65ED">
      <w:pPr>
        <w:tabs>
          <w:tab w:val="left" w:pos="709"/>
        </w:tabs>
        <w:jc w:val="both"/>
        <w:rPr>
          <w:sz w:val="28"/>
          <w:szCs w:val="28"/>
        </w:rPr>
      </w:pPr>
    </w:p>
    <w:p w:rsidR="006E65ED" w:rsidRDefault="006E65ED">
      <w:pPr>
        <w:tabs>
          <w:tab w:val="left" w:pos="709"/>
        </w:tabs>
        <w:jc w:val="both"/>
        <w:rPr>
          <w:sz w:val="28"/>
          <w:szCs w:val="28"/>
        </w:rPr>
      </w:pPr>
    </w:p>
    <w:p w:rsidR="006E65ED" w:rsidRDefault="006E65ED">
      <w:pPr>
        <w:tabs>
          <w:tab w:val="left" w:pos="709"/>
        </w:tabs>
        <w:jc w:val="both"/>
        <w:rPr>
          <w:sz w:val="28"/>
          <w:szCs w:val="28"/>
        </w:rPr>
      </w:pPr>
    </w:p>
    <w:p w:rsidR="006E65ED" w:rsidRDefault="006E65ED">
      <w:pPr>
        <w:tabs>
          <w:tab w:val="left" w:pos="709"/>
        </w:tabs>
        <w:jc w:val="both"/>
        <w:rPr>
          <w:sz w:val="28"/>
          <w:szCs w:val="28"/>
        </w:rPr>
      </w:pPr>
    </w:p>
    <w:p w:rsidR="006E65ED" w:rsidRDefault="006E65ED">
      <w:pPr>
        <w:tabs>
          <w:tab w:val="left" w:pos="709"/>
        </w:tabs>
        <w:jc w:val="both"/>
        <w:rPr>
          <w:sz w:val="28"/>
          <w:szCs w:val="28"/>
        </w:rPr>
      </w:pPr>
    </w:p>
    <w:p w:rsidR="006E65ED" w:rsidRDefault="009E768C">
      <w:pPr>
        <w:tabs>
          <w:tab w:val="left" w:pos="709"/>
        </w:tabs>
        <w:jc w:val="both"/>
        <w:rPr>
          <w:sz w:val="28"/>
          <w:szCs w:val="28"/>
        </w:rPr>
      </w:pPr>
      <w:r>
        <w:rPr>
          <w:sz w:val="28"/>
          <w:szCs w:val="28"/>
        </w:rPr>
        <w:tab/>
      </w:r>
      <w:r>
        <w:rPr>
          <w:sz w:val="28"/>
          <w:szCs w:val="28"/>
        </w:rPr>
        <w:t xml:space="preserve">Recommended for publication by the Educational and Methodological Council of the M. Auezov SKU, protocol </w:t>
      </w:r>
      <w:r w:rsidRPr="00CA63CE">
        <w:rPr>
          <w:sz w:val="28"/>
          <w:szCs w:val="28"/>
          <w:lang w:val="en-US"/>
        </w:rPr>
        <w:t>№</w:t>
      </w:r>
      <w:r>
        <w:rPr>
          <w:sz w:val="28"/>
          <w:szCs w:val="28"/>
        </w:rPr>
        <w:t xml:space="preserve"> ___ dated " ___" ___________ 2023</w:t>
      </w:r>
    </w:p>
    <w:p w:rsidR="006E65ED" w:rsidRDefault="006E65ED">
      <w:pPr>
        <w:tabs>
          <w:tab w:val="left" w:pos="709"/>
        </w:tabs>
        <w:jc w:val="both"/>
        <w:rPr>
          <w:sz w:val="28"/>
          <w:szCs w:val="28"/>
          <w:highlight w:val="yellow"/>
        </w:rPr>
      </w:pPr>
    </w:p>
    <w:p w:rsidR="006E65ED" w:rsidRDefault="006E65ED">
      <w:pPr>
        <w:tabs>
          <w:tab w:val="left" w:pos="709"/>
        </w:tabs>
        <w:jc w:val="both"/>
        <w:rPr>
          <w:sz w:val="28"/>
          <w:szCs w:val="28"/>
          <w:highlight w:val="yellow"/>
        </w:rPr>
      </w:pPr>
    </w:p>
    <w:p w:rsidR="006E65ED" w:rsidRDefault="006E65ED">
      <w:pPr>
        <w:tabs>
          <w:tab w:val="left" w:pos="709"/>
        </w:tabs>
        <w:jc w:val="both"/>
        <w:rPr>
          <w:sz w:val="28"/>
          <w:szCs w:val="28"/>
          <w:highlight w:val="yellow"/>
        </w:rPr>
      </w:pPr>
    </w:p>
    <w:p w:rsidR="006E65ED" w:rsidRDefault="006E65ED">
      <w:pPr>
        <w:tabs>
          <w:tab w:val="left" w:pos="709"/>
        </w:tabs>
        <w:jc w:val="both"/>
        <w:rPr>
          <w:sz w:val="28"/>
          <w:szCs w:val="28"/>
          <w:highlight w:val="yellow"/>
        </w:rPr>
      </w:pPr>
    </w:p>
    <w:p w:rsidR="006E65ED" w:rsidRDefault="006E65ED">
      <w:pPr>
        <w:tabs>
          <w:tab w:val="left" w:pos="709"/>
        </w:tabs>
        <w:jc w:val="both"/>
        <w:rPr>
          <w:sz w:val="28"/>
          <w:szCs w:val="28"/>
          <w:highlight w:val="yellow"/>
        </w:rPr>
      </w:pPr>
    </w:p>
    <w:p w:rsidR="006E65ED" w:rsidRDefault="006E65ED">
      <w:pPr>
        <w:tabs>
          <w:tab w:val="left" w:pos="709"/>
        </w:tabs>
        <w:jc w:val="both"/>
        <w:rPr>
          <w:sz w:val="28"/>
          <w:szCs w:val="28"/>
          <w:highlight w:val="yellow"/>
        </w:rPr>
      </w:pPr>
    </w:p>
    <w:p w:rsidR="006E65ED" w:rsidRDefault="006E65ED">
      <w:pPr>
        <w:tabs>
          <w:tab w:val="left" w:pos="709"/>
        </w:tabs>
        <w:jc w:val="both"/>
        <w:rPr>
          <w:sz w:val="28"/>
          <w:szCs w:val="28"/>
          <w:highlight w:val="yellow"/>
        </w:rPr>
      </w:pPr>
    </w:p>
    <w:p w:rsidR="006E65ED" w:rsidRDefault="006E65ED">
      <w:pPr>
        <w:tabs>
          <w:tab w:val="left" w:pos="709"/>
        </w:tabs>
        <w:jc w:val="both"/>
        <w:rPr>
          <w:sz w:val="28"/>
          <w:szCs w:val="28"/>
          <w:highlight w:val="yellow"/>
        </w:rPr>
      </w:pPr>
    </w:p>
    <w:p w:rsidR="006E65ED" w:rsidRDefault="006E65ED">
      <w:pPr>
        <w:tabs>
          <w:tab w:val="left" w:pos="709"/>
        </w:tabs>
        <w:jc w:val="both"/>
        <w:rPr>
          <w:sz w:val="28"/>
          <w:szCs w:val="28"/>
          <w:highlight w:val="yellow"/>
        </w:rPr>
      </w:pPr>
    </w:p>
    <w:p w:rsidR="006E65ED" w:rsidRDefault="006E65ED">
      <w:pPr>
        <w:tabs>
          <w:tab w:val="left" w:pos="709"/>
        </w:tabs>
        <w:jc w:val="both"/>
        <w:rPr>
          <w:sz w:val="28"/>
          <w:szCs w:val="28"/>
          <w:highlight w:val="yellow"/>
        </w:rPr>
      </w:pPr>
    </w:p>
    <w:p w:rsidR="006E65ED" w:rsidRDefault="006E65ED">
      <w:pPr>
        <w:tabs>
          <w:tab w:val="left" w:pos="709"/>
        </w:tabs>
        <w:jc w:val="both"/>
        <w:rPr>
          <w:sz w:val="28"/>
          <w:szCs w:val="28"/>
          <w:highlight w:val="yellow"/>
        </w:rPr>
      </w:pPr>
    </w:p>
    <w:p w:rsidR="006E65ED" w:rsidRDefault="006E65ED">
      <w:pPr>
        <w:tabs>
          <w:tab w:val="left" w:pos="709"/>
        </w:tabs>
        <w:jc w:val="both"/>
        <w:rPr>
          <w:sz w:val="28"/>
          <w:szCs w:val="28"/>
          <w:highlight w:val="yellow"/>
        </w:rPr>
      </w:pPr>
    </w:p>
    <w:p w:rsidR="006E65ED" w:rsidRDefault="006E65ED">
      <w:pPr>
        <w:tabs>
          <w:tab w:val="left" w:pos="709"/>
        </w:tabs>
        <w:jc w:val="both"/>
        <w:rPr>
          <w:sz w:val="28"/>
          <w:szCs w:val="28"/>
          <w:highlight w:val="yellow"/>
        </w:rPr>
      </w:pPr>
    </w:p>
    <w:p w:rsidR="006E65ED" w:rsidRDefault="006E65ED">
      <w:pPr>
        <w:tabs>
          <w:tab w:val="left" w:pos="709"/>
        </w:tabs>
        <w:jc w:val="both"/>
        <w:rPr>
          <w:sz w:val="28"/>
          <w:szCs w:val="28"/>
          <w:highlight w:val="yellow"/>
        </w:rPr>
      </w:pPr>
    </w:p>
    <w:p w:rsidR="006E65ED" w:rsidRDefault="009E768C">
      <w:pPr>
        <w:tabs>
          <w:tab w:val="left" w:pos="709"/>
        </w:tabs>
        <w:jc w:val="both"/>
        <w:rPr>
          <w:sz w:val="28"/>
          <w:szCs w:val="28"/>
          <w:highlight w:val="yellow"/>
        </w:rPr>
      </w:pPr>
      <w:r>
        <w:rPr>
          <w:sz w:val="28"/>
          <w:szCs w:val="28"/>
        </w:rPr>
        <w:t>ISBN 978-9965-876-03-5</w:t>
      </w:r>
      <w:r>
        <w:rPr>
          <w:sz w:val="28"/>
          <w:szCs w:val="28"/>
          <w:lang w:val="en-US"/>
        </w:rPr>
        <w:t xml:space="preserve">    </w:t>
      </w:r>
    </w:p>
    <w:p w:rsidR="006E65ED" w:rsidRDefault="009E768C">
      <w:pPr>
        <w:tabs>
          <w:tab w:val="left" w:pos="709"/>
        </w:tabs>
        <w:ind w:left="-426" w:right="283" w:firstLine="710"/>
        <w:rPr>
          <w:sz w:val="28"/>
          <w:szCs w:val="28"/>
          <w:lang w:val="kk-KZ"/>
        </w:rPr>
      </w:pPr>
      <w:r>
        <w:rPr>
          <w:sz w:val="28"/>
          <w:szCs w:val="28"/>
          <w:lang w:val="en-US"/>
        </w:rPr>
        <w:t xml:space="preserve">                                                </w:t>
      </w:r>
      <w:r>
        <w:rPr>
          <w:noProof/>
          <w:sz w:val="28"/>
          <w:szCs w:val="28"/>
          <w:lang w:val="ru-RU"/>
        </w:rPr>
        <mc:AlternateContent>
          <mc:Choice Requires="wps">
            <w:drawing>
              <wp:anchor distT="0" distB="0" distL="114300" distR="114300" simplePos="0" relativeHeight="251662336" behindDoc="0" locked="0" layoutInCell="1" allowOverlap="1">
                <wp:simplePos x="0" y="0"/>
                <wp:positionH relativeFrom="column">
                  <wp:posOffset>3509010</wp:posOffset>
                </wp:positionH>
                <wp:positionV relativeFrom="paragraph">
                  <wp:posOffset>-288290</wp:posOffset>
                </wp:positionV>
                <wp:extent cx="2876550" cy="542925"/>
                <wp:effectExtent l="12700" t="12700" r="21590" b="23495"/>
                <wp:wrapNone/>
                <wp:docPr id="18" name="Прямоугольник 18"/>
                <wp:cNvGraphicFramePr/>
                <a:graphic xmlns:a="http://schemas.openxmlformats.org/drawingml/2006/main">
                  <a:graphicData uri="http://schemas.microsoft.com/office/word/2010/wordprocessingShape">
                    <wps:wsp>
                      <wps:cNvSpPr/>
                      <wps:spPr>
                        <a:xfrm>
                          <a:off x="0" y="0"/>
                          <a:ext cx="2876550" cy="54292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6E65ED" w:rsidRDefault="009E768C">
                            <w:pPr>
                              <w:rPr>
                                <w:sz w:val="28"/>
                                <w:szCs w:val="28"/>
                              </w:rPr>
                            </w:pPr>
                            <w:r>
                              <w:rPr>
                                <w:sz w:val="28"/>
                                <w:szCs w:val="28"/>
                              </w:rPr>
                              <w:t xml:space="preserve">© </w:t>
                            </w:r>
                            <w:r>
                              <w:rPr>
                                <w:sz w:val="28"/>
                                <w:szCs w:val="28"/>
                                <w:lang w:val="en-US"/>
                              </w:rPr>
                              <w:t xml:space="preserve">M.Auezov South </w:t>
                            </w:r>
                            <w:r>
                              <w:rPr>
                                <w:sz w:val="28"/>
                                <w:szCs w:val="28"/>
                                <w:lang w:val="en-US"/>
                              </w:rPr>
                              <w:t>Kazakhstan University</w:t>
                            </w:r>
                            <w:r>
                              <w:rPr>
                                <w:sz w:val="28"/>
                                <w:szCs w:val="28"/>
                              </w:rPr>
                              <w:t>, 20</w:t>
                            </w:r>
                            <w:r>
                              <w:rPr>
                                <w:sz w:val="28"/>
                                <w:szCs w:val="28"/>
                                <w:lang w:val="kk-KZ"/>
                              </w:rPr>
                              <w:t>23</w:t>
                            </w:r>
                            <w:r>
                              <w:rPr>
                                <w:sz w:val="28"/>
                                <w:szCs w:val="28"/>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276.3pt;margin-top:-22.7pt;height:42.75pt;width:226.5pt;z-index:251662336;v-text-anchor:middle;mso-width-relative:page;mso-height-relative:page;" fillcolor="#FFFFFF [3201]" filled="t" stroked="t" coordsize="21600,21600" o:gfxdata="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CCmdI72gAAAAsBAAAPAAAAAAAAAAEA&#10;IAAAACIAAABkcnMvZG93bnJldi54bWxQSwECFAAUAAAACACHTuJACDSmx38CAAD+BAAADgAAAAAA&#10;AAABACAAAAApAQAAZHJzL2Uyb0RvYy54bWxQSwUGAAAAAAYABgBZAQAAGgYAAAAA&#10;">
                <v:fill on="t" focussize="0,0"/>
                <v:stroke weight="2pt" color="#FFFFFF [3212]" joinstyle="round"/>
                <v:imagedata o:title=""/>
                <o:lock v:ext="edit" aspectratio="f"/>
                <v:textbox>
                  <w:txbxContent>
                    <w:p>
                      <w:pPr>
                        <w:rPr>
                          <w:sz w:val="28"/>
                          <w:szCs w:val="28"/>
                        </w:rPr>
                      </w:pPr>
                      <w:r>
                        <w:rPr>
                          <w:rFonts w:ascii="Times New Roman" w:hAnsi="Times New Roman" w:cs="Times New Roman"/>
                          <w:sz w:val="28"/>
                          <w:szCs w:val="28"/>
                        </w:rPr>
                        <w:t xml:space="preserve">© </w:t>
                      </w:r>
                      <w:r>
                        <w:rPr>
                          <w:rFonts w:hint="default" w:ascii="Times New Roman" w:hAnsi="Times New Roman" w:cs="Times New Roman"/>
                          <w:sz w:val="28"/>
                          <w:szCs w:val="28"/>
                          <w:lang w:val="en-US"/>
                        </w:rPr>
                        <w:t>M.Auezov South Kazakhstan University</w:t>
                      </w:r>
                      <w:r>
                        <w:rPr>
                          <w:rFonts w:ascii="Times New Roman" w:hAnsi="Times New Roman" w:cs="Times New Roman"/>
                          <w:sz w:val="28"/>
                          <w:szCs w:val="28"/>
                        </w:rPr>
                        <w:t>, 20</w:t>
                      </w:r>
                      <w:r>
                        <w:rPr>
                          <w:rFonts w:ascii="Times New Roman" w:hAnsi="Times New Roman" w:cs="Times New Roman"/>
                          <w:sz w:val="28"/>
                          <w:szCs w:val="28"/>
                          <w:lang w:val="kk-KZ"/>
                        </w:rPr>
                        <w:t>23</w:t>
                      </w:r>
                      <w:r>
                        <w:rPr>
                          <w:rFonts w:ascii="Times New Roman" w:hAnsi="Times New Roman" w:cs="Times New Roman"/>
                          <w:sz w:val="28"/>
                          <w:szCs w:val="28"/>
                        </w:rPr>
                        <w:t xml:space="preserve"> </w:t>
                      </w:r>
                    </w:p>
                  </w:txbxContent>
                </v:textbox>
              </v:rect>
            </w:pict>
          </mc:Fallback>
        </mc:AlternateContent>
      </w:r>
    </w:p>
    <w:bookmarkEnd w:id="1"/>
    <w:p w:rsidR="006E65ED" w:rsidRDefault="009E768C">
      <w:pPr>
        <w:tabs>
          <w:tab w:val="center" w:pos="4818"/>
          <w:tab w:val="left" w:pos="5840"/>
        </w:tabs>
        <w:rPr>
          <w:rStyle w:val="CharacterStyle1"/>
          <w:rFonts w:ascii="Times New Roman" w:hAnsi="Times New Roman"/>
          <w:b/>
          <w:spacing w:val="12"/>
          <w:sz w:val="28"/>
          <w:szCs w:val="28"/>
        </w:rPr>
      </w:pPr>
      <w:r>
        <w:rPr>
          <w:b/>
          <w:sz w:val="28"/>
          <w:szCs w:val="28"/>
        </w:rPr>
        <w:tab/>
      </w:r>
      <w:r>
        <w:rPr>
          <w:rStyle w:val="CharacterStyle1"/>
          <w:rFonts w:ascii="Times New Roman" w:hAnsi="Times New Roman"/>
          <w:b/>
          <w:spacing w:val="12"/>
          <w:sz w:val="28"/>
          <w:szCs w:val="28"/>
        </w:rPr>
        <w:t>Content</w:t>
      </w:r>
      <w:r>
        <w:rPr>
          <w:rStyle w:val="CharacterStyle1"/>
          <w:rFonts w:ascii="Times New Roman" w:hAnsi="Times New Roman"/>
          <w:b/>
          <w:spacing w:val="12"/>
          <w:sz w:val="28"/>
          <w:szCs w:val="28"/>
        </w:rPr>
        <w:tab/>
      </w:r>
    </w:p>
    <w:p w:rsidR="006E65ED" w:rsidRDefault="006E65ED">
      <w:pPr>
        <w:jc w:val="center"/>
        <w:rPr>
          <w:rStyle w:val="CharacterStyle1"/>
          <w:rFonts w:ascii="Times New Roman" w:hAnsi="Times New Roman"/>
          <w:b/>
          <w:spacing w:val="12"/>
          <w:sz w:val="28"/>
          <w:szCs w:val="28"/>
        </w:rPr>
      </w:pPr>
    </w:p>
    <w:p w:rsidR="006E65ED" w:rsidRDefault="006E65ED">
      <w:pPr>
        <w:jc w:val="center"/>
        <w:rPr>
          <w:rStyle w:val="CharacterStyle1"/>
          <w:rFonts w:ascii="Times New Roman" w:hAnsi="Times New Roman"/>
          <w:b/>
          <w:spacing w:val="12"/>
          <w:sz w:val="28"/>
          <w:szCs w:val="28"/>
        </w:rPr>
      </w:pPr>
    </w:p>
    <w:tbl>
      <w:tblPr>
        <w:tblStyle w:val="af7"/>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755"/>
        <w:gridCol w:w="8426"/>
        <w:gridCol w:w="672"/>
      </w:tblGrid>
      <w:tr w:rsidR="006E65ED">
        <w:tc>
          <w:tcPr>
            <w:tcW w:w="755" w:type="dxa"/>
          </w:tcPr>
          <w:p w:rsidR="006E65ED" w:rsidRDefault="006E65ED">
            <w:pPr>
              <w:jc w:val="both"/>
              <w:rPr>
                <w:rStyle w:val="CharacterStyle1"/>
                <w:rFonts w:ascii="Times New Roman" w:hAnsi="Times New Roman"/>
                <w:b/>
                <w:spacing w:val="12"/>
                <w:sz w:val="28"/>
                <w:szCs w:val="28"/>
              </w:rPr>
            </w:pPr>
          </w:p>
        </w:tc>
        <w:tc>
          <w:tcPr>
            <w:tcW w:w="8426" w:type="dxa"/>
          </w:tcPr>
          <w:p w:rsidR="006E65ED" w:rsidRDefault="009E768C">
            <w:pPr>
              <w:jc w:val="both"/>
              <w:rPr>
                <w:rStyle w:val="CharacterStyle1"/>
                <w:rFonts w:ascii="Times New Roman" w:hAnsi="Times New Roman"/>
                <w:b/>
                <w:spacing w:val="12"/>
                <w:sz w:val="28"/>
                <w:szCs w:val="28"/>
              </w:rPr>
            </w:pPr>
            <w:r>
              <w:rPr>
                <w:b/>
                <w:sz w:val="28"/>
                <w:szCs w:val="28"/>
              </w:rPr>
              <w:t>INTRODUCTION</w:t>
            </w:r>
          </w:p>
        </w:tc>
        <w:tc>
          <w:tcPr>
            <w:tcW w:w="672" w:type="dxa"/>
          </w:tcPr>
          <w:p w:rsidR="006E65ED" w:rsidRDefault="009E768C">
            <w:pPr>
              <w:jc w:val="center"/>
              <w:rPr>
                <w:rStyle w:val="CharacterStyle1"/>
                <w:rFonts w:ascii="Times New Roman" w:hAnsi="Times New Roman"/>
                <w:b/>
                <w:spacing w:val="12"/>
                <w:sz w:val="28"/>
                <w:szCs w:val="28"/>
              </w:rPr>
            </w:pPr>
            <w:r>
              <w:rPr>
                <w:rStyle w:val="CharacterStyle1"/>
                <w:rFonts w:ascii="Times New Roman" w:hAnsi="Times New Roman"/>
                <w:b/>
                <w:spacing w:val="12"/>
                <w:sz w:val="28"/>
                <w:szCs w:val="28"/>
              </w:rPr>
              <w:t>7</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1</w:t>
            </w:r>
          </w:p>
        </w:tc>
        <w:tc>
          <w:tcPr>
            <w:tcW w:w="8426" w:type="dxa"/>
          </w:tcPr>
          <w:p w:rsidR="006E65ED" w:rsidRDefault="009E768C">
            <w:pPr>
              <w:jc w:val="both"/>
              <w:rPr>
                <w:rStyle w:val="CharacterStyle1"/>
                <w:rFonts w:ascii="Times New Roman" w:hAnsi="Times New Roman"/>
                <w:b/>
                <w:spacing w:val="12"/>
                <w:sz w:val="28"/>
                <w:szCs w:val="28"/>
              </w:rPr>
            </w:pPr>
            <w:r>
              <w:rPr>
                <w:b/>
                <w:sz w:val="28"/>
                <w:szCs w:val="28"/>
              </w:rPr>
              <w:t xml:space="preserve">THEORETICAL ASPECTS OF IDENTIFICATION </w:t>
            </w:r>
            <w:r>
              <w:rPr>
                <w:rStyle w:val="4125pt"/>
                <w:b/>
                <w:sz w:val="28"/>
                <w:szCs w:val="28"/>
              </w:rPr>
              <w:t>OF FOOD PRODUCTS</w:t>
            </w:r>
          </w:p>
        </w:tc>
        <w:tc>
          <w:tcPr>
            <w:tcW w:w="672" w:type="dxa"/>
          </w:tcPr>
          <w:p w:rsidR="006E65ED" w:rsidRDefault="006E65ED">
            <w:pPr>
              <w:jc w:val="center"/>
              <w:rPr>
                <w:rStyle w:val="CharacterStyle1"/>
                <w:rFonts w:ascii="Times New Roman" w:hAnsi="Times New Roman"/>
                <w:b/>
                <w:spacing w:val="12"/>
                <w:sz w:val="28"/>
                <w:szCs w:val="28"/>
              </w:rPr>
            </w:pPr>
          </w:p>
          <w:p w:rsidR="006E65ED" w:rsidRDefault="009E768C">
            <w:pPr>
              <w:jc w:val="center"/>
              <w:rPr>
                <w:rStyle w:val="CharacterStyle1"/>
                <w:rFonts w:ascii="Times New Roman" w:hAnsi="Times New Roman"/>
                <w:b/>
                <w:spacing w:val="12"/>
                <w:sz w:val="28"/>
                <w:szCs w:val="28"/>
                <w:highlight w:val="yellow"/>
              </w:rPr>
            </w:pPr>
            <w:r>
              <w:rPr>
                <w:rStyle w:val="CharacterStyle1"/>
                <w:rFonts w:ascii="Times New Roman" w:hAnsi="Times New Roman"/>
                <w:b/>
                <w:spacing w:val="12"/>
                <w:sz w:val="28"/>
                <w:szCs w:val="28"/>
              </w:rPr>
              <w:t>9</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1.1</w:t>
            </w:r>
          </w:p>
        </w:tc>
        <w:tc>
          <w:tcPr>
            <w:tcW w:w="8426" w:type="dxa"/>
          </w:tcPr>
          <w:p w:rsidR="006E65ED" w:rsidRDefault="009E768C">
            <w:pPr>
              <w:jc w:val="both"/>
              <w:rPr>
                <w:rStyle w:val="CharacterStyle1"/>
                <w:rFonts w:ascii="Times New Roman" w:hAnsi="Times New Roman"/>
                <w:spacing w:val="12"/>
                <w:sz w:val="28"/>
                <w:szCs w:val="28"/>
              </w:rPr>
            </w:pPr>
            <w:r>
              <w:rPr>
                <w:sz w:val="28"/>
                <w:szCs w:val="28"/>
              </w:rPr>
              <w:t xml:space="preserve">General provisions on the identification of goods. </w:t>
            </w:r>
            <w:bookmarkStart w:id="2" w:name="bookmark10"/>
            <w:r>
              <w:rPr>
                <w:sz w:val="28"/>
                <w:szCs w:val="28"/>
              </w:rPr>
              <w:t>Place and role of identification in assessing the degree of conformity of goods</w:t>
            </w:r>
            <w:bookmarkEnd w:id="2"/>
          </w:p>
        </w:tc>
        <w:tc>
          <w:tcPr>
            <w:tcW w:w="672" w:type="dxa"/>
          </w:tcPr>
          <w:p w:rsidR="006E65ED" w:rsidRDefault="009E768C">
            <w:pPr>
              <w:jc w:val="center"/>
              <w:rPr>
                <w:rStyle w:val="CharacterStyle1"/>
                <w:rFonts w:ascii="Times New Roman" w:hAnsi="Times New Roman"/>
                <w:b/>
                <w:spacing w:val="12"/>
                <w:sz w:val="28"/>
                <w:szCs w:val="28"/>
                <w:highlight w:val="yellow"/>
                <w:lang w:val="ru-RU"/>
              </w:rPr>
            </w:pPr>
            <w:r>
              <w:rPr>
                <w:rStyle w:val="CharacterStyle1"/>
                <w:rFonts w:ascii="Times New Roman" w:hAnsi="Times New Roman"/>
                <w:b/>
                <w:spacing w:val="12"/>
                <w:sz w:val="28"/>
                <w:szCs w:val="28"/>
              </w:rPr>
              <w:t>1</w:t>
            </w:r>
            <w:r>
              <w:rPr>
                <w:rStyle w:val="CharacterStyle1"/>
                <w:b/>
                <w:spacing w:val="12"/>
                <w:sz w:val="28"/>
                <w:szCs w:val="28"/>
                <w:lang w:val="ru-RU"/>
              </w:rPr>
              <w:t>4</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1.2</w:t>
            </w:r>
          </w:p>
        </w:tc>
        <w:tc>
          <w:tcPr>
            <w:tcW w:w="8426" w:type="dxa"/>
          </w:tcPr>
          <w:p w:rsidR="006E65ED" w:rsidRDefault="009E768C">
            <w:pPr>
              <w:jc w:val="both"/>
              <w:rPr>
                <w:rStyle w:val="CharacterStyle1"/>
                <w:rFonts w:ascii="Times New Roman" w:hAnsi="Times New Roman"/>
                <w:sz w:val="28"/>
                <w:szCs w:val="28"/>
              </w:rPr>
            </w:pPr>
            <w:r>
              <w:rPr>
                <w:sz w:val="28"/>
                <w:szCs w:val="28"/>
              </w:rPr>
              <w:t xml:space="preserve">Types, ways and methods of identification. Types of identification. </w:t>
            </w:r>
            <w:r>
              <w:rPr>
                <w:rStyle w:val="af8"/>
                <w:b w:val="0"/>
                <w:sz w:val="28"/>
                <w:szCs w:val="28"/>
              </w:rPr>
              <w:t>identification methods, identification methods</w:t>
            </w:r>
          </w:p>
        </w:tc>
        <w:tc>
          <w:tcPr>
            <w:tcW w:w="672" w:type="dxa"/>
          </w:tcPr>
          <w:p w:rsidR="006E65ED" w:rsidRDefault="009E768C">
            <w:pPr>
              <w:jc w:val="center"/>
              <w:rPr>
                <w:rStyle w:val="CharacterStyle1"/>
                <w:rFonts w:ascii="Times New Roman" w:hAnsi="Times New Roman"/>
                <w:b/>
                <w:spacing w:val="12"/>
                <w:sz w:val="28"/>
                <w:szCs w:val="28"/>
                <w:highlight w:val="yellow"/>
                <w:lang w:val="kk-KZ"/>
              </w:rPr>
            </w:pPr>
            <w:r>
              <w:rPr>
                <w:rStyle w:val="CharacterStyle1"/>
                <w:rFonts w:ascii="Times New Roman" w:hAnsi="Times New Roman"/>
                <w:b/>
                <w:spacing w:val="12"/>
                <w:sz w:val="28"/>
                <w:szCs w:val="28"/>
              </w:rPr>
              <w:t>2</w:t>
            </w:r>
            <w:r>
              <w:rPr>
                <w:rStyle w:val="CharacterStyle1"/>
                <w:b/>
                <w:spacing w:val="12"/>
                <w:sz w:val="28"/>
                <w:szCs w:val="28"/>
                <w:lang w:val="kk-KZ"/>
              </w:rPr>
              <w:t>1</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1.3</w:t>
            </w:r>
          </w:p>
        </w:tc>
        <w:tc>
          <w:tcPr>
            <w:tcW w:w="8426" w:type="dxa"/>
          </w:tcPr>
          <w:p w:rsidR="006E65ED" w:rsidRDefault="009E768C">
            <w:pPr>
              <w:jc w:val="both"/>
              <w:rPr>
                <w:rStyle w:val="CharacterStyle1"/>
                <w:rFonts w:ascii="Times New Roman" w:hAnsi="Times New Roman"/>
                <w:spacing w:val="12"/>
                <w:sz w:val="28"/>
                <w:szCs w:val="28"/>
              </w:rPr>
            </w:pPr>
            <w:r>
              <w:rPr>
                <w:sz w:val="28"/>
                <w:szCs w:val="28"/>
              </w:rPr>
              <w:t xml:space="preserve">Authenticity </w:t>
            </w:r>
            <w:r>
              <w:rPr>
                <w:rStyle w:val="3125pt"/>
                <w:sz w:val="28"/>
                <w:szCs w:val="28"/>
              </w:rPr>
              <w:t xml:space="preserve">and </w:t>
            </w:r>
            <w:r>
              <w:rPr>
                <w:sz w:val="28"/>
                <w:szCs w:val="28"/>
              </w:rPr>
              <w:t>falsification of goods</w:t>
            </w:r>
          </w:p>
        </w:tc>
        <w:tc>
          <w:tcPr>
            <w:tcW w:w="672" w:type="dxa"/>
          </w:tcPr>
          <w:p w:rsidR="006E65ED" w:rsidRDefault="009E768C">
            <w:pPr>
              <w:jc w:val="center"/>
              <w:rPr>
                <w:rStyle w:val="CharacterStyle1"/>
                <w:rFonts w:ascii="Times New Roman" w:hAnsi="Times New Roman"/>
                <w:b/>
                <w:spacing w:val="12"/>
                <w:sz w:val="28"/>
                <w:szCs w:val="28"/>
                <w:highlight w:val="yellow"/>
                <w:lang w:val="en-US"/>
              </w:rPr>
            </w:pPr>
            <w:r>
              <w:rPr>
                <w:rStyle w:val="CharacterStyle1"/>
                <w:rFonts w:ascii="Times New Roman" w:hAnsi="Times New Roman"/>
                <w:b/>
                <w:spacing w:val="12"/>
                <w:sz w:val="28"/>
                <w:szCs w:val="28"/>
              </w:rPr>
              <w:t>2</w:t>
            </w:r>
            <w:r>
              <w:rPr>
                <w:rStyle w:val="CharacterStyle1"/>
                <w:b/>
                <w:spacing w:val="12"/>
                <w:sz w:val="28"/>
                <w:szCs w:val="28"/>
                <w:lang w:val="en-US"/>
              </w:rPr>
              <w:t>6</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1.4</w:t>
            </w:r>
          </w:p>
        </w:tc>
        <w:tc>
          <w:tcPr>
            <w:tcW w:w="8426" w:type="dxa"/>
          </w:tcPr>
          <w:p w:rsidR="006E65ED" w:rsidRDefault="009E768C">
            <w:pPr>
              <w:jc w:val="both"/>
              <w:rPr>
                <w:rStyle w:val="CharacterStyle1"/>
                <w:rFonts w:ascii="Times New Roman" w:hAnsi="Times New Roman"/>
                <w:spacing w:val="12"/>
                <w:sz w:val="28"/>
                <w:szCs w:val="28"/>
              </w:rPr>
            </w:pPr>
            <w:r>
              <w:rPr>
                <w:sz w:val="28"/>
                <w:szCs w:val="28"/>
              </w:rPr>
              <w:t>Types, methods of falsification and methods for its detection</w:t>
            </w:r>
          </w:p>
        </w:tc>
        <w:tc>
          <w:tcPr>
            <w:tcW w:w="672" w:type="dxa"/>
          </w:tcPr>
          <w:p w:rsidR="006E65ED" w:rsidRDefault="009E768C">
            <w:pPr>
              <w:jc w:val="center"/>
              <w:rPr>
                <w:rStyle w:val="CharacterStyle1"/>
                <w:rFonts w:ascii="Times New Roman" w:hAnsi="Times New Roman"/>
                <w:b/>
                <w:spacing w:val="12"/>
                <w:sz w:val="28"/>
                <w:szCs w:val="28"/>
                <w:highlight w:val="yellow"/>
                <w:lang w:val="en-US"/>
              </w:rPr>
            </w:pPr>
            <w:r>
              <w:rPr>
                <w:rStyle w:val="CharacterStyle1"/>
                <w:b/>
                <w:spacing w:val="12"/>
                <w:sz w:val="28"/>
                <w:szCs w:val="28"/>
                <w:lang w:val="en-US"/>
              </w:rPr>
              <w:t>28</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1.5</w:t>
            </w:r>
          </w:p>
        </w:tc>
        <w:tc>
          <w:tcPr>
            <w:tcW w:w="8426" w:type="dxa"/>
          </w:tcPr>
          <w:p w:rsidR="006E65ED" w:rsidRDefault="009E768C">
            <w:pPr>
              <w:jc w:val="both"/>
              <w:rPr>
                <w:rStyle w:val="CharacterStyle1"/>
                <w:rFonts w:ascii="Times New Roman" w:hAnsi="Times New Roman"/>
                <w:spacing w:val="12"/>
                <w:sz w:val="28"/>
                <w:szCs w:val="28"/>
              </w:rPr>
            </w:pPr>
            <w:r>
              <w:rPr>
                <w:sz w:val="28"/>
                <w:szCs w:val="28"/>
              </w:rPr>
              <w:t>Consequences of falsification</w:t>
            </w:r>
          </w:p>
        </w:tc>
        <w:tc>
          <w:tcPr>
            <w:tcW w:w="672" w:type="dxa"/>
          </w:tcPr>
          <w:p w:rsidR="006E65ED" w:rsidRDefault="009E768C">
            <w:pPr>
              <w:jc w:val="center"/>
              <w:rPr>
                <w:rStyle w:val="CharacterStyle1"/>
                <w:rFonts w:ascii="Times New Roman" w:hAnsi="Times New Roman"/>
                <w:b/>
                <w:spacing w:val="12"/>
                <w:sz w:val="28"/>
                <w:szCs w:val="28"/>
                <w:highlight w:val="yellow"/>
                <w:lang w:val="ru-RU"/>
              </w:rPr>
            </w:pPr>
            <w:r>
              <w:rPr>
                <w:rStyle w:val="CharacterStyle1"/>
                <w:rFonts w:ascii="Times New Roman" w:hAnsi="Times New Roman"/>
                <w:b/>
                <w:spacing w:val="12"/>
                <w:sz w:val="28"/>
                <w:szCs w:val="28"/>
              </w:rPr>
              <w:t>4</w:t>
            </w:r>
            <w:r>
              <w:rPr>
                <w:rStyle w:val="CharacterStyle1"/>
                <w:b/>
                <w:spacing w:val="12"/>
                <w:sz w:val="28"/>
                <w:szCs w:val="28"/>
                <w:lang w:val="ru-RU"/>
              </w:rPr>
              <w:t>3</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1.6</w:t>
            </w:r>
          </w:p>
        </w:tc>
        <w:tc>
          <w:tcPr>
            <w:tcW w:w="8426" w:type="dxa"/>
          </w:tcPr>
          <w:p w:rsidR="006E65ED" w:rsidRDefault="009E768C">
            <w:pPr>
              <w:jc w:val="both"/>
              <w:rPr>
                <w:rStyle w:val="CharacterStyle1"/>
                <w:rFonts w:ascii="Times New Roman" w:hAnsi="Times New Roman"/>
                <w:spacing w:val="12"/>
                <w:sz w:val="28"/>
                <w:szCs w:val="28"/>
              </w:rPr>
            </w:pPr>
            <w:r>
              <w:rPr>
                <w:bCs/>
                <w:sz w:val="28"/>
                <w:szCs w:val="28"/>
              </w:rPr>
              <w:t xml:space="preserve">Technical Regulations </w:t>
            </w:r>
            <w:r>
              <w:rPr>
                <w:sz w:val="28"/>
                <w:szCs w:val="28"/>
              </w:rPr>
              <w:t>of the Republic of Kazakhstan "Requirements for packaging, marking, labeling and their correct application" requirements for packaging, marking, labeling and their correct application</w:t>
            </w:r>
          </w:p>
        </w:tc>
        <w:tc>
          <w:tcPr>
            <w:tcW w:w="672" w:type="dxa"/>
          </w:tcPr>
          <w:p w:rsidR="006E65ED" w:rsidRDefault="009E768C">
            <w:pPr>
              <w:jc w:val="center"/>
              <w:rPr>
                <w:rStyle w:val="CharacterStyle1"/>
                <w:rFonts w:ascii="Times New Roman" w:hAnsi="Times New Roman"/>
                <w:b/>
                <w:spacing w:val="12"/>
                <w:sz w:val="28"/>
                <w:szCs w:val="28"/>
                <w:highlight w:val="yellow"/>
                <w:lang w:val="ru-RU"/>
              </w:rPr>
            </w:pPr>
            <w:r>
              <w:rPr>
                <w:rStyle w:val="CharacterStyle1"/>
                <w:rFonts w:ascii="Times New Roman" w:eastAsiaTheme="minorHAnsi" w:hAnsi="Times New Roman" w:cstheme="minorBidi"/>
                <w:b/>
                <w:spacing w:val="12"/>
                <w:sz w:val="28"/>
                <w:szCs w:val="28"/>
                <w:lang w:val="ru-RU"/>
              </w:rPr>
              <w:t>45</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1.7</w:t>
            </w:r>
          </w:p>
        </w:tc>
        <w:tc>
          <w:tcPr>
            <w:tcW w:w="8426" w:type="dxa"/>
          </w:tcPr>
          <w:p w:rsidR="006E65ED" w:rsidRDefault="009E768C">
            <w:pPr>
              <w:jc w:val="both"/>
              <w:rPr>
                <w:rStyle w:val="CharacterStyle1"/>
                <w:rFonts w:ascii="Times New Roman" w:hAnsi="Times New Roman"/>
                <w:spacing w:val="12"/>
                <w:sz w:val="28"/>
                <w:szCs w:val="28"/>
              </w:rPr>
            </w:pPr>
            <w:r>
              <w:rPr>
                <w:sz w:val="28"/>
                <w:szCs w:val="28"/>
              </w:rPr>
              <w:t xml:space="preserve">Identification, methods and methods for detecting falsification of certain groups of food products. Procedure </w:t>
            </w:r>
            <w:r>
              <w:rPr>
                <w:bCs/>
                <w:sz w:val="28"/>
                <w:szCs w:val="28"/>
              </w:rPr>
              <w:t>for the identification of grain and flour products: grain, flour, cereals</w:t>
            </w:r>
          </w:p>
        </w:tc>
        <w:tc>
          <w:tcPr>
            <w:tcW w:w="672" w:type="dxa"/>
          </w:tcPr>
          <w:p w:rsidR="006E65ED" w:rsidRDefault="009E768C">
            <w:pPr>
              <w:jc w:val="center"/>
              <w:rPr>
                <w:rStyle w:val="CharacterStyle1"/>
                <w:rFonts w:ascii="Times New Roman" w:hAnsi="Times New Roman"/>
                <w:b/>
                <w:spacing w:val="12"/>
                <w:sz w:val="28"/>
                <w:szCs w:val="28"/>
                <w:highlight w:val="yellow"/>
                <w:lang w:val="ru-RU"/>
              </w:rPr>
            </w:pPr>
            <w:r>
              <w:rPr>
                <w:rStyle w:val="CharacterStyle1"/>
                <w:rFonts w:ascii="Times New Roman" w:hAnsi="Times New Roman"/>
                <w:b/>
                <w:spacing w:val="12"/>
                <w:sz w:val="28"/>
                <w:szCs w:val="28"/>
              </w:rPr>
              <w:t>5</w:t>
            </w:r>
            <w:r>
              <w:rPr>
                <w:rStyle w:val="CharacterStyle1"/>
                <w:b/>
                <w:spacing w:val="12"/>
                <w:sz w:val="28"/>
                <w:szCs w:val="28"/>
                <w:lang w:val="ru-RU"/>
              </w:rPr>
              <w:t>1</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1.8</w:t>
            </w:r>
          </w:p>
        </w:tc>
        <w:tc>
          <w:tcPr>
            <w:tcW w:w="8426" w:type="dxa"/>
          </w:tcPr>
          <w:p w:rsidR="006E65ED" w:rsidRDefault="009E768C">
            <w:pPr>
              <w:jc w:val="both"/>
              <w:rPr>
                <w:rStyle w:val="CharacterStyle1"/>
                <w:rFonts w:ascii="Times New Roman" w:hAnsi="Times New Roman"/>
                <w:spacing w:val="12"/>
                <w:sz w:val="28"/>
                <w:szCs w:val="28"/>
              </w:rPr>
            </w:pPr>
            <w:r>
              <w:rPr>
                <w:bCs/>
                <w:sz w:val="28"/>
                <w:szCs w:val="28"/>
              </w:rPr>
              <w:t>Procedure for identification of flavoring goods: tea, coffee</w:t>
            </w:r>
          </w:p>
        </w:tc>
        <w:tc>
          <w:tcPr>
            <w:tcW w:w="672" w:type="dxa"/>
          </w:tcPr>
          <w:p w:rsidR="006E65ED" w:rsidRDefault="009E768C">
            <w:pPr>
              <w:jc w:val="center"/>
              <w:rPr>
                <w:rStyle w:val="CharacterStyle1"/>
                <w:rFonts w:ascii="Times New Roman" w:hAnsi="Times New Roman"/>
                <w:b/>
                <w:spacing w:val="12"/>
                <w:sz w:val="28"/>
                <w:szCs w:val="28"/>
                <w:highlight w:val="yellow"/>
                <w:lang w:val="en-US"/>
              </w:rPr>
            </w:pPr>
            <w:r>
              <w:rPr>
                <w:rStyle w:val="CharacterStyle1"/>
                <w:b/>
                <w:spacing w:val="12"/>
                <w:sz w:val="28"/>
                <w:szCs w:val="28"/>
                <w:lang w:val="kk-KZ"/>
              </w:rPr>
              <w:t>7</w:t>
            </w:r>
            <w:r>
              <w:rPr>
                <w:rStyle w:val="CharacterStyle1"/>
                <w:b/>
                <w:spacing w:val="12"/>
                <w:sz w:val="28"/>
                <w:szCs w:val="28"/>
                <w:lang w:val="en-US"/>
              </w:rPr>
              <w:t>1</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1.9</w:t>
            </w:r>
          </w:p>
        </w:tc>
        <w:tc>
          <w:tcPr>
            <w:tcW w:w="8426" w:type="dxa"/>
          </w:tcPr>
          <w:p w:rsidR="006E65ED" w:rsidRDefault="009E768C">
            <w:pPr>
              <w:jc w:val="both"/>
              <w:rPr>
                <w:rStyle w:val="CharacterStyle1"/>
                <w:rFonts w:ascii="Times New Roman" w:hAnsi="Times New Roman"/>
                <w:spacing w:val="12"/>
                <w:sz w:val="28"/>
                <w:szCs w:val="28"/>
              </w:rPr>
            </w:pPr>
            <w:r>
              <w:rPr>
                <w:bCs/>
                <w:sz w:val="28"/>
                <w:szCs w:val="28"/>
              </w:rPr>
              <w:t>The procedure for carrying out the identification of dairy products: milk, dairy products, fermented milk products, cow butter</w:t>
            </w:r>
          </w:p>
        </w:tc>
        <w:tc>
          <w:tcPr>
            <w:tcW w:w="672" w:type="dxa"/>
          </w:tcPr>
          <w:p w:rsidR="006E65ED" w:rsidRDefault="006E65ED">
            <w:pPr>
              <w:jc w:val="center"/>
              <w:rPr>
                <w:rStyle w:val="CharacterStyle1"/>
                <w:rFonts w:ascii="Times New Roman" w:hAnsi="Times New Roman"/>
                <w:b/>
                <w:spacing w:val="12"/>
                <w:sz w:val="28"/>
                <w:szCs w:val="28"/>
                <w:highlight w:val="yellow"/>
              </w:rPr>
            </w:pPr>
          </w:p>
          <w:p w:rsidR="006E65ED" w:rsidRDefault="009E768C">
            <w:pPr>
              <w:jc w:val="center"/>
              <w:rPr>
                <w:rStyle w:val="CharacterStyle1"/>
                <w:rFonts w:ascii="Times New Roman" w:hAnsi="Times New Roman"/>
                <w:b/>
                <w:spacing w:val="12"/>
                <w:sz w:val="28"/>
                <w:szCs w:val="28"/>
                <w:highlight w:val="yellow"/>
                <w:lang w:val="kk-KZ"/>
              </w:rPr>
            </w:pPr>
            <w:r>
              <w:rPr>
                <w:rStyle w:val="CharacterStyle1"/>
                <w:b/>
                <w:spacing w:val="12"/>
                <w:sz w:val="28"/>
                <w:szCs w:val="28"/>
                <w:lang w:val="kk-KZ"/>
              </w:rPr>
              <w:t>8</w:t>
            </w:r>
            <w:r>
              <w:rPr>
                <w:rStyle w:val="CharacterStyle1"/>
                <w:b/>
                <w:spacing w:val="12"/>
                <w:sz w:val="28"/>
                <w:szCs w:val="28"/>
                <w:lang w:val="kk-KZ"/>
              </w:rPr>
              <w:t>9</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1.10</w:t>
            </w:r>
          </w:p>
        </w:tc>
        <w:tc>
          <w:tcPr>
            <w:tcW w:w="8426" w:type="dxa"/>
          </w:tcPr>
          <w:p w:rsidR="006E65ED" w:rsidRDefault="009E768C">
            <w:pPr>
              <w:jc w:val="both"/>
              <w:rPr>
                <w:rStyle w:val="CharacterStyle1"/>
                <w:rFonts w:ascii="Times New Roman" w:hAnsi="Times New Roman"/>
                <w:spacing w:val="12"/>
                <w:sz w:val="28"/>
                <w:szCs w:val="28"/>
              </w:rPr>
            </w:pPr>
            <w:r>
              <w:rPr>
                <w:bCs/>
                <w:sz w:val="28"/>
                <w:szCs w:val="28"/>
              </w:rPr>
              <w:t xml:space="preserve">Procedure for identification of </w:t>
            </w:r>
            <w:r>
              <w:rPr>
                <w:sz w:val="28"/>
                <w:szCs w:val="28"/>
              </w:rPr>
              <w:t>non-alcoholic products: mineral waters, natural juices, carbonated drinks</w:t>
            </w:r>
          </w:p>
        </w:tc>
        <w:tc>
          <w:tcPr>
            <w:tcW w:w="672" w:type="dxa"/>
          </w:tcPr>
          <w:p w:rsidR="006E65ED" w:rsidRDefault="009E768C">
            <w:pPr>
              <w:jc w:val="center"/>
              <w:rPr>
                <w:rStyle w:val="CharacterStyle1"/>
                <w:rFonts w:ascii="Times New Roman" w:hAnsi="Times New Roman"/>
                <w:b/>
                <w:spacing w:val="12"/>
                <w:sz w:val="28"/>
                <w:szCs w:val="28"/>
                <w:lang w:val="kk-KZ"/>
              </w:rPr>
            </w:pPr>
            <w:r>
              <w:rPr>
                <w:rStyle w:val="CharacterStyle1"/>
                <w:b/>
                <w:spacing w:val="12"/>
                <w:sz w:val="28"/>
                <w:szCs w:val="28"/>
                <w:lang w:val="kk-KZ"/>
              </w:rPr>
              <w:t>9</w:t>
            </w:r>
            <w:r>
              <w:rPr>
                <w:rStyle w:val="CharacterStyle1"/>
                <w:b/>
                <w:spacing w:val="12"/>
                <w:sz w:val="28"/>
                <w:szCs w:val="28"/>
                <w:lang w:val="kk-KZ"/>
              </w:rPr>
              <w:t>8</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1.11</w:t>
            </w:r>
          </w:p>
        </w:tc>
        <w:tc>
          <w:tcPr>
            <w:tcW w:w="8426" w:type="dxa"/>
          </w:tcPr>
          <w:p w:rsidR="006E65ED" w:rsidRDefault="009E768C">
            <w:pPr>
              <w:jc w:val="both"/>
              <w:rPr>
                <w:rStyle w:val="CharacterStyle1"/>
                <w:rFonts w:ascii="Times New Roman" w:hAnsi="Times New Roman"/>
                <w:spacing w:val="12"/>
                <w:sz w:val="28"/>
                <w:szCs w:val="28"/>
              </w:rPr>
            </w:pPr>
            <w:r>
              <w:rPr>
                <w:bCs/>
                <w:sz w:val="28"/>
                <w:szCs w:val="28"/>
              </w:rPr>
              <w:t xml:space="preserve">Procedure for identification of </w:t>
            </w:r>
            <w:r>
              <w:rPr>
                <w:sz w:val="28"/>
                <w:szCs w:val="28"/>
              </w:rPr>
              <w:t>non-alcoholic products: mineral waters, natural juices, carbonated drinks</w:t>
            </w:r>
          </w:p>
        </w:tc>
        <w:tc>
          <w:tcPr>
            <w:tcW w:w="672" w:type="dxa"/>
          </w:tcPr>
          <w:p w:rsidR="006E65ED" w:rsidRDefault="009E768C">
            <w:pPr>
              <w:jc w:val="center"/>
              <w:rPr>
                <w:rStyle w:val="CharacterStyle1"/>
                <w:rFonts w:ascii="Times New Roman" w:hAnsi="Times New Roman"/>
                <w:b/>
                <w:spacing w:val="12"/>
                <w:sz w:val="28"/>
                <w:szCs w:val="28"/>
                <w:lang w:val="ru-RU"/>
              </w:rPr>
            </w:pPr>
            <w:r>
              <w:rPr>
                <w:rStyle w:val="CharacterStyle1"/>
                <w:rFonts w:ascii="Times New Roman" w:hAnsi="Times New Roman"/>
                <w:b/>
                <w:spacing w:val="12"/>
                <w:sz w:val="28"/>
                <w:szCs w:val="28"/>
              </w:rPr>
              <w:t>1</w:t>
            </w:r>
            <w:r>
              <w:rPr>
                <w:rStyle w:val="CharacterStyle1"/>
                <w:b/>
                <w:spacing w:val="12"/>
                <w:sz w:val="28"/>
                <w:szCs w:val="28"/>
                <w:lang w:val="ru-RU"/>
              </w:rPr>
              <w:t>0</w:t>
            </w:r>
            <w:r>
              <w:rPr>
                <w:rStyle w:val="CharacterStyle1"/>
                <w:b/>
                <w:spacing w:val="12"/>
                <w:sz w:val="28"/>
                <w:szCs w:val="28"/>
                <w:lang w:val="ru-RU"/>
              </w:rPr>
              <w:t>8</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1.12</w:t>
            </w:r>
          </w:p>
        </w:tc>
        <w:tc>
          <w:tcPr>
            <w:tcW w:w="8426" w:type="dxa"/>
          </w:tcPr>
          <w:p w:rsidR="006E65ED" w:rsidRDefault="009E768C">
            <w:pPr>
              <w:jc w:val="both"/>
              <w:rPr>
                <w:rStyle w:val="CharacterStyle1"/>
                <w:rFonts w:ascii="Times New Roman" w:hAnsi="Times New Roman"/>
                <w:spacing w:val="12"/>
                <w:sz w:val="28"/>
                <w:szCs w:val="28"/>
              </w:rPr>
            </w:pPr>
            <w:r>
              <w:rPr>
                <w:bCs/>
                <w:sz w:val="28"/>
                <w:szCs w:val="28"/>
              </w:rPr>
              <w:t xml:space="preserve">The procedure for carrying out the identification </w:t>
            </w:r>
            <w:r>
              <w:rPr>
                <w:sz w:val="28"/>
                <w:szCs w:val="28"/>
              </w:rPr>
              <w:t>of alcoholic products</w:t>
            </w:r>
          </w:p>
        </w:tc>
        <w:tc>
          <w:tcPr>
            <w:tcW w:w="672" w:type="dxa"/>
          </w:tcPr>
          <w:p w:rsidR="006E65ED" w:rsidRDefault="009E768C">
            <w:pPr>
              <w:jc w:val="center"/>
              <w:rPr>
                <w:rStyle w:val="CharacterStyle1"/>
                <w:rFonts w:ascii="Times New Roman" w:hAnsi="Times New Roman"/>
                <w:b/>
                <w:spacing w:val="12"/>
                <w:sz w:val="28"/>
                <w:szCs w:val="28"/>
                <w:lang w:val="en-US"/>
              </w:rPr>
            </w:pPr>
            <w:r>
              <w:rPr>
                <w:rStyle w:val="CharacterStyle1"/>
                <w:rFonts w:ascii="Times New Roman" w:hAnsi="Times New Roman"/>
                <w:b/>
                <w:spacing w:val="12"/>
                <w:sz w:val="28"/>
                <w:szCs w:val="28"/>
              </w:rPr>
              <w:t>1</w:t>
            </w:r>
            <w:r>
              <w:rPr>
                <w:rStyle w:val="CharacterStyle1"/>
                <w:b/>
                <w:spacing w:val="12"/>
                <w:sz w:val="28"/>
                <w:szCs w:val="28"/>
                <w:lang w:val="en-US"/>
              </w:rPr>
              <w:t>19</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2</w:t>
            </w:r>
          </w:p>
        </w:tc>
        <w:tc>
          <w:tcPr>
            <w:tcW w:w="8426" w:type="dxa"/>
          </w:tcPr>
          <w:p w:rsidR="006E65ED" w:rsidRDefault="009E768C">
            <w:pPr>
              <w:jc w:val="both"/>
              <w:rPr>
                <w:rStyle w:val="CharacterStyle1"/>
                <w:rFonts w:ascii="Times New Roman" w:hAnsi="Times New Roman"/>
                <w:spacing w:val="12"/>
                <w:sz w:val="28"/>
                <w:szCs w:val="28"/>
              </w:rPr>
            </w:pPr>
            <w:r>
              <w:rPr>
                <w:b/>
                <w:sz w:val="28"/>
                <w:szCs w:val="28"/>
              </w:rPr>
              <w:t xml:space="preserve">PRACTICAL ASPECTS OF REVEALING TYPES OF FALSIFICATION OF </w:t>
            </w:r>
            <w:r>
              <w:rPr>
                <w:b/>
                <w:sz w:val="28"/>
                <w:szCs w:val="28"/>
              </w:rPr>
              <w:t>FOOD PRODUCTS ON THE BASIS OF IDENTIFICATION CHARACTERISTICS</w:t>
            </w:r>
          </w:p>
        </w:tc>
        <w:tc>
          <w:tcPr>
            <w:tcW w:w="672" w:type="dxa"/>
          </w:tcPr>
          <w:p w:rsidR="006E65ED" w:rsidRDefault="009E768C">
            <w:pPr>
              <w:jc w:val="center"/>
              <w:rPr>
                <w:rStyle w:val="CharacterStyle1"/>
                <w:rFonts w:ascii="Times New Roman" w:hAnsi="Times New Roman"/>
                <w:b/>
                <w:spacing w:val="12"/>
                <w:sz w:val="28"/>
                <w:szCs w:val="28"/>
                <w:lang w:val="kk-KZ"/>
              </w:rPr>
            </w:pPr>
            <w:r>
              <w:rPr>
                <w:rStyle w:val="CharacterStyle1"/>
                <w:rFonts w:ascii="Times New Roman" w:hAnsi="Times New Roman"/>
                <w:b/>
                <w:spacing w:val="12"/>
                <w:sz w:val="28"/>
                <w:szCs w:val="28"/>
              </w:rPr>
              <w:t>1</w:t>
            </w:r>
            <w:r>
              <w:rPr>
                <w:rStyle w:val="CharacterStyle1"/>
                <w:b/>
                <w:spacing w:val="12"/>
                <w:sz w:val="28"/>
                <w:szCs w:val="28"/>
                <w:lang w:val="kk-KZ"/>
              </w:rPr>
              <w:t>4</w:t>
            </w:r>
            <w:r>
              <w:rPr>
                <w:rStyle w:val="CharacterStyle1"/>
                <w:b/>
                <w:spacing w:val="12"/>
                <w:sz w:val="28"/>
                <w:szCs w:val="28"/>
                <w:lang w:val="kk-KZ"/>
              </w:rPr>
              <w:t>3</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2.1</w:t>
            </w:r>
          </w:p>
        </w:tc>
        <w:tc>
          <w:tcPr>
            <w:tcW w:w="8426" w:type="dxa"/>
          </w:tcPr>
          <w:p w:rsidR="006E65ED" w:rsidRDefault="009E768C">
            <w:pPr>
              <w:jc w:val="both"/>
              <w:rPr>
                <w:sz w:val="28"/>
                <w:szCs w:val="28"/>
              </w:rPr>
            </w:pPr>
            <w:r>
              <w:rPr>
                <w:sz w:val="28"/>
                <w:szCs w:val="28"/>
              </w:rPr>
              <w:t>Identification characteristics and types of falsification of grain</w:t>
            </w:r>
          </w:p>
        </w:tc>
        <w:tc>
          <w:tcPr>
            <w:tcW w:w="672" w:type="dxa"/>
          </w:tcPr>
          <w:p w:rsidR="006E65ED" w:rsidRDefault="009E768C">
            <w:pPr>
              <w:jc w:val="center"/>
              <w:rPr>
                <w:rStyle w:val="CharacterStyle1"/>
                <w:rFonts w:ascii="Times New Roman" w:hAnsi="Times New Roman"/>
                <w:b/>
                <w:spacing w:val="12"/>
                <w:sz w:val="28"/>
                <w:szCs w:val="28"/>
                <w:lang w:val="kk-KZ"/>
              </w:rPr>
            </w:pPr>
            <w:r>
              <w:rPr>
                <w:rStyle w:val="CharacterStyle1"/>
                <w:rFonts w:ascii="Times New Roman" w:hAnsi="Times New Roman"/>
                <w:b/>
                <w:spacing w:val="12"/>
                <w:sz w:val="28"/>
                <w:szCs w:val="28"/>
              </w:rPr>
              <w:t>1</w:t>
            </w:r>
            <w:r>
              <w:rPr>
                <w:rStyle w:val="CharacterStyle1"/>
                <w:b/>
                <w:spacing w:val="12"/>
                <w:sz w:val="28"/>
                <w:szCs w:val="28"/>
                <w:lang w:val="kk-KZ"/>
              </w:rPr>
              <w:t>4</w:t>
            </w:r>
            <w:r>
              <w:rPr>
                <w:rStyle w:val="CharacterStyle1"/>
                <w:b/>
                <w:spacing w:val="12"/>
                <w:sz w:val="28"/>
                <w:szCs w:val="28"/>
                <w:lang w:val="kk-KZ"/>
              </w:rPr>
              <w:t>3</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b/>
                <w:spacing w:val="12"/>
                <w:sz w:val="28"/>
                <w:szCs w:val="28"/>
                <w:lang w:val="en-US"/>
              </w:rPr>
              <w:t>2</w:t>
            </w:r>
            <w:r>
              <w:rPr>
                <w:rStyle w:val="CharacterStyle1"/>
                <w:rFonts w:ascii="Times New Roman" w:hAnsi="Times New Roman"/>
                <w:b/>
                <w:spacing w:val="12"/>
                <w:sz w:val="28"/>
                <w:szCs w:val="28"/>
              </w:rPr>
              <w:t>.2</w:t>
            </w:r>
          </w:p>
        </w:tc>
        <w:tc>
          <w:tcPr>
            <w:tcW w:w="8426" w:type="dxa"/>
          </w:tcPr>
          <w:p w:rsidR="006E65ED" w:rsidRDefault="009E768C">
            <w:pPr>
              <w:pStyle w:val="aff1"/>
              <w:ind w:left="0"/>
              <w:jc w:val="both"/>
              <w:rPr>
                <w:rStyle w:val="CharacterStyle1"/>
                <w:rFonts w:ascii="Times New Roman" w:hAnsi="Times New Roman"/>
                <w:sz w:val="28"/>
                <w:szCs w:val="28"/>
              </w:rPr>
            </w:pPr>
            <w:r>
              <w:rPr>
                <w:sz w:val="28"/>
                <w:szCs w:val="28"/>
              </w:rPr>
              <w:t>Identification characteristics and falsification of cereals</w:t>
            </w:r>
          </w:p>
        </w:tc>
        <w:tc>
          <w:tcPr>
            <w:tcW w:w="672" w:type="dxa"/>
          </w:tcPr>
          <w:p w:rsidR="006E65ED" w:rsidRDefault="009E768C">
            <w:pPr>
              <w:jc w:val="center"/>
              <w:rPr>
                <w:rStyle w:val="CharacterStyle1"/>
                <w:rFonts w:ascii="Times New Roman" w:hAnsi="Times New Roman"/>
                <w:b/>
                <w:spacing w:val="12"/>
                <w:sz w:val="28"/>
                <w:szCs w:val="28"/>
                <w:lang w:val="kk-KZ"/>
              </w:rPr>
            </w:pPr>
            <w:r>
              <w:rPr>
                <w:rStyle w:val="CharacterStyle1"/>
                <w:rFonts w:ascii="Times New Roman" w:hAnsi="Times New Roman"/>
                <w:b/>
                <w:spacing w:val="12"/>
                <w:sz w:val="28"/>
                <w:szCs w:val="28"/>
              </w:rPr>
              <w:t>1</w:t>
            </w:r>
            <w:r>
              <w:rPr>
                <w:rStyle w:val="CharacterStyle1"/>
                <w:b/>
                <w:spacing w:val="12"/>
                <w:sz w:val="28"/>
                <w:szCs w:val="28"/>
                <w:lang w:val="kk-KZ"/>
              </w:rPr>
              <w:t>4</w:t>
            </w:r>
            <w:r>
              <w:rPr>
                <w:rStyle w:val="CharacterStyle1"/>
                <w:b/>
                <w:spacing w:val="12"/>
                <w:sz w:val="28"/>
                <w:szCs w:val="28"/>
                <w:lang w:val="kk-KZ"/>
              </w:rPr>
              <w:t>4</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2.3</w:t>
            </w:r>
          </w:p>
        </w:tc>
        <w:tc>
          <w:tcPr>
            <w:tcW w:w="8426" w:type="dxa"/>
          </w:tcPr>
          <w:p w:rsidR="006E65ED" w:rsidRDefault="009E768C">
            <w:pPr>
              <w:tabs>
                <w:tab w:val="left" w:pos="9921"/>
              </w:tabs>
              <w:jc w:val="both"/>
              <w:rPr>
                <w:rStyle w:val="CharacterStyle1"/>
                <w:rFonts w:ascii="Times New Roman" w:hAnsi="Times New Roman"/>
                <w:color w:val="000000"/>
                <w:sz w:val="28"/>
                <w:szCs w:val="28"/>
              </w:rPr>
            </w:pPr>
            <w:r>
              <w:rPr>
                <w:color w:val="000000"/>
                <w:sz w:val="28"/>
                <w:szCs w:val="28"/>
              </w:rPr>
              <w:t xml:space="preserve">Identification characteristics and </w:t>
            </w:r>
            <w:r>
              <w:rPr>
                <w:color w:val="000000"/>
                <w:sz w:val="28"/>
                <w:szCs w:val="28"/>
              </w:rPr>
              <w:t>falsification of flour</w:t>
            </w:r>
          </w:p>
        </w:tc>
        <w:tc>
          <w:tcPr>
            <w:tcW w:w="672" w:type="dxa"/>
          </w:tcPr>
          <w:p w:rsidR="006E65ED" w:rsidRDefault="009E768C">
            <w:pPr>
              <w:jc w:val="center"/>
              <w:rPr>
                <w:rStyle w:val="CharacterStyle1"/>
                <w:rFonts w:ascii="Times New Roman" w:hAnsi="Times New Roman"/>
                <w:b/>
                <w:spacing w:val="12"/>
                <w:sz w:val="28"/>
                <w:szCs w:val="28"/>
                <w:lang w:val="en-US"/>
              </w:rPr>
            </w:pPr>
            <w:r>
              <w:rPr>
                <w:rStyle w:val="CharacterStyle1"/>
                <w:rFonts w:ascii="Times New Roman" w:hAnsi="Times New Roman"/>
                <w:b/>
                <w:spacing w:val="12"/>
                <w:sz w:val="28"/>
                <w:szCs w:val="28"/>
              </w:rPr>
              <w:t>1</w:t>
            </w:r>
            <w:r>
              <w:rPr>
                <w:rStyle w:val="CharacterStyle1"/>
                <w:b/>
                <w:spacing w:val="12"/>
                <w:sz w:val="28"/>
                <w:szCs w:val="28"/>
                <w:lang w:val="en-US"/>
              </w:rPr>
              <w:t>49</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2.4</w:t>
            </w:r>
          </w:p>
        </w:tc>
        <w:tc>
          <w:tcPr>
            <w:tcW w:w="8426" w:type="dxa"/>
          </w:tcPr>
          <w:p w:rsidR="006E65ED" w:rsidRDefault="009E768C">
            <w:pPr>
              <w:pStyle w:val="ab"/>
              <w:widowControl w:val="0"/>
              <w:spacing w:after="0"/>
              <w:jc w:val="both"/>
              <w:rPr>
                <w:rStyle w:val="CharacterStyle1"/>
                <w:rFonts w:ascii="Times New Roman" w:hAnsi="Times New Roman"/>
                <w:color w:val="000000"/>
                <w:sz w:val="28"/>
                <w:szCs w:val="28"/>
              </w:rPr>
            </w:pPr>
            <w:r>
              <w:rPr>
                <w:color w:val="000000"/>
                <w:sz w:val="28"/>
                <w:szCs w:val="28"/>
              </w:rPr>
              <w:t>Identification characteristics and falsification of pasta</w:t>
            </w:r>
          </w:p>
        </w:tc>
        <w:tc>
          <w:tcPr>
            <w:tcW w:w="672" w:type="dxa"/>
          </w:tcPr>
          <w:p w:rsidR="006E65ED" w:rsidRDefault="009E768C">
            <w:pPr>
              <w:jc w:val="center"/>
              <w:rPr>
                <w:rStyle w:val="CharacterStyle1"/>
                <w:rFonts w:ascii="Times New Roman" w:hAnsi="Times New Roman"/>
                <w:b/>
                <w:spacing w:val="12"/>
                <w:sz w:val="28"/>
                <w:szCs w:val="28"/>
                <w:highlight w:val="yellow"/>
              </w:rPr>
            </w:pPr>
            <w:r>
              <w:rPr>
                <w:rStyle w:val="CharacterStyle1"/>
                <w:rFonts w:ascii="Times New Roman" w:hAnsi="Times New Roman"/>
                <w:b/>
                <w:spacing w:val="12"/>
                <w:sz w:val="28"/>
                <w:szCs w:val="28"/>
              </w:rPr>
              <w:t>1</w:t>
            </w:r>
            <w:r>
              <w:rPr>
                <w:rStyle w:val="CharacterStyle1"/>
                <w:b/>
                <w:spacing w:val="12"/>
                <w:sz w:val="28"/>
                <w:szCs w:val="28"/>
                <w:lang w:val="en-US"/>
              </w:rPr>
              <w:t>5</w:t>
            </w:r>
            <w:r>
              <w:rPr>
                <w:rStyle w:val="CharacterStyle1"/>
                <w:rFonts w:ascii="Times New Roman" w:hAnsi="Times New Roman"/>
                <w:b/>
                <w:spacing w:val="12"/>
                <w:sz w:val="28"/>
                <w:szCs w:val="28"/>
              </w:rPr>
              <w:t>2</w:t>
            </w:r>
          </w:p>
        </w:tc>
      </w:tr>
      <w:tr w:rsidR="006E65ED">
        <w:tc>
          <w:tcPr>
            <w:tcW w:w="755" w:type="dxa"/>
          </w:tcPr>
          <w:p w:rsidR="006E65ED" w:rsidRDefault="009E768C">
            <w:pPr>
              <w:jc w:val="both"/>
              <w:rPr>
                <w:rStyle w:val="CharacterStyle1"/>
                <w:rFonts w:ascii="Times New Roman" w:hAnsi="Times New Roman"/>
                <w:b/>
                <w:spacing w:val="12"/>
                <w:sz w:val="28"/>
                <w:szCs w:val="28"/>
              </w:rPr>
            </w:pPr>
            <w:r>
              <w:rPr>
                <w:rStyle w:val="CharacterStyle1"/>
                <w:rFonts w:ascii="Times New Roman" w:hAnsi="Times New Roman"/>
                <w:b/>
                <w:spacing w:val="12"/>
                <w:sz w:val="28"/>
                <w:szCs w:val="28"/>
              </w:rPr>
              <w:t>2.5</w:t>
            </w:r>
          </w:p>
        </w:tc>
        <w:tc>
          <w:tcPr>
            <w:tcW w:w="8426" w:type="dxa"/>
          </w:tcPr>
          <w:p w:rsidR="006E65ED" w:rsidRDefault="009E768C">
            <w:pPr>
              <w:jc w:val="both"/>
              <w:rPr>
                <w:rStyle w:val="CharacterStyle1"/>
                <w:rFonts w:ascii="Times New Roman" w:hAnsi="Times New Roman"/>
                <w:color w:val="000000"/>
                <w:sz w:val="28"/>
                <w:szCs w:val="28"/>
              </w:rPr>
            </w:pPr>
            <w:r>
              <w:rPr>
                <w:color w:val="000000"/>
                <w:sz w:val="28"/>
                <w:szCs w:val="28"/>
              </w:rPr>
              <w:t>Identification characteristics and falsification of bread and bakery products</w:t>
            </w:r>
          </w:p>
        </w:tc>
        <w:tc>
          <w:tcPr>
            <w:tcW w:w="672" w:type="dxa"/>
          </w:tcPr>
          <w:p w:rsidR="006E65ED" w:rsidRDefault="009E768C">
            <w:pPr>
              <w:jc w:val="center"/>
              <w:rPr>
                <w:rStyle w:val="CharacterStyle1"/>
                <w:rFonts w:ascii="Times New Roman" w:hAnsi="Times New Roman"/>
                <w:b/>
                <w:spacing w:val="12"/>
                <w:sz w:val="28"/>
                <w:szCs w:val="28"/>
                <w:lang w:val="en-US"/>
              </w:rPr>
            </w:pPr>
            <w:r>
              <w:rPr>
                <w:rStyle w:val="CharacterStyle1"/>
                <w:rFonts w:ascii="Times New Roman" w:hAnsi="Times New Roman"/>
                <w:b/>
                <w:spacing w:val="12"/>
                <w:sz w:val="28"/>
                <w:szCs w:val="28"/>
              </w:rPr>
              <w:t>1</w:t>
            </w:r>
            <w:r>
              <w:rPr>
                <w:rStyle w:val="CharacterStyle1"/>
                <w:b/>
                <w:spacing w:val="12"/>
                <w:sz w:val="28"/>
                <w:szCs w:val="28"/>
                <w:lang w:val="en-US"/>
              </w:rPr>
              <w:t>54</w:t>
            </w:r>
          </w:p>
        </w:tc>
      </w:tr>
      <w:tr w:rsidR="006E65ED">
        <w:tc>
          <w:tcPr>
            <w:tcW w:w="755" w:type="dxa"/>
          </w:tcPr>
          <w:p w:rsidR="006E65ED" w:rsidRDefault="009E768C">
            <w:pPr>
              <w:jc w:val="center"/>
              <w:rPr>
                <w:rStyle w:val="CharacterStyle1"/>
                <w:rFonts w:ascii="Times New Roman" w:hAnsi="Times New Roman"/>
                <w:b/>
                <w:spacing w:val="12"/>
                <w:sz w:val="28"/>
                <w:szCs w:val="28"/>
              </w:rPr>
            </w:pPr>
            <w:r>
              <w:rPr>
                <w:rStyle w:val="CharacterStyle1"/>
                <w:rFonts w:ascii="Times New Roman" w:hAnsi="Times New Roman"/>
                <w:b/>
                <w:spacing w:val="12"/>
                <w:sz w:val="28"/>
                <w:szCs w:val="28"/>
              </w:rPr>
              <w:t>2.6</w:t>
            </w:r>
          </w:p>
        </w:tc>
        <w:tc>
          <w:tcPr>
            <w:tcW w:w="8426" w:type="dxa"/>
          </w:tcPr>
          <w:p w:rsidR="006E65ED" w:rsidRDefault="009E768C">
            <w:pPr>
              <w:jc w:val="both"/>
              <w:rPr>
                <w:rStyle w:val="CharacterStyle1"/>
                <w:rFonts w:ascii="Times New Roman" w:hAnsi="Times New Roman"/>
                <w:color w:val="000000"/>
                <w:sz w:val="28"/>
                <w:szCs w:val="28"/>
              </w:rPr>
            </w:pPr>
            <w:r>
              <w:rPr>
                <w:color w:val="000000"/>
                <w:sz w:val="28"/>
                <w:szCs w:val="28"/>
              </w:rPr>
              <w:t xml:space="preserve">Identification characteristics and falsification of starch and starch </w:t>
            </w:r>
            <w:r>
              <w:rPr>
                <w:color w:val="000000"/>
                <w:sz w:val="28"/>
                <w:szCs w:val="28"/>
              </w:rPr>
              <w:t>products</w:t>
            </w:r>
          </w:p>
        </w:tc>
        <w:tc>
          <w:tcPr>
            <w:tcW w:w="672" w:type="dxa"/>
          </w:tcPr>
          <w:p w:rsidR="006E65ED" w:rsidRDefault="009E768C">
            <w:pPr>
              <w:jc w:val="center"/>
              <w:rPr>
                <w:rStyle w:val="CharacterStyle1"/>
                <w:rFonts w:ascii="Times New Roman" w:hAnsi="Times New Roman"/>
                <w:b/>
                <w:spacing w:val="12"/>
                <w:sz w:val="28"/>
                <w:szCs w:val="28"/>
                <w:highlight w:val="yellow"/>
                <w:lang w:val="en-US"/>
              </w:rPr>
            </w:pPr>
            <w:r>
              <w:rPr>
                <w:rStyle w:val="CharacterStyle1"/>
                <w:rFonts w:ascii="Times New Roman" w:hAnsi="Times New Roman"/>
                <w:b/>
                <w:spacing w:val="12"/>
                <w:sz w:val="28"/>
                <w:szCs w:val="28"/>
              </w:rPr>
              <w:t>1</w:t>
            </w:r>
            <w:r>
              <w:rPr>
                <w:rStyle w:val="CharacterStyle1"/>
                <w:b/>
                <w:spacing w:val="12"/>
                <w:sz w:val="28"/>
                <w:szCs w:val="28"/>
                <w:lang w:val="en-US"/>
              </w:rPr>
              <w:t>57</w:t>
            </w:r>
          </w:p>
        </w:tc>
      </w:tr>
      <w:tr w:rsidR="006E65ED">
        <w:tc>
          <w:tcPr>
            <w:tcW w:w="755" w:type="dxa"/>
            <w:tcBorders>
              <w:bottom w:val="nil"/>
            </w:tcBorders>
          </w:tcPr>
          <w:p w:rsidR="006E65ED" w:rsidRDefault="009E768C">
            <w:pPr>
              <w:jc w:val="center"/>
              <w:rPr>
                <w:rStyle w:val="CharacterStyle1"/>
                <w:rFonts w:ascii="Times New Roman" w:hAnsi="Times New Roman"/>
                <w:b/>
                <w:spacing w:val="12"/>
                <w:sz w:val="28"/>
                <w:szCs w:val="28"/>
              </w:rPr>
            </w:pPr>
            <w:r>
              <w:rPr>
                <w:rStyle w:val="CharacterStyle1"/>
                <w:rFonts w:ascii="Times New Roman" w:hAnsi="Times New Roman"/>
                <w:b/>
                <w:spacing w:val="12"/>
                <w:sz w:val="28"/>
                <w:szCs w:val="28"/>
              </w:rPr>
              <w:t xml:space="preserve">2.7 </w:t>
            </w:r>
          </w:p>
        </w:tc>
        <w:tc>
          <w:tcPr>
            <w:tcW w:w="8426" w:type="dxa"/>
            <w:tcBorders>
              <w:bottom w:val="nil"/>
            </w:tcBorders>
          </w:tcPr>
          <w:p w:rsidR="006E65ED" w:rsidRDefault="009E768C">
            <w:pPr>
              <w:jc w:val="both"/>
              <w:rPr>
                <w:rStyle w:val="CharacterStyle1"/>
                <w:rFonts w:ascii="Times New Roman" w:hAnsi="Times New Roman"/>
                <w:color w:val="000000"/>
                <w:sz w:val="28"/>
                <w:szCs w:val="28"/>
              </w:rPr>
            </w:pPr>
            <w:r>
              <w:rPr>
                <w:sz w:val="28"/>
                <w:szCs w:val="28"/>
              </w:rPr>
              <w:t>Identification characteristics and falsification of sugar and sweeteners</w:t>
            </w:r>
          </w:p>
        </w:tc>
        <w:tc>
          <w:tcPr>
            <w:tcW w:w="672" w:type="dxa"/>
            <w:tcBorders>
              <w:bottom w:val="nil"/>
            </w:tcBorders>
          </w:tcPr>
          <w:p w:rsidR="006E65ED" w:rsidRDefault="009E768C">
            <w:pPr>
              <w:jc w:val="center"/>
              <w:rPr>
                <w:rStyle w:val="CharacterStyle1"/>
                <w:rFonts w:ascii="Times New Roman" w:hAnsi="Times New Roman"/>
                <w:b/>
                <w:spacing w:val="12"/>
                <w:sz w:val="28"/>
                <w:szCs w:val="28"/>
                <w:lang w:val="en-US"/>
              </w:rPr>
            </w:pPr>
            <w:r>
              <w:rPr>
                <w:rStyle w:val="CharacterStyle1"/>
                <w:rFonts w:ascii="Times New Roman" w:hAnsi="Times New Roman"/>
                <w:b/>
                <w:spacing w:val="12"/>
                <w:sz w:val="28"/>
                <w:szCs w:val="28"/>
              </w:rPr>
              <w:t>1</w:t>
            </w:r>
            <w:r>
              <w:rPr>
                <w:rStyle w:val="CharacterStyle1"/>
                <w:b/>
                <w:spacing w:val="12"/>
                <w:sz w:val="28"/>
                <w:szCs w:val="28"/>
                <w:lang w:val="en-US"/>
              </w:rPr>
              <w:t>59</w:t>
            </w:r>
          </w:p>
        </w:tc>
      </w:tr>
      <w:tr w:rsidR="006E65ED">
        <w:tc>
          <w:tcPr>
            <w:tcW w:w="755" w:type="dxa"/>
            <w:tcBorders>
              <w:bottom w:val="nil"/>
            </w:tcBorders>
          </w:tcPr>
          <w:p w:rsidR="006E65ED" w:rsidRDefault="009E768C">
            <w:pPr>
              <w:jc w:val="center"/>
              <w:rPr>
                <w:rStyle w:val="CharacterStyle1"/>
                <w:rFonts w:ascii="Times New Roman" w:hAnsi="Times New Roman"/>
                <w:b/>
                <w:spacing w:val="12"/>
                <w:sz w:val="28"/>
                <w:szCs w:val="28"/>
              </w:rPr>
            </w:pPr>
            <w:r>
              <w:rPr>
                <w:rStyle w:val="CharacterStyle1"/>
                <w:rFonts w:ascii="Times New Roman" w:hAnsi="Times New Roman"/>
                <w:b/>
                <w:spacing w:val="12"/>
                <w:sz w:val="28"/>
                <w:szCs w:val="28"/>
              </w:rPr>
              <w:t>2.8</w:t>
            </w:r>
          </w:p>
        </w:tc>
        <w:tc>
          <w:tcPr>
            <w:tcW w:w="8426" w:type="dxa"/>
            <w:tcBorders>
              <w:bottom w:val="nil"/>
            </w:tcBorders>
          </w:tcPr>
          <w:p w:rsidR="006E65ED" w:rsidRDefault="009E768C">
            <w:pPr>
              <w:widowControl w:val="0"/>
              <w:jc w:val="both"/>
              <w:rPr>
                <w:rStyle w:val="CharacterStyle1"/>
                <w:rFonts w:ascii="Times New Roman" w:hAnsi="Times New Roman"/>
                <w:color w:val="000000"/>
                <w:sz w:val="28"/>
                <w:szCs w:val="28"/>
              </w:rPr>
            </w:pPr>
            <w:r>
              <w:rPr>
                <w:color w:val="000000"/>
                <w:sz w:val="28"/>
                <w:szCs w:val="28"/>
              </w:rPr>
              <w:t>Identification characteristics and falsification of bee honey</w:t>
            </w:r>
          </w:p>
        </w:tc>
        <w:tc>
          <w:tcPr>
            <w:tcW w:w="672" w:type="dxa"/>
            <w:tcBorders>
              <w:bottom w:val="nil"/>
            </w:tcBorders>
          </w:tcPr>
          <w:p w:rsidR="006E65ED" w:rsidRDefault="009E768C">
            <w:pPr>
              <w:jc w:val="center"/>
              <w:rPr>
                <w:rStyle w:val="CharacterStyle1"/>
                <w:rFonts w:ascii="Times New Roman" w:hAnsi="Times New Roman"/>
                <w:b/>
                <w:spacing w:val="12"/>
                <w:sz w:val="28"/>
                <w:szCs w:val="28"/>
                <w:lang w:val="en-US"/>
              </w:rPr>
            </w:pPr>
            <w:r>
              <w:rPr>
                <w:rStyle w:val="CharacterStyle1"/>
                <w:rFonts w:ascii="Times New Roman" w:hAnsi="Times New Roman"/>
                <w:b/>
                <w:spacing w:val="12"/>
                <w:sz w:val="28"/>
                <w:szCs w:val="28"/>
              </w:rPr>
              <w:t>1</w:t>
            </w:r>
            <w:r>
              <w:rPr>
                <w:rStyle w:val="CharacterStyle1"/>
                <w:b/>
                <w:spacing w:val="12"/>
                <w:sz w:val="28"/>
                <w:szCs w:val="28"/>
                <w:lang w:val="en-US"/>
              </w:rPr>
              <w:t>60</w:t>
            </w:r>
          </w:p>
        </w:tc>
      </w:tr>
      <w:tr w:rsidR="006E65ED">
        <w:tc>
          <w:tcPr>
            <w:tcW w:w="755" w:type="dxa"/>
            <w:tcBorders>
              <w:top w:val="nil"/>
            </w:tcBorders>
          </w:tcPr>
          <w:p w:rsidR="006E65ED" w:rsidRDefault="009E768C">
            <w:pPr>
              <w:jc w:val="center"/>
              <w:rPr>
                <w:rStyle w:val="CharacterStyle1"/>
                <w:rFonts w:ascii="Times New Roman" w:hAnsi="Times New Roman"/>
                <w:b/>
                <w:spacing w:val="12"/>
                <w:sz w:val="28"/>
                <w:szCs w:val="28"/>
              </w:rPr>
            </w:pPr>
            <w:r>
              <w:rPr>
                <w:rStyle w:val="CharacterStyle1"/>
                <w:rFonts w:ascii="Times New Roman" w:hAnsi="Times New Roman"/>
                <w:b/>
                <w:spacing w:val="12"/>
                <w:sz w:val="28"/>
                <w:szCs w:val="28"/>
              </w:rPr>
              <w:t>2.9</w:t>
            </w:r>
          </w:p>
        </w:tc>
        <w:tc>
          <w:tcPr>
            <w:tcW w:w="8426" w:type="dxa"/>
            <w:tcBorders>
              <w:top w:val="nil"/>
            </w:tcBorders>
          </w:tcPr>
          <w:p w:rsidR="006E65ED" w:rsidRDefault="009E768C">
            <w:pPr>
              <w:jc w:val="both"/>
              <w:rPr>
                <w:rStyle w:val="CharacterStyle1"/>
                <w:rFonts w:ascii="Times New Roman" w:hAnsi="Times New Roman"/>
                <w:color w:val="000000"/>
                <w:sz w:val="28"/>
                <w:szCs w:val="28"/>
              </w:rPr>
            </w:pPr>
            <w:r>
              <w:rPr>
                <w:color w:val="000000"/>
                <w:sz w:val="28"/>
                <w:szCs w:val="28"/>
              </w:rPr>
              <w:t>Identification characteristics and falsification of tea</w:t>
            </w:r>
          </w:p>
        </w:tc>
        <w:tc>
          <w:tcPr>
            <w:tcW w:w="672" w:type="dxa"/>
            <w:tcBorders>
              <w:top w:val="nil"/>
            </w:tcBorders>
          </w:tcPr>
          <w:p w:rsidR="006E65ED" w:rsidRDefault="009E768C">
            <w:pPr>
              <w:jc w:val="center"/>
              <w:rPr>
                <w:rStyle w:val="CharacterStyle1"/>
                <w:rFonts w:ascii="Times New Roman" w:hAnsi="Times New Roman"/>
                <w:b/>
                <w:spacing w:val="12"/>
                <w:sz w:val="28"/>
                <w:szCs w:val="28"/>
                <w:highlight w:val="yellow"/>
                <w:lang w:val="ru-RU"/>
              </w:rPr>
            </w:pPr>
            <w:r>
              <w:rPr>
                <w:rStyle w:val="CharacterStyle1"/>
                <w:rFonts w:ascii="Times New Roman" w:hAnsi="Times New Roman"/>
                <w:b/>
                <w:spacing w:val="12"/>
                <w:sz w:val="28"/>
                <w:szCs w:val="28"/>
              </w:rPr>
              <w:t>1</w:t>
            </w:r>
            <w:r>
              <w:rPr>
                <w:rStyle w:val="CharacterStyle1"/>
                <w:b/>
                <w:spacing w:val="12"/>
                <w:sz w:val="28"/>
                <w:szCs w:val="28"/>
                <w:lang w:val="ru-RU"/>
              </w:rPr>
              <w:t>6</w:t>
            </w:r>
            <w:r>
              <w:rPr>
                <w:rStyle w:val="CharacterStyle1"/>
                <w:b/>
                <w:spacing w:val="12"/>
                <w:sz w:val="28"/>
                <w:szCs w:val="28"/>
                <w:lang w:val="ru-RU"/>
              </w:rPr>
              <w:t>7</w:t>
            </w:r>
          </w:p>
        </w:tc>
      </w:tr>
      <w:tr w:rsidR="006E65ED">
        <w:tc>
          <w:tcPr>
            <w:tcW w:w="755" w:type="dxa"/>
          </w:tcPr>
          <w:p w:rsidR="006E65ED" w:rsidRDefault="009E768C">
            <w:pPr>
              <w:jc w:val="center"/>
              <w:rPr>
                <w:rStyle w:val="CharacterStyle1"/>
                <w:rFonts w:ascii="Times New Roman" w:hAnsi="Times New Roman"/>
                <w:b/>
                <w:spacing w:val="12"/>
                <w:sz w:val="28"/>
                <w:szCs w:val="28"/>
              </w:rPr>
            </w:pPr>
            <w:r>
              <w:rPr>
                <w:rStyle w:val="CharacterStyle1"/>
                <w:rFonts w:ascii="Times New Roman" w:hAnsi="Times New Roman"/>
                <w:b/>
                <w:spacing w:val="12"/>
                <w:sz w:val="28"/>
                <w:szCs w:val="28"/>
              </w:rPr>
              <w:t>2.10</w:t>
            </w:r>
          </w:p>
        </w:tc>
        <w:tc>
          <w:tcPr>
            <w:tcW w:w="8426" w:type="dxa"/>
          </w:tcPr>
          <w:p w:rsidR="006E65ED" w:rsidRDefault="009E768C">
            <w:pPr>
              <w:jc w:val="both"/>
              <w:rPr>
                <w:rStyle w:val="CharacterStyle1"/>
                <w:rFonts w:ascii="Times New Roman" w:hAnsi="Times New Roman"/>
                <w:color w:val="000000"/>
                <w:sz w:val="28"/>
                <w:szCs w:val="28"/>
              </w:rPr>
            </w:pPr>
            <w:r>
              <w:rPr>
                <w:color w:val="000000"/>
                <w:sz w:val="28"/>
                <w:szCs w:val="28"/>
              </w:rPr>
              <w:t xml:space="preserve">Identification </w:t>
            </w:r>
            <w:r>
              <w:rPr>
                <w:color w:val="000000"/>
                <w:sz w:val="28"/>
                <w:szCs w:val="28"/>
              </w:rPr>
              <w:t>characteristics and falsification of coffee</w:t>
            </w:r>
          </w:p>
        </w:tc>
        <w:tc>
          <w:tcPr>
            <w:tcW w:w="672" w:type="dxa"/>
          </w:tcPr>
          <w:p w:rsidR="006E65ED" w:rsidRDefault="009E768C">
            <w:pPr>
              <w:jc w:val="center"/>
              <w:rPr>
                <w:rStyle w:val="CharacterStyle1"/>
                <w:rFonts w:ascii="Times New Roman" w:hAnsi="Times New Roman"/>
                <w:b/>
                <w:spacing w:val="12"/>
                <w:sz w:val="28"/>
                <w:szCs w:val="28"/>
                <w:highlight w:val="yellow"/>
                <w:lang w:val="en-US"/>
              </w:rPr>
            </w:pPr>
            <w:r>
              <w:rPr>
                <w:rStyle w:val="CharacterStyle1"/>
                <w:b/>
                <w:spacing w:val="12"/>
                <w:sz w:val="28"/>
                <w:szCs w:val="28"/>
                <w:lang w:val="en-US"/>
              </w:rPr>
              <w:t>176</w:t>
            </w:r>
          </w:p>
        </w:tc>
      </w:tr>
      <w:tr w:rsidR="006E65ED">
        <w:tc>
          <w:tcPr>
            <w:tcW w:w="755" w:type="dxa"/>
            <w:tcBorders>
              <w:bottom w:val="nil"/>
            </w:tcBorders>
          </w:tcPr>
          <w:p w:rsidR="006E65ED" w:rsidRDefault="009E768C">
            <w:pPr>
              <w:jc w:val="center"/>
              <w:rPr>
                <w:rStyle w:val="CharacterStyle1"/>
                <w:rFonts w:ascii="Times New Roman" w:hAnsi="Times New Roman"/>
                <w:b/>
                <w:spacing w:val="12"/>
                <w:sz w:val="28"/>
                <w:szCs w:val="28"/>
              </w:rPr>
            </w:pPr>
            <w:r>
              <w:rPr>
                <w:rStyle w:val="CharacterStyle1"/>
                <w:rFonts w:ascii="Times New Roman" w:hAnsi="Times New Roman"/>
                <w:b/>
                <w:spacing w:val="12"/>
                <w:sz w:val="28"/>
                <w:szCs w:val="28"/>
              </w:rPr>
              <w:t>2.11</w:t>
            </w:r>
          </w:p>
        </w:tc>
        <w:tc>
          <w:tcPr>
            <w:tcW w:w="8426" w:type="dxa"/>
            <w:tcBorders>
              <w:bottom w:val="nil"/>
            </w:tcBorders>
          </w:tcPr>
          <w:p w:rsidR="006E65ED" w:rsidRDefault="009E768C">
            <w:pPr>
              <w:rPr>
                <w:rStyle w:val="CharacterStyle1"/>
                <w:rFonts w:ascii="Times New Roman" w:hAnsi="Times New Roman"/>
                <w:spacing w:val="12"/>
                <w:sz w:val="28"/>
                <w:szCs w:val="28"/>
              </w:rPr>
            </w:pPr>
            <w:r>
              <w:rPr>
                <w:color w:val="000000"/>
                <w:sz w:val="28"/>
                <w:szCs w:val="28"/>
              </w:rPr>
              <w:t>Identification characteristics and falsification of spices and seasonings</w:t>
            </w:r>
          </w:p>
        </w:tc>
        <w:tc>
          <w:tcPr>
            <w:tcW w:w="672" w:type="dxa"/>
            <w:tcBorders>
              <w:bottom w:val="nil"/>
            </w:tcBorders>
          </w:tcPr>
          <w:p w:rsidR="006E65ED" w:rsidRDefault="009E768C">
            <w:pPr>
              <w:jc w:val="center"/>
              <w:rPr>
                <w:rStyle w:val="CharacterStyle1"/>
                <w:rFonts w:ascii="Times New Roman" w:hAnsi="Times New Roman"/>
                <w:b/>
                <w:spacing w:val="12"/>
                <w:sz w:val="28"/>
                <w:szCs w:val="28"/>
                <w:highlight w:val="yellow"/>
                <w:lang w:val="en-US"/>
              </w:rPr>
            </w:pPr>
            <w:r>
              <w:rPr>
                <w:rStyle w:val="CharacterStyle1"/>
                <w:b/>
                <w:spacing w:val="12"/>
                <w:sz w:val="28"/>
                <w:szCs w:val="28"/>
                <w:lang w:val="en-US"/>
              </w:rPr>
              <w:t>184</w:t>
            </w:r>
          </w:p>
        </w:tc>
      </w:tr>
      <w:tr w:rsidR="006E65ED">
        <w:tc>
          <w:tcPr>
            <w:tcW w:w="755" w:type="dxa"/>
            <w:tcBorders>
              <w:bottom w:val="nil"/>
            </w:tcBorders>
          </w:tcPr>
          <w:p w:rsidR="006E65ED" w:rsidRDefault="009E768C">
            <w:pPr>
              <w:jc w:val="center"/>
              <w:rPr>
                <w:rStyle w:val="CharacterStyle1"/>
                <w:rFonts w:ascii="Times New Roman" w:hAnsi="Times New Roman"/>
                <w:b/>
                <w:spacing w:val="12"/>
                <w:sz w:val="28"/>
                <w:szCs w:val="28"/>
              </w:rPr>
            </w:pPr>
            <w:r>
              <w:rPr>
                <w:rStyle w:val="CharacterStyle1"/>
                <w:rFonts w:ascii="Times New Roman" w:hAnsi="Times New Roman"/>
                <w:b/>
                <w:spacing w:val="12"/>
                <w:sz w:val="28"/>
                <w:szCs w:val="28"/>
              </w:rPr>
              <w:t>2.12</w:t>
            </w:r>
          </w:p>
        </w:tc>
        <w:tc>
          <w:tcPr>
            <w:tcW w:w="8426" w:type="dxa"/>
            <w:tcBorders>
              <w:bottom w:val="nil"/>
            </w:tcBorders>
          </w:tcPr>
          <w:p w:rsidR="006E65ED" w:rsidRDefault="009E768C">
            <w:pPr>
              <w:jc w:val="both"/>
              <w:rPr>
                <w:rStyle w:val="CharacterStyle1"/>
                <w:rFonts w:ascii="Times New Roman" w:hAnsi="Times New Roman"/>
                <w:color w:val="000000"/>
                <w:sz w:val="28"/>
                <w:szCs w:val="28"/>
              </w:rPr>
            </w:pPr>
            <w:r>
              <w:rPr>
                <w:color w:val="000000"/>
                <w:sz w:val="28"/>
                <w:szCs w:val="28"/>
              </w:rPr>
              <w:t>Identification characteristics and types of falsification of mayonnaise</w:t>
            </w:r>
          </w:p>
        </w:tc>
        <w:tc>
          <w:tcPr>
            <w:tcW w:w="672" w:type="dxa"/>
            <w:tcBorders>
              <w:bottom w:val="nil"/>
            </w:tcBorders>
          </w:tcPr>
          <w:p w:rsidR="006E65ED" w:rsidRDefault="009E768C">
            <w:pPr>
              <w:jc w:val="center"/>
              <w:rPr>
                <w:rStyle w:val="CharacterStyle1"/>
                <w:rFonts w:ascii="Times New Roman" w:hAnsi="Times New Roman"/>
                <w:b/>
                <w:spacing w:val="12"/>
                <w:sz w:val="28"/>
                <w:szCs w:val="28"/>
                <w:highlight w:val="yellow"/>
                <w:lang w:val="en-US"/>
              </w:rPr>
            </w:pPr>
            <w:r>
              <w:rPr>
                <w:rStyle w:val="CharacterStyle1"/>
                <w:b/>
                <w:spacing w:val="12"/>
                <w:sz w:val="28"/>
                <w:szCs w:val="28"/>
                <w:lang w:val="en-US"/>
              </w:rPr>
              <w:t>186</w:t>
            </w:r>
          </w:p>
        </w:tc>
      </w:tr>
      <w:tr w:rsidR="006E65ED">
        <w:tc>
          <w:tcPr>
            <w:tcW w:w="755" w:type="dxa"/>
            <w:tcBorders>
              <w:top w:val="nil"/>
              <w:bottom w:val="nil"/>
            </w:tcBorders>
          </w:tcPr>
          <w:p w:rsidR="006E65ED" w:rsidRDefault="009E768C">
            <w:pPr>
              <w:jc w:val="center"/>
              <w:rPr>
                <w:rStyle w:val="CharacterStyle1"/>
                <w:rFonts w:ascii="Times New Roman" w:hAnsi="Times New Roman"/>
                <w:b/>
                <w:spacing w:val="12"/>
                <w:sz w:val="28"/>
                <w:szCs w:val="28"/>
              </w:rPr>
            </w:pPr>
            <w:r>
              <w:rPr>
                <w:rStyle w:val="CharacterStyle1"/>
                <w:rFonts w:ascii="Times New Roman" w:hAnsi="Times New Roman"/>
                <w:b/>
                <w:spacing w:val="12"/>
                <w:sz w:val="28"/>
                <w:szCs w:val="28"/>
              </w:rPr>
              <w:t>2.13</w:t>
            </w:r>
          </w:p>
        </w:tc>
        <w:tc>
          <w:tcPr>
            <w:tcW w:w="8426" w:type="dxa"/>
            <w:tcBorders>
              <w:top w:val="nil"/>
              <w:bottom w:val="nil"/>
            </w:tcBorders>
          </w:tcPr>
          <w:p w:rsidR="006E65ED" w:rsidRDefault="009E768C">
            <w:pPr>
              <w:jc w:val="both"/>
              <w:rPr>
                <w:rStyle w:val="CharacterStyle1"/>
                <w:rFonts w:ascii="Times New Roman" w:hAnsi="Times New Roman"/>
                <w:color w:val="000000"/>
                <w:sz w:val="28"/>
                <w:szCs w:val="28"/>
              </w:rPr>
            </w:pPr>
            <w:r>
              <w:rPr>
                <w:color w:val="000000"/>
                <w:sz w:val="28"/>
                <w:szCs w:val="28"/>
              </w:rPr>
              <w:t xml:space="preserve">Identification characteristics and </w:t>
            </w:r>
            <w:r>
              <w:rPr>
                <w:color w:val="000000"/>
                <w:sz w:val="28"/>
                <w:szCs w:val="28"/>
              </w:rPr>
              <w:t>types of falsification of mineral water</w:t>
            </w:r>
          </w:p>
        </w:tc>
        <w:tc>
          <w:tcPr>
            <w:tcW w:w="672" w:type="dxa"/>
            <w:tcBorders>
              <w:top w:val="nil"/>
              <w:bottom w:val="nil"/>
            </w:tcBorders>
          </w:tcPr>
          <w:p w:rsidR="006E65ED" w:rsidRDefault="009E768C">
            <w:pPr>
              <w:jc w:val="center"/>
              <w:rPr>
                <w:rStyle w:val="CharacterStyle1"/>
                <w:rFonts w:ascii="Times New Roman" w:hAnsi="Times New Roman"/>
                <w:b/>
                <w:spacing w:val="12"/>
                <w:sz w:val="28"/>
                <w:szCs w:val="28"/>
                <w:lang w:val="en-US"/>
              </w:rPr>
            </w:pPr>
            <w:r>
              <w:rPr>
                <w:rStyle w:val="CharacterStyle1"/>
                <w:b/>
                <w:spacing w:val="12"/>
                <w:sz w:val="28"/>
                <w:szCs w:val="28"/>
                <w:lang w:val="en-US"/>
              </w:rPr>
              <w:t>190</w:t>
            </w:r>
          </w:p>
        </w:tc>
      </w:tr>
      <w:tr w:rsidR="006E65ED">
        <w:tc>
          <w:tcPr>
            <w:tcW w:w="755" w:type="dxa"/>
            <w:tcBorders>
              <w:top w:val="nil"/>
            </w:tcBorders>
          </w:tcPr>
          <w:p w:rsidR="006E65ED" w:rsidRDefault="009E768C">
            <w:pPr>
              <w:jc w:val="center"/>
              <w:rPr>
                <w:rStyle w:val="CharacterStyle1"/>
                <w:rFonts w:ascii="Times New Roman" w:hAnsi="Times New Roman"/>
                <w:b/>
                <w:spacing w:val="12"/>
                <w:sz w:val="28"/>
                <w:szCs w:val="28"/>
              </w:rPr>
            </w:pPr>
            <w:r>
              <w:rPr>
                <w:rStyle w:val="CharacterStyle1"/>
                <w:rFonts w:ascii="Times New Roman" w:hAnsi="Times New Roman"/>
                <w:b/>
                <w:spacing w:val="12"/>
                <w:sz w:val="28"/>
                <w:szCs w:val="28"/>
              </w:rPr>
              <w:lastRenderedPageBreak/>
              <w:t>2.14</w:t>
            </w:r>
          </w:p>
        </w:tc>
        <w:tc>
          <w:tcPr>
            <w:tcW w:w="8426" w:type="dxa"/>
            <w:tcBorders>
              <w:top w:val="nil"/>
            </w:tcBorders>
          </w:tcPr>
          <w:p w:rsidR="006E65ED" w:rsidRDefault="009E768C">
            <w:pPr>
              <w:jc w:val="both"/>
              <w:rPr>
                <w:rStyle w:val="CharacterStyle1"/>
                <w:rFonts w:ascii="Times New Roman" w:hAnsi="Times New Roman"/>
                <w:color w:val="000000"/>
                <w:sz w:val="28"/>
                <w:szCs w:val="28"/>
              </w:rPr>
            </w:pPr>
            <w:r>
              <w:rPr>
                <w:color w:val="000000"/>
                <w:sz w:val="28"/>
                <w:szCs w:val="28"/>
              </w:rPr>
              <w:t>Identification characteristics and types of falsification of tobacco products</w:t>
            </w:r>
          </w:p>
        </w:tc>
        <w:tc>
          <w:tcPr>
            <w:tcW w:w="672" w:type="dxa"/>
            <w:tcBorders>
              <w:top w:val="nil"/>
            </w:tcBorders>
          </w:tcPr>
          <w:p w:rsidR="006E65ED" w:rsidRDefault="009E768C">
            <w:pPr>
              <w:jc w:val="center"/>
              <w:rPr>
                <w:rStyle w:val="CharacterStyle1"/>
                <w:rFonts w:ascii="Times New Roman" w:hAnsi="Times New Roman"/>
                <w:b/>
                <w:spacing w:val="12"/>
                <w:sz w:val="28"/>
                <w:szCs w:val="28"/>
                <w:highlight w:val="yellow"/>
                <w:lang w:val="en-US"/>
              </w:rPr>
            </w:pPr>
            <w:r>
              <w:rPr>
                <w:rStyle w:val="CharacterStyle1"/>
                <w:b/>
                <w:spacing w:val="12"/>
                <w:sz w:val="28"/>
                <w:szCs w:val="28"/>
                <w:lang w:val="en-US"/>
              </w:rPr>
              <w:t>192</w:t>
            </w:r>
          </w:p>
        </w:tc>
      </w:tr>
      <w:tr w:rsidR="006E65ED">
        <w:tc>
          <w:tcPr>
            <w:tcW w:w="755" w:type="dxa"/>
            <w:tcBorders>
              <w:bottom w:val="nil"/>
            </w:tcBorders>
          </w:tcPr>
          <w:p w:rsidR="006E65ED" w:rsidRDefault="009E768C">
            <w:pPr>
              <w:jc w:val="center"/>
              <w:rPr>
                <w:rStyle w:val="CharacterStyle1"/>
                <w:rFonts w:ascii="Times New Roman" w:hAnsi="Times New Roman"/>
                <w:b/>
                <w:spacing w:val="12"/>
                <w:sz w:val="28"/>
                <w:szCs w:val="28"/>
              </w:rPr>
            </w:pPr>
            <w:r>
              <w:rPr>
                <w:rStyle w:val="CharacterStyle1"/>
                <w:rFonts w:ascii="Times New Roman" w:hAnsi="Times New Roman"/>
                <w:b/>
                <w:spacing w:val="12"/>
                <w:sz w:val="28"/>
                <w:szCs w:val="28"/>
              </w:rPr>
              <w:t>2.15</w:t>
            </w:r>
          </w:p>
        </w:tc>
        <w:tc>
          <w:tcPr>
            <w:tcW w:w="8426" w:type="dxa"/>
            <w:tcBorders>
              <w:bottom w:val="nil"/>
            </w:tcBorders>
          </w:tcPr>
          <w:p w:rsidR="006E65ED" w:rsidRDefault="009E768C">
            <w:pPr>
              <w:jc w:val="both"/>
              <w:rPr>
                <w:rStyle w:val="CharacterStyle1"/>
                <w:rFonts w:ascii="Times New Roman" w:hAnsi="Times New Roman"/>
                <w:spacing w:val="12"/>
                <w:sz w:val="28"/>
                <w:szCs w:val="28"/>
              </w:rPr>
            </w:pPr>
            <w:r>
              <w:rPr>
                <w:color w:val="000000"/>
                <w:sz w:val="28"/>
                <w:szCs w:val="28"/>
              </w:rPr>
              <w:t>Identification characteristics and types of falsification of food concentrates</w:t>
            </w:r>
          </w:p>
        </w:tc>
        <w:tc>
          <w:tcPr>
            <w:tcW w:w="672" w:type="dxa"/>
            <w:tcBorders>
              <w:bottom w:val="nil"/>
            </w:tcBorders>
          </w:tcPr>
          <w:p w:rsidR="006E65ED" w:rsidRDefault="009E768C">
            <w:pPr>
              <w:jc w:val="center"/>
              <w:rPr>
                <w:rStyle w:val="CharacterStyle1"/>
                <w:rFonts w:ascii="Times New Roman" w:hAnsi="Times New Roman"/>
                <w:b/>
                <w:spacing w:val="12"/>
                <w:sz w:val="28"/>
                <w:szCs w:val="28"/>
                <w:lang w:val="en-US"/>
              </w:rPr>
            </w:pPr>
            <w:r>
              <w:rPr>
                <w:rStyle w:val="CharacterStyle1"/>
                <w:b/>
                <w:spacing w:val="12"/>
                <w:sz w:val="28"/>
                <w:szCs w:val="28"/>
                <w:lang w:val="en-US"/>
              </w:rPr>
              <w:t>195</w:t>
            </w:r>
          </w:p>
        </w:tc>
      </w:tr>
      <w:tr w:rsidR="006E65ED">
        <w:tc>
          <w:tcPr>
            <w:tcW w:w="755" w:type="dxa"/>
            <w:tcBorders>
              <w:bottom w:val="nil"/>
            </w:tcBorders>
          </w:tcPr>
          <w:p w:rsidR="006E65ED" w:rsidRDefault="006E65ED">
            <w:pPr>
              <w:jc w:val="center"/>
              <w:rPr>
                <w:rStyle w:val="CharacterStyle1"/>
                <w:rFonts w:ascii="Times New Roman" w:hAnsi="Times New Roman"/>
                <w:b/>
                <w:spacing w:val="12"/>
                <w:sz w:val="28"/>
                <w:szCs w:val="28"/>
              </w:rPr>
            </w:pPr>
          </w:p>
        </w:tc>
        <w:tc>
          <w:tcPr>
            <w:tcW w:w="8426" w:type="dxa"/>
            <w:tcBorders>
              <w:bottom w:val="nil"/>
            </w:tcBorders>
          </w:tcPr>
          <w:p w:rsidR="006E65ED" w:rsidRDefault="009E768C">
            <w:pPr>
              <w:jc w:val="both"/>
              <w:rPr>
                <w:rStyle w:val="CharacterStyle1"/>
                <w:rFonts w:ascii="Times New Roman" w:hAnsi="Times New Roman"/>
                <w:b/>
                <w:color w:val="000000" w:themeColor="text1"/>
                <w:sz w:val="28"/>
                <w:szCs w:val="28"/>
              </w:rPr>
            </w:pPr>
            <w:r>
              <w:rPr>
                <w:b/>
                <w:color w:val="000000" w:themeColor="text1"/>
                <w:sz w:val="28"/>
                <w:szCs w:val="28"/>
              </w:rPr>
              <w:t>LIST OF USED LITERATURE</w:t>
            </w:r>
          </w:p>
        </w:tc>
        <w:tc>
          <w:tcPr>
            <w:tcW w:w="672" w:type="dxa"/>
            <w:tcBorders>
              <w:bottom w:val="nil"/>
            </w:tcBorders>
          </w:tcPr>
          <w:p w:rsidR="006E65ED" w:rsidRDefault="009E768C">
            <w:pPr>
              <w:jc w:val="center"/>
              <w:rPr>
                <w:rStyle w:val="CharacterStyle1"/>
                <w:rFonts w:ascii="Times New Roman" w:hAnsi="Times New Roman"/>
                <w:b/>
                <w:spacing w:val="12"/>
                <w:sz w:val="28"/>
                <w:szCs w:val="28"/>
                <w:lang w:val="en-US"/>
              </w:rPr>
            </w:pPr>
            <w:r>
              <w:rPr>
                <w:rStyle w:val="CharacterStyle1"/>
                <w:b/>
                <w:spacing w:val="12"/>
                <w:sz w:val="28"/>
                <w:szCs w:val="28"/>
                <w:lang w:val="en-US"/>
              </w:rPr>
              <w:t>199</w:t>
            </w:r>
          </w:p>
        </w:tc>
      </w:tr>
    </w:tbl>
    <w:p w:rsidR="006E65ED" w:rsidRDefault="009E768C">
      <w:pPr>
        <w:spacing w:after="200" w:line="276" w:lineRule="auto"/>
        <w:rPr>
          <w:b/>
          <w:sz w:val="28"/>
          <w:szCs w:val="28"/>
        </w:rPr>
      </w:pPr>
      <w:r>
        <w:rPr>
          <w:b/>
          <w:sz w:val="28"/>
          <w:szCs w:val="28"/>
        </w:rPr>
        <w:br w:type="page"/>
      </w:r>
    </w:p>
    <w:p w:rsidR="006E65ED" w:rsidRDefault="009E768C">
      <w:pPr>
        <w:ind w:firstLine="567"/>
        <w:rPr>
          <w:b/>
          <w:sz w:val="28"/>
          <w:szCs w:val="28"/>
        </w:rPr>
      </w:pPr>
      <w:r>
        <w:rPr>
          <w:b/>
          <w:sz w:val="28"/>
          <w:szCs w:val="28"/>
        </w:rPr>
        <w:lastRenderedPageBreak/>
        <w:t>INTRODUCTION</w:t>
      </w:r>
    </w:p>
    <w:p w:rsidR="006E65ED" w:rsidRDefault="006E65ED">
      <w:pPr>
        <w:jc w:val="center"/>
        <w:rPr>
          <w:b/>
          <w:sz w:val="28"/>
          <w:szCs w:val="28"/>
        </w:rPr>
      </w:pPr>
    </w:p>
    <w:p w:rsidR="006E65ED" w:rsidRDefault="006E65ED">
      <w:pPr>
        <w:jc w:val="center"/>
        <w:rPr>
          <w:b/>
          <w:sz w:val="28"/>
          <w:szCs w:val="28"/>
        </w:rPr>
      </w:pPr>
    </w:p>
    <w:p w:rsidR="006E65ED" w:rsidRDefault="009E768C">
      <w:pPr>
        <w:ind w:firstLine="567"/>
        <w:jc w:val="both"/>
        <w:rPr>
          <w:sz w:val="28"/>
          <w:szCs w:val="28"/>
        </w:rPr>
      </w:pPr>
      <w:r>
        <w:rPr>
          <w:sz w:val="28"/>
          <w:szCs w:val="28"/>
        </w:rPr>
        <w:t>Food at all times has been one of the most important components of people's lives, but today ensuring the quality and safety of food raw materials and food products is becoming an increasingly important global problem and goal, one of the ma</w:t>
      </w:r>
      <w:r>
        <w:rPr>
          <w:sz w:val="28"/>
          <w:szCs w:val="28"/>
        </w:rPr>
        <w:t>in factors determining the health of the population and the preservation of its gene pool.</w:t>
      </w:r>
    </w:p>
    <w:p w:rsidR="006E65ED" w:rsidRDefault="009E768C">
      <w:pPr>
        <w:ind w:firstLine="567"/>
        <w:jc w:val="both"/>
        <w:rPr>
          <w:sz w:val="28"/>
          <w:szCs w:val="28"/>
        </w:rPr>
      </w:pPr>
      <w:r>
        <w:rPr>
          <w:sz w:val="28"/>
          <w:szCs w:val="28"/>
        </w:rPr>
        <w:t>Food safety should be understood as the absence of a danger to human health during their use, both from the point of view of the general negative impact (food poison</w:t>
      </w:r>
      <w:r>
        <w:rPr>
          <w:sz w:val="28"/>
          <w:szCs w:val="28"/>
        </w:rPr>
        <w:t>ing and food infections), and from the point of view of the danger of the consequences of poisoning (carcinogenic, mutagenic and teratogenic effects). In other words, food products that do not have a harmful, adverse effect on the health of present and fut</w:t>
      </w:r>
      <w:r>
        <w:rPr>
          <w:sz w:val="28"/>
          <w:szCs w:val="28"/>
        </w:rPr>
        <w:t>ure generations can be considered safe.</w:t>
      </w:r>
    </w:p>
    <w:p w:rsidR="006E65ED" w:rsidRDefault="009E768C">
      <w:pPr>
        <w:ind w:firstLine="567"/>
        <w:jc w:val="both"/>
        <w:rPr>
          <w:sz w:val="28"/>
          <w:szCs w:val="28"/>
        </w:rPr>
      </w:pPr>
      <w:r>
        <w:rPr>
          <w:sz w:val="28"/>
          <w:szCs w:val="28"/>
        </w:rPr>
        <w:t>Modern problems in food ecology have arisen relatively recently. The sharp deterioration of the ecological situation in almost all regions of the world, associated with anthropogenic activities, has affected the qual</w:t>
      </w:r>
      <w:r>
        <w:rPr>
          <w:sz w:val="28"/>
          <w:szCs w:val="28"/>
        </w:rPr>
        <w:t>itative composition of food consumed. With food, a significant part of foreign substances now enters the human body , posing a threat to its health. Consequently, the protection of the vital environmental interests of a person, primarily his rights to a cl</w:t>
      </w:r>
      <w:r>
        <w:rPr>
          <w:sz w:val="28"/>
          <w:szCs w:val="28"/>
        </w:rPr>
        <w:t>ean, healthy, favorable environment, is directly related to the environmental safety of food products.</w:t>
      </w:r>
    </w:p>
    <w:p w:rsidR="006E65ED" w:rsidRDefault="009E768C">
      <w:pPr>
        <w:ind w:firstLine="567"/>
        <w:jc w:val="both"/>
        <w:rPr>
          <w:sz w:val="28"/>
          <w:szCs w:val="28"/>
        </w:rPr>
      </w:pPr>
      <w:r>
        <w:rPr>
          <w:sz w:val="28"/>
          <w:szCs w:val="28"/>
        </w:rPr>
        <w:t>In general, the degree of usefulness of food, its quality largely depends not only on the absence of harmful substances in it, but also on taste, aromati</w:t>
      </w:r>
      <w:r>
        <w:rPr>
          <w:sz w:val="28"/>
          <w:szCs w:val="28"/>
        </w:rPr>
        <w:t>c and aesthetic properties. Thus, the quality of food is now an integral part of existence, well-being and quality of life; the position “health is a function of nutrition” has become basic for modern human society.</w:t>
      </w:r>
    </w:p>
    <w:p w:rsidR="006E65ED" w:rsidRDefault="009E768C">
      <w:pPr>
        <w:ind w:firstLine="567"/>
        <w:jc w:val="both"/>
        <w:rPr>
          <w:sz w:val="28"/>
          <w:szCs w:val="28"/>
        </w:rPr>
      </w:pPr>
      <w:r>
        <w:rPr>
          <w:sz w:val="28"/>
          <w:szCs w:val="28"/>
        </w:rPr>
        <w:t>Increasing levels of environmental pollu</w:t>
      </w:r>
      <w:r>
        <w:rPr>
          <w:sz w:val="28"/>
          <w:szCs w:val="28"/>
        </w:rPr>
        <w:t xml:space="preserve">tion, as well as the emergence of a huge number of new food additives, have necessitated the creation of international food legislation that tightens food safety requirements. To ensure guaranteed food safety, processing plants in industrialized countries </w:t>
      </w:r>
      <w:r>
        <w:rPr>
          <w:sz w:val="28"/>
          <w:szCs w:val="28"/>
        </w:rPr>
        <w:t>are implementing a hazard analysis system for critical control points (Hazard Analisis and Critical Control Point - HACCP), which provides a quality control system in the production of food products according to the level of risk criteria. This system occu</w:t>
      </w:r>
      <w:r>
        <w:rPr>
          <w:sz w:val="28"/>
          <w:szCs w:val="28"/>
        </w:rPr>
        <w:t>pies a leading position in the global food industry.</w:t>
      </w:r>
    </w:p>
    <w:p w:rsidR="006E65ED" w:rsidRDefault="009E768C">
      <w:pPr>
        <w:ind w:firstLine="567"/>
        <w:jc w:val="both"/>
        <w:rPr>
          <w:sz w:val="28"/>
          <w:szCs w:val="28"/>
        </w:rPr>
      </w:pPr>
      <w:r>
        <w:rPr>
          <w:sz w:val="28"/>
          <w:szCs w:val="28"/>
        </w:rPr>
        <w:t>materials and food products has become especially urgent in recent years in Kazakhstan and around the world. This is confirmed by the adoption of the Law "On Food Safety".</w:t>
      </w:r>
    </w:p>
    <w:p w:rsidR="006E65ED" w:rsidRDefault="009E768C">
      <w:pPr>
        <w:ind w:firstLine="567"/>
        <w:jc w:val="both"/>
        <w:rPr>
          <w:sz w:val="28"/>
          <w:szCs w:val="28"/>
        </w:rPr>
      </w:pPr>
      <w:r>
        <w:rPr>
          <w:sz w:val="28"/>
          <w:szCs w:val="28"/>
        </w:rPr>
        <w:t xml:space="preserve">Currently, the state is </w:t>
      </w:r>
      <w:r>
        <w:rPr>
          <w:sz w:val="28"/>
          <w:szCs w:val="28"/>
        </w:rPr>
        <w:t>simultaneously implementing measures to harmonize food quality and safety indicators in accordance with the recommendations of international organizations - the World Health Organization (WHO), the Food and Agriculture Organization of the United Nations (F</w:t>
      </w:r>
      <w:r>
        <w:rPr>
          <w:sz w:val="28"/>
          <w:szCs w:val="28"/>
        </w:rPr>
        <w:t>AO), and at the regional level according to the Technical Regulations of the Customs / Eurasian Economic Union.</w:t>
      </w:r>
    </w:p>
    <w:p w:rsidR="006E65ED" w:rsidRDefault="009E768C">
      <w:pPr>
        <w:ind w:firstLine="567"/>
        <w:jc w:val="both"/>
        <w:rPr>
          <w:sz w:val="28"/>
          <w:szCs w:val="28"/>
        </w:rPr>
      </w:pPr>
      <w:r>
        <w:rPr>
          <w:sz w:val="28"/>
          <w:szCs w:val="28"/>
        </w:rPr>
        <w:t>Significant amounts of falsification in the field of food production in recent years have raised doubts in the minds of consumers and created di</w:t>
      </w:r>
      <w:r>
        <w:rPr>
          <w:sz w:val="28"/>
          <w:szCs w:val="28"/>
        </w:rPr>
        <w:t>strust in many products supplied to the market.</w:t>
      </w:r>
    </w:p>
    <w:p w:rsidR="006E65ED" w:rsidRDefault="009E768C">
      <w:pPr>
        <w:ind w:firstLine="567"/>
        <w:jc w:val="both"/>
        <w:rPr>
          <w:sz w:val="28"/>
          <w:szCs w:val="28"/>
        </w:rPr>
      </w:pPr>
      <w:r>
        <w:rPr>
          <w:sz w:val="28"/>
          <w:szCs w:val="28"/>
        </w:rPr>
        <w:lastRenderedPageBreak/>
        <w:t>In Kazakhstan, which is completing the transition to market relations, the problem of identifying goods, detecting and preventing various types of their falsification is quite acute. The use of low-quality fa</w:t>
      </w:r>
      <w:r>
        <w:rPr>
          <w:sz w:val="28"/>
          <w:szCs w:val="28"/>
        </w:rPr>
        <w:t xml:space="preserve">lsified products can lead to a deterioration in the health of the population. Therefore, there are acute problems associated with increasing responsibility for the effectiveness and objectivity of product quality control, which guarantees their safety for </w:t>
      </w:r>
      <w:r>
        <w:rPr>
          <w:sz w:val="28"/>
          <w:szCs w:val="28"/>
        </w:rPr>
        <w:t>consumer health.</w:t>
      </w:r>
    </w:p>
    <w:p w:rsidR="006E65ED" w:rsidRDefault="009E768C">
      <w:pPr>
        <w:ind w:firstLine="567"/>
        <w:jc w:val="both"/>
        <w:rPr>
          <w:sz w:val="28"/>
          <w:szCs w:val="28"/>
        </w:rPr>
      </w:pPr>
      <w:r>
        <w:rPr>
          <w:sz w:val="28"/>
          <w:szCs w:val="28"/>
        </w:rPr>
        <w:t xml:space="preserve">The problem of food safety is a complex problem that requires numerous efforts to solve it, both on the part of scientists - biochemists, microbiologists, and on the part of manufacturers, sanitary and epidemiological services, government </w:t>
      </w:r>
      <w:r>
        <w:rPr>
          <w:sz w:val="28"/>
          <w:szCs w:val="28"/>
        </w:rPr>
        <w:t>agencies and, finally, consumers. This list should also include specialists in the field of quality and safety management, developers of standards for finished products,</w:t>
      </w:r>
    </w:p>
    <w:p w:rsidR="006E65ED" w:rsidRDefault="009E768C">
      <w:pPr>
        <w:ind w:firstLine="567"/>
        <w:jc w:val="both"/>
        <w:rPr>
          <w:sz w:val="28"/>
          <w:szCs w:val="28"/>
        </w:rPr>
      </w:pPr>
      <w:r>
        <w:rPr>
          <w:sz w:val="28"/>
          <w:szCs w:val="28"/>
        </w:rPr>
        <w:t>The training manual includes information from books and articles in periodicals., Cons</w:t>
      </w:r>
      <w:r>
        <w:rPr>
          <w:sz w:val="28"/>
          <w:szCs w:val="28"/>
        </w:rPr>
        <w:t>idering the theoretical and practical aspects of the quality and safety of food products: the formation of a regulatory and legislative framework for food safety; product quality management and methods for its assessment and control; risk assessment and fo</w:t>
      </w:r>
      <w:r>
        <w:rPr>
          <w:sz w:val="28"/>
          <w:szCs w:val="28"/>
        </w:rPr>
        <w:t>od safety, certification, identification and falsification of food products.</w:t>
      </w:r>
    </w:p>
    <w:p w:rsidR="006E65ED" w:rsidRDefault="009E768C">
      <w:pPr>
        <w:ind w:firstLine="567"/>
        <w:jc w:val="both"/>
        <w:rPr>
          <w:sz w:val="28"/>
          <w:szCs w:val="28"/>
        </w:rPr>
      </w:pPr>
      <w:r>
        <w:rPr>
          <w:sz w:val="28"/>
          <w:szCs w:val="28"/>
        </w:rPr>
        <w:t xml:space="preserve">The textbook is intended both for students of the direction of standardization and certification, and educational programs in the field of agro-industrial complex, as well as for </w:t>
      </w:r>
      <w:r>
        <w:rPr>
          <w:sz w:val="28"/>
          <w:szCs w:val="28"/>
        </w:rPr>
        <w:t>specialists in the field of food technology. Given the relevance of the problem of quality and safe nutrition for each person, the manual may be of interest to a wide range of readers interested in nutrition as an essential element of a healthy lifestyle.</w:t>
      </w:r>
    </w:p>
    <w:p w:rsidR="006E65ED" w:rsidRDefault="006E65ED">
      <w:pPr>
        <w:pStyle w:val="af3"/>
        <w:spacing w:before="0" w:beforeAutospacing="0" w:after="0"/>
        <w:ind w:firstLine="709"/>
        <w:jc w:val="both"/>
        <w:rPr>
          <w:sz w:val="28"/>
          <w:szCs w:val="28"/>
        </w:rPr>
      </w:pPr>
    </w:p>
    <w:p w:rsidR="006E65ED" w:rsidRDefault="006E65ED"/>
    <w:p w:rsidR="006E65ED" w:rsidRDefault="006E65ED">
      <w:pPr>
        <w:ind w:firstLine="709"/>
        <w:jc w:val="both"/>
        <w:rPr>
          <w:sz w:val="28"/>
          <w:szCs w:val="28"/>
        </w:rPr>
      </w:pPr>
    </w:p>
    <w:p w:rsidR="006E65ED" w:rsidRDefault="009E768C">
      <w:pPr>
        <w:ind w:firstLine="709"/>
        <w:jc w:val="both"/>
        <w:rPr>
          <w:sz w:val="28"/>
          <w:szCs w:val="28"/>
        </w:rPr>
      </w:pPr>
      <w:r>
        <w:rPr>
          <w:sz w:val="28"/>
          <w:szCs w:val="28"/>
        </w:rPr>
        <w:br w:type="page"/>
      </w:r>
    </w:p>
    <w:p w:rsidR="006E65ED" w:rsidRDefault="006E65ED">
      <w:pPr>
        <w:ind w:firstLine="709"/>
        <w:jc w:val="both"/>
        <w:rPr>
          <w:b/>
          <w:sz w:val="28"/>
          <w:szCs w:val="28"/>
        </w:rPr>
        <w:sectPr w:rsidR="006E65ED">
          <w:footerReference w:type="even" r:id="rId11"/>
          <w:pgSz w:w="11905" w:h="16837"/>
          <w:pgMar w:top="1134" w:right="1134" w:bottom="1134" w:left="1134" w:header="0" w:footer="6" w:gutter="0"/>
          <w:pgNumType w:chapStyle="1"/>
          <w:cols w:space="720"/>
          <w:docGrid w:linePitch="360"/>
        </w:sectPr>
      </w:pPr>
    </w:p>
    <w:p w:rsidR="006E65ED" w:rsidRDefault="009E768C">
      <w:pPr>
        <w:ind w:firstLine="567"/>
        <w:jc w:val="both"/>
        <w:rPr>
          <w:rStyle w:val="4125pt"/>
          <w:b/>
          <w:sz w:val="28"/>
          <w:szCs w:val="28"/>
        </w:rPr>
      </w:pPr>
      <w:r>
        <w:rPr>
          <w:b/>
          <w:sz w:val="28"/>
          <w:szCs w:val="28"/>
        </w:rPr>
        <w:lastRenderedPageBreak/>
        <w:t xml:space="preserve">1 THEORETICAL ASPECTS OF </w:t>
      </w:r>
      <w:r>
        <w:rPr>
          <w:rStyle w:val="4125pt"/>
          <w:b/>
          <w:sz w:val="28"/>
          <w:szCs w:val="28"/>
        </w:rPr>
        <w:t>FOOD IDENTIFICATION</w:t>
      </w:r>
    </w:p>
    <w:p w:rsidR="006E65ED" w:rsidRDefault="006E65ED">
      <w:pPr>
        <w:pStyle w:val="ad"/>
        <w:spacing w:after="0"/>
        <w:ind w:left="0" w:firstLine="708"/>
        <w:jc w:val="both"/>
        <w:rPr>
          <w:szCs w:val="28"/>
        </w:rPr>
      </w:pPr>
    </w:p>
    <w:p w:rsidR="006E65ED" w:rsidRDefault="006E65ED">
      <w:pPr>
        <w:pStyle w:val="43"/>
        <w:shd w:val="clear" w:color="auto" w:fill="auto"/>
        <w:spacing w:before="0" w:line="240" w:lineRule="auto"/>
        <w:ind w:firstLine="567"/>
        <w:jc w:val="both"/>
        <w:rPr>
          <w:rStyle w:val="25"/>
          <w:sz w:val="28"/>
          <w:szCs w:val="28"/>
        </w:rPr>
      </w:pP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The formation of market conditions in the country, their further development and </w:t>
      </w:r>
      <w:r>
        <w:rPr>
          <w:rStyle w:val="25"/>
          <w:sz w:val="28"/>
          <w:szCs w:val="28"/>
        </w:rPr>
        <w:t xml:space="preserve">improvement impose their own specific requirements on the object of commodity-money relations. Since the object of these relations are goods and services presented to the free market by competing entities with different forms of ownership, the consumer of </w:t>
      </w:r>
      <w:r>
        <w:rPr>
          <w:rStyle w:val="25"/>
          <w:sz w:val="28"/>
          <w:szCs w:val="28"/>
        </w:rPr>
        <w:t>these goods and services has the opportunity to choose the best and optimal from a wide variety.</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Firms competing with each other, trying to fully satisfy certain needs of the consumer and withdraw more money from him for the goods and services provided, us</w:t>
      </w:r>
      <w:r>
        <w:rPr>
          <w:rStyle w:val="25"/>
          <w:sz w:val="28"/>
          <w:szCs w:val="28"/>
        </w:rPr>
        <w:t>e various methods and ways of influencing the buyer. Many of the firms seek to get this money honestly for their quality product, but there are always other manufacturers in the free market who want to fraudulently get money from the buyer for their low-qu</w:t>
      </w:r>
      <w:r>
        <w:rPr>
          <w:rStyle w:val="25"/>
          <w:sz w:val="28"/>
          <w:szCs w:val="28"/>
        </w:rPr>
        <w:t>ality or even falsified product. This is typical for the post-Soviet market, where conditions for the production of counterfeit goods have been formed for centuries. In different economic conditions, the formation of commodity-money relations in the Common</w:t>
      </w:r>
      <w:r>
        <w:rPr>
          <w:rStyle w:val="25"/>
          <w:sz w:val="28"/>
          <w:szCs w:val="28"/>
        </w:rPr>
        <w:t xml:space="preserve">wealth of Independent States </w:t>
      </w:r>
      <w:r>
        <w:rPr>
          <w:rStyle w:val="25"/>
          <w:sz w:val="28"/>
          <w:szCs w:val="28"/>
          <w:lang w:val="en-US"/>
        </w:rPr>
        <w:t>(</w:t>
      </w:r>
      <w:r>
        <w:rPr>
          <w:rStyle w:val="25"/>
          <w:sz w:val="28"/>
          <w:szCs w:val="28"/>
        </w:rPr>
        <w:t>CIS</w:t>
      </w:r>
      <w:r>
        <w:rPr>
          <w:rStyle w:val="25"/>
          <w:sz w:val="28"/>
          <w:szCs w:val="28"/>
          <w:lang w:val="en-US"/>
        </w:rPr>
        <w:t>)</w:t>
      </w:r>
      <w:r>
        <w:rPr>
          <w:rStyle w:val="25"/>
          <w:sz w:val="28"/>
          <w:szCs w:val="28"/>
        </w:rPr>
        <w:t xml:space="preserve"> treated differently the appearance of counterfeit goods on the market.</w:t>
      </w:r>
    </w:p>
    <w:p w:rsidR="006E65ED" w:rsidRDefault="009E768C">
      <w:pPr>
        <w:pStyle w:val="43"/>
        <w:shd w:val="clear" w:color="auto" w:fill="auto"/>
        <w:spacing w:before="0" w:line="240" w:lineRule="auto"/>
        <w:ind w:firstLine="567"/>
        <w:jc w:val="both"/>
        <w:rPr>
          <w:sz w:val="28"/>
          <w:szCs w:val="28"/>
        </w:rPr>
      </w:pPr>
      <w:r>
        <w:rPr>
          <w:rStyle w:val="25"/>
          <w:sz w:val="28"/>
          <w:szCs w:val="28"/>
        </w:rPr>
        <w:t>On the other hand, the appearance in the CIS markets of various goods, the existence of which previously the buyer could only learn about on televisio</w:t>
      </w:r>
      <w:r>
        <w:rPr>
          <w:rStyle w:val="25"/>
          <w:sz w:val="28"/>
          <w:szCs w:val="28"/>
        </w:rPr>
        <w:t>n or on trips abroad, has also given rise to a new, previously unknown problem of identifying a particular product. Many imported goods and services were not previously known to both the buyer and specialists in the field of commodity science, since they w</w:t>
      </w:r>
      <w:r>
        <w:rPr>
          <w:rStyle w:val="25"/>
          <w:sz w:val="28"/>
          <w:szCs w:val="28"/>
        </w:rPr>
        <w:t>ere not produced by the domestic industry and, accordingly, there is no regulatory and technical documentation for it and there are a lot of problems with their identification.</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 xml:space="preserve">The product, being a link between the consumer and the producer, forms various </w:t>
      </w:r>
      <w:r>
        <w:rPr>
          <w:rStyle w:val="25"/>
          <w:sz w:val="28"/>
          <w:szCs w:val="28"/>
        </w:rPr>
        <w:t>economic systems around itself, which are only derivatives of it and create a superstructure. It is worth removing the goods from the process of buying and selling, and the rest of the complex economic superstructure (economics of trade, management, market</w:t>
      </w:r>
      <w:r>
        <w:rPr>
          <w:rStyle w:val="25"/>
          <w:sz w:val="28"/>
          <w:szCs w:val="28"/>
        </w:rPr>
        <w:t>ing, finance and credit, accounting, auditing and other superstructure infrastructure) will become unnecessary. Thus, being the basis of commodity-money relations, the product and its properties require the most careful study and research. And today, in th</w:t>
      </w:r>
      <w:r>
        <w:rPr>
          <w:rStyle w:val="25"/>
          <w:sz w:val="28"/>
          <w:szCs w:val="28"/>
        </w:rPr>
        <w:t>e conditions of the formation of new market relations, the goods show more and more new properties that previously could not even be thought of.</w:t>
      </w:r>
    </w:p>
    <w:p w:rsidR="006E65ED" w:rsidRDefault="009E768C">
      <w:pPr>
        <w:pStyle w:val="43"/>
        <w:shd w:val="clear" w:color="auto" w:fill="auto"/>
        <w:spacing w:before="0" w:line="240" w:lineRule="auto"/>
        <w:ind w:firstLine="567"/>
        <w:jc w:val="both"/>
        <w:rPr>
          <w:sz w:val="28"/>
          <w:szCs w:val="28"/>
        </w:rPr>
      </w:pPr>
      <w:r>
        <w:rPr>
          <w:rStyle w:val="25"/>
          <w:sz w:val="28"/>
          <w:szCs w:val="28"/>
        </w:rPr>
        <w:t>Today, on the free domestic market, many goods have a new property - their competitiveness, that is, the abilit</w:t>
      </w:r>
      <w:r>
        <w:rPr>
          <w:rStyle w:val="25"/>
          <w:sz w:val="28"/>
          <w:szCs w:val="28"/>
        </w:rPr>
        <w:t>y to compete among their own kind in the free market. If earlier, under the conditions of state monopoly, the product had such properties as quality, consumer value (cost) and some others, then under free market relations it acquired new properties of comp</w:t>
      </w:r>
      <w:r>
        <w:rPr>
          <w:rStyle w:val="25"/>
          <w:sz w:val="28"/>
          <w:szCs w:val="28"/>
        </w:rPr>
        <w:t>etitiveness and identity. And recently, in connection with the globalization of the world commodity market, a product has also acquired a new property - its globality.</w:t>
      </w:r>
    </w:p>
    <w:p w:rsidR="006E65ED" w:rsidRDefault="009E768C">
      <w:pPr>
        <w:pStyle w:val="43"/>
        <w:shd w:val="clear" w:color="auto" w:fill="auto"/>
        <w:spacing w:before="0" w:line="240" w:lineRule="auto"/>
        <w:ind w:firstLine="567"/>
        <w:jc w:val="both"/>
        <w:rPr>
          <w:sz w:val="28"/>
          <w:szCs w:val="28"/>
        </w:rPr>
      </w:pPr>
      <w:r>
        <w:rPr>
          <w:rStyle w:val="25"/>
          <w:sz w:val="28"/>
          <w:szCs w:val="28"/>
        </w:rPr>
        <w:lastRenderedPageBreak/>
        <w:t>Therefore, the problem of a multilateral study of the properties of a product at the cur</w:t>
      </w:r>
      <w:r>
        <w:rPr>
          <w:rStyle w:val="25"/>
          <w:sz w:val="28"/>
          <w:szCs w:val="28"/>
        </w:rPr>
        <w:t xml:space="preserve">rent stage of the formation of a free market in Kazakhstan and its entry into the world market requires a thorough analysis of the already established concepts, their theoretical understanding and the development of new approaches to understanding the new </w:t>
      </w:r>
      <w:r>
        <w:rPr>
          <w:rStyle w:val="25"/>
          <w:sz w:val="28"/>
          <w:szCs w:val="28"/>
        </w:rPr>
        <w:t>properties that appear in it.</w:t>
      </w:r>
    </w:p>
    <w:p w:rsidR="006E65ED" w:rsidRDefault="009E768C">
      <w:pPr>
        <w:pStyle w:val="43"/>
        <w:shd w:val="clear" w:color="auto" w:fill="auto"/>
        <w:spacing w:before="0" w:line="240" w:lineRule="auto"/>
        <w:ind w:firstLine="567"/>
        <w:jc w:val="both"/>
        <w:rPr>
          <w:sz w:val="28"/>
          <w:szCs w:val="28"/>
        </w:rPr>
      </w:pPr>
      <w:r>
        <w:rPr>
          <w:rStyle w:val="25"/>
          <w:sz w:val="28"/>
          <w:szCs w:val="28"/>
        </w:rPr>
        <w:t>Let us consider one of the new properties of a product, its authenticity, and as a derivative of this property, its identity.</w:t>
      </w:r>
    </w:p>
    <w:p w:rsidR="006E65ED" w:rsidRDefault="009E768C">
      <w:pPr>
        <w:pStyle w:val="43"/>
        <w:shd w:val="clear" w:color="auto" w:fill="auto"/>
        <w:spacing w:before="0" w:line="240" w:lineRule="auto"/>
        <w:ind w:firstLine="567"/>
        <w:jc w:val="both"/>
        <w:rPr>
          <w:sz w:val="28"/>
          <w:szCs w:val="28"/>
        </w:rPr>
      </w:pPr>
      <w:r>
        <w:rPr>
          <w:rStyle w:val="25"/>
          <w:sz w:val="28"/>
          <w:szCs w:val="28"/>
        </w:rPr>
        <w:t>Since these two concepts characterize the new properties of goods, which are manifested in the condi</w:t>
      </w:r>
      <w:r>
        <w:rPr>
          <w:rStyle w:val="25"/>
          <w:sz w:val="28"/>
          <w:szCs w:val="28"/>
        </w:rPr>
        <w:t>tions of the formation of market relations in Kazakhstan, the relevance of research in this area is obvious.</w:t>
      </w:r>
    </w:p>
    <w:p w:rsidR="006E65ED" w:rsidRDefault="009E768C">
      <w:pPr>
        <w:pStyle w:val="43"/>
        <w:shd w:val="clear" w:color="auto" w:fill="auto"/>
        <w:spacing w:before="0" w:line="240" w:lineRule="auto"/>
        <w:ind w:firstLine="567"/>
        <w:jc w:val="both"/>
        <w:rPr>
          <w:sz w:val="28"/>
          <w:szCs w:val="28"/>
        </w:rPr>
      </w:pPr>
      <w:r>
        <w:rPr>
          <w:rStyle w:val="25"/>
          <w:sz w:val="28"/>
          <w:szCs w:val="28"/>
        </w:rPr>
        <w:t>Among the most important conditions for the manifestation of these properties of goods in the domestic market are the following:</w:t>
      </w:r>
    </w:p>
    <w:p w:rsidR="006E65ED" w:rsidRDefault="009E768C">
      <w:pPr>
        <w:pStyle w:val="43"/>
        <w:numPr>
          <w:ilvl w:val="0"/>
          <w:numId w:val="1"/>
        </w:numPr>
        <w:shd w:val="clear" w:color="auto" w:fill="auto"/>
        <w:tabs>
          <w:tab w:val="left" w:pos="745"/>
          <w:tab w:val="left" w:pos="851"/>
        </w:tabs>
        <w:spacing w:before="0" w:line="240" w:lineRule="auto"/>
        <w:ind w:firstLine="567"/>
        <w:jc w:val="both"/>
        <w:rPr>
          <w:sz w:val="28"/>
          <w:szCs w:val="28"/>
        </w:rPr>
      </w:pPr>
      <w:r>
        <w:rPr>
          <w:rStyle w:val="25"/>
          <w:sz w:val="28"/>
          <w:szCs w:val="28"/>
        </w:rPr>
        <w:t>the transition fro</w:t>
      </w:r>
      <w:r>
        <w:rPr>
          <w:rStyle w:val="25"/>
          <w:sz w:val="28"/>
          <w:szCs w:val="28"/>
        </w:rPr>
        <w:t>m strict regulation of the system of commodity-money relations under the conditions of state monopoly to free economic relations between various forms of ownership;</w:t>
      </w:r>
    </w:p>
    <w:p w:rsidR="006E65ED" w:rsidRDefault="009E768C">
      <w:pPr>
        <w:pStyle w:val="43"/>
        <w:numPr>
          <w:ilvl w:val="0"/>
          <w:numId w:val="1"/>
        </w:numPr>
        <w:shd w:val="clear" w:color="auto" w:fill="auto"/>
        <w:tabs>
          <w:tab w:val="left" w:pos="750"/>
          <w:tab w:val="left" w:pos="851"/>
          <w:tab w:val="left" w:pos="1276"/>
        </w:tabs>
        <w:spacing w:before="0" w:line="240" w:lineRule="auto"/>
        <w:ind w:firstLine="567"/>
        <w:jc w:val="both"/>
        <w:rPr>
          <w:sz w:val="28"/>
          <w:szCs w:val="28"/>
        </w:rPr>
      </w:pPr>
      <w:r>
        <w:rPr>
          <w:rStyle w:val="25"/>
          <w:sz w:val="28"/>
          <w:szCs w:val="28"/>
        </w:rPr>
        <w:t>the appearance on the market of goods not of one owner (represented by the state), but of m</w:t>
      </w:r>
      <w:r>
        <w:rPr>
          <w:rStyle w:val="25"/>
          <w:sz w:val="28"/>
          <w:szCs w:val="28"/>
        </w:rPr>
        <w:t>any owners, each of which seeks to win a certain share in the free markets of Kazakhstan and receive certain income from the sale of their goods;</w:t>
      </w:r>
    </w:p>
    <w:p w:rsidR="006E65ED" w:rsidRDefault="009E768C">
      <w:pPr>
        <w:pStyle w:val="43"/>
        <w:numPr>
          <w:ilvl w:val="0"/>
          <w:numId w:val="1"/>
        </w:numPr>
        <w:shd w:val="clear" w:color="auto" w:fill="auto"/>
        <w:tabs>
          <w:tab w:val="left" w:pos="750"/>
          <w:tab w:val="left" w:pos="851"/>
          <w:tab w:val="left" w:pos="1276"/>
        </w:tabs>
        <w:spacing w:before="0" w:line="240" w:lineRule="auto"/>
        <w:ind w:firstLine="567"/>
        <w:jc w:val="both"/>
        <w:rPr>
          <w:sz w:val="28"/>
          <w:szCs w:val="28"/>
        </w:rPr>
      </w:pPr>
      <w:r>
        <w:rPr>
          <w:rStyle w:val="25"/>
          <w:sz w:val="28"/>
          <w:szCs w:val="28"/>
        </w:rPr>
        <w:t>free entry to the domestic market for the goods of any entrepreneur or manufacturer, both domestic and foreign</w:t>
      </w:r>
      <w:r>
        <w:rPr>
          <w:rStyle w:val="25"/>
          <w:sz w:val="28"/>
          <w:szCs w:val="28"/>
        </w:rPr>
        <w:t>;</w:t>
      </w:r>
    </w:p>
    <w:p w:rsidR="006E65ED" w:rsidRDefault="009E768C">
      <w:pPr>
        <w:pStyle w:val="43"/>
        <w:numPr>
          <w:ilvl w:val="0"/>
          <w:numId w:val="1"/>
        </w:numPr>
        <w:shd w:val="clear" w:color="auto" w:fill="auto"/>
        <w:tabs>
          <w:tab w:val="left" w:pos="750"/>
          <w:tab w:val="left" w:pos="851"/>
          <w:tab w:val="left" w:pos="1276"/>
        </w:tabs>
        <w:spacing w:before="0" w:line="240" w:lineRule="auto"/>
        <w:ind w:firstLine="567"/>
        <w:jc w:val="both"/>
        <w:rPr>
          <w:rStyle w:val="25"/>
          <w:sz w:val="28"/>
          <w:szCs w:val="28"/>
        </w:rPr>
      </w:pPr>
      <w:r>
        <w:rPr>
          <w:rStyle w:val="25"/>
          <w:sz w:val="28"/>
          <w:szCs w:val="28"/>
        </w:rPr>
        <w:t>inconsistency in the activities of state control bodies and lack of awareness of the consumer about the results of their activities lead to numerous facts of repeated deception of buyers with the same product, including due to its falsification;</w:t>
      </w:r>
    </w:p>
    <w:p w:rsidR="006E65ED" w:rsidRDefault="009E768C">
      <w:pPr>
        <w:pStyle w:val="43"/>
        <w:numPr>
          <w:ilvl w:val="0"/>
          <w:numId w:val="1"/>
        </w:numPr>
        <w:shd w:val="clear" w:color="auto" w:fill="auto"/>
        <w:tabs>
          <w:tab w:val="left" w:pos="750"/>
          <w:tab w:val="left" w:pos="851"/>
          <w:tab w:val="left" w:pos="1276"/>
        </w:tabs>
        <w:spacing w:before="0" w:line="240" w:lineRule="auto"/>
        <w:ind w:firstLine="567"/>
        <w:jc w:val="both"/>
        <w:rPr>
          <w:sz w:val="28"/>
          <w:szCs w:val="28"/>
          <w:shd w:val="clear" w:color="auto" w:fill="FFFFFF"/>
        </w:rPr>
      </w:pPr>
      <w:r>
        <w:rPr>
          <w:rStyle w:val="25"/>
          <w:sz w:val="28"/>
          <w:szCs w:val="28"/>
        </w:rPr>
        <w:t>the comp</w:t>
      </w:r>
      <w:r>
        <w:rPr>
          <w:rStyle w:val="25"/>
          <w:sz w:val="28"/>
          <w:szCs w:val="28"/>
        </w:rPr>
        <w:t>lete absence of existing laws and regulations that would directly establish criminal-administrative and criminal-procedural liability for falsification of goods;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 lack of information support for merchandisers, sellers and consumers about possible ways of </w:t>
      </w:r>
      <w:r>
        <w:rPr>
          <w:rStyle w:val="25"/>
          <w:sz w:val="28"/>
          <w:szCs w:val="28"/>
        </w:rPr>
        <w:t>counterfeiting certain goods, which makes it difficult to make a competent choice of goods, to identify various kinds of falsifications using reliable express methods.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Due to the urgency of the emerging problems of authenticity, identification, and </w:t>
      </w:r>
      <w:r>
        <w:rPr>
          <w:rStyle w:val="25"/>
          <w:sz w:val="28"/>
          <w:szCs w:val="28"/>
        </w:rPr>
        <w:t>especially falsification of goods on the domestic market, it is necessary to develop various programs to ensure the safety of goods and consumer protection. Despite the fact that in Kazakhstan the Law "On Protection of Consumer Rights" was adopted and cons</w:t>
      </w:r>
      <w:r>
        <w:rPr>
          <w:rStyle w:val="25"/>
          <w:sz w:val="28"/>
          <w:szCs w:val="28"/>
        </w:rPr>
        <w:t>umer societies were created in each region, in fact, the consumer was left face to face in confrontation with manufacturers and entrepreneurs of various levels. Some help in this confrontation can only be provided by a highly qualified commodity specialist</w:t>
      </w:r>
      <w:r>
        <w:rPr>
          <w:rStyle w:val="25"/>
          <w:sz w:val="28"/>
          <w:szCs w:val="28"/>
        </w:rPr>
        <w:t xml:space="preserve"> with special knowledge in this area, regulatory legal documents, as well as this textbook.</w:t>
      </w:r>
    </w:p>
    <w:p w:rsidR="006E65ED" w:rsidRDefault="009E768C">
      <w:pPr>
        <w:pStyle w:val="43"/>
        <w:shd w:val="clear" w:color="auto" w:fill="auto"/>
        <w:spacing w:before="0" w:line="240" w:lineRule="auto"/>
        <w:ind w:firstLine="567"/>
        <w:jc w:val="both"/>
        <w:rPr>
          <w:sz w:val="28"/>
          <w:szCs w:val="28"/>
        </w:rPr>
      </w:pPr>
      <w:r>
        <w:rPr>
          <w:rStyle w:val="25"/>
          <w:sz w:val="28"/>
          <w:szCs w:val="28"/>
        </w:rPr>
        <w:t>Therefore, there is a need to "arm" both each merchandiser and each consumer with the necessary amount of knowledge for the timely detection of certain counterfeits</w:t>
      </w:r>
      <w:r>
        <w:rPr>
          <w:rStyle w:val="25"/>
          <w:sz w:val="28"/>
          <w:szCs w:val="28"/>
        </w:rPr>
        <w:t xml:space="preserve"> of goods. Particular attention should be paid to counterfeit food products, which very often lead to death or cancer in consumers.</w:t>
      </w:r>
    </w:p>
    <w:p w:rsidR="006E65ED" w:rsidRDefault="009E768C">
      <w:pPr>
        <w:pStyle w:val="43"/>
        <w:shd w:val="clear" w:color="auto" w:fill="auto"/>
        <w:spacing w:before="0" w:line="240" w:lineRule="auto"/>
        <w:ind w:firstLine="567"/>
        <w:jc w:val="both"/>
        <w:rPr>
          <w:sz w:val="28"/>
          <w:szCs w:val="28"/>
        </w:rPr>
      </w:pPr>
      <w:r>
        <w:rPr>
          <w:rStyle w:val="25"/>
          <w:sz w:val="28"/>
          <w:szCs w:val="28"/>
        </w:rPr>
        <w:t>This book discusses both a variety of means and methods of falsification of various foods, and various methods and methods f</w:t>
      </w:r>
      <w:r>
        <w:rPr>
          <w:rStyle w:val="25"/>
          <w:sz w:val="28"/>
          <w:szCs w:val="28"/>
        </w:rPr>
        <w:t xml:space="preserve">or their detection. Despite the wide </w:t>
      </w:r>
      <w:r>
        <w:rPr>
          <w:rStyle w:val="25"/>
          <w:sz w:val="28"/>
          <w:szCs w:val="28"/>
        </w:rPr>
        <w:lastRenderedPageBreak/>
        <w:t>variety of means and methods of counterfeiting goods, scientists have developed reliable methods for their detection, and only the awareness of the expert and consumer is decisive here. At the same time, the manual prov</w:t>
      </w:r>
      <w:r>
        <w:rPr>
          <w:rStyle w:val="25"/>
          <w:sz w:val="28"/>
          <w:szCs w:val="28"/>
        </w:rPr>
        <w:t>ides both complex measuring methods that require highly qualified specialists and special equipment, as well as simple (express) methods that can help the average consumer to identify various fake food products at home.</w:t>
      </w:r>
    </w:p>
    <w:p w:rsidR="006E65ED" w:rsidRDefault="009E768C">
      <w:pPr>
        <w:pStyle w:val="43"/>
        <w:shd w:val="clear" w:color="auto" w:fill="auto"/>
        <w:spacing w:before="0" w:line="240" w:lineRule="auto"/>
        <w:ind w:firstLine="567"/>
        <w:jc w:val="both"/>
        <w:rPr>
          <w:sz w:val="28"/>
          <w:szCs w:val="28"/>
        </w:rPr>
      </w:pPr>
      <w:r>
        <w:rPr>
          <w:rStyle w:val="25"/>
          <w:sz w:val="28"/>
          <w:szCs w:val="28"/>
        </w:rPr>
        <w:t>Questions arise: will the publicatio</w:t>
      </w:r>
      <w:r>
        <w:rPr>
          <w:rStyle w:val="25"/>
          <w:sz w:val="28"/>
          <w:szCs w:val="28"/>
        </w:rPr>
        <w:t>n of this book lead to even more counterfeiting of food products in the domestic market. On the contrary, counterfeiters have known all this for a long time and widely use it, but they keep everything a secret from commodity experts and consumers. To teach</w:t>
      </w:r>
      <w:r>
        <w:rPr>
          <w:rStyle w:val="25"/>
          <w:sz w:val="28"/>
          <w:szCs w:val="28"/>
        </w:rPr>
        <w:t xml:space="preserve"> both specialists and consumers to recognize certain counterfeits, to give them the necessary knowledge about the properties of certain products is the main goal of this publication.</w:t>
      </w:r>
    </w:p>
    <w:p w:rsidR="006E65ED" w:rsidRDefault="009E768C">
      <w:pPr>
        <w:pStyle w:val="43"/>
        <w:shd w:val="clear" w:color="auto" w:fill="auto"/>
        <w:spacing w:before="0" w:line="240" w:lineRule="auto"/>
        <w:ind w:firstLine="567"/>
        <w:jc w:val="both"/>
        <w:rPr>
          <w:b/>
          <w:i/>
          <w:sz w:val="28"/>
          <w:szCs w:val="28"/>
        </w:rPr>
      </w:pPr>
      <w:bookmarkStart w:id="3" w:name="bookmark8"/>
      <w:r>
        <w:rPr>
          <w:b/>
          <w:i/>
          <w:sz w:val="28"/>
          <w:szCs w:val="28"/>
        </w:rPr>
        <w:t>History of adulteration of food products</w:t>
      </w:r>
      <w:bookmarkEnd w:id="3"/>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The consumer has probably faced </w:t>
      </w:r>
      <w:r>
        <w:rPr>
          <w:rStyle w:val="25"/>
          <w:sz w:val="28"/>
          <w:szCs w:val="28"/>
        </w:rPr>
        <w:t>falsification of goods since the appearance of the first commodity markets. Since the falsification of goods from the legal side is a kind of trade fraud, fraud, there is still such a saying: "You can't cheat, you can't sell." But deceit at all times was p</w:t>
      </w:r>
      <w:r>
        <w:rPr>
          <w:rStyle w:val="25"/>
          <w:sz w:val="28"/>
          <w:szCs w:val="28"/>
        </w:rPr>
        <w:t>unished very severely. Since counterfeit goods often pose some degree of harm to the health of consumers, counterfeit legislation is based on the premise that both the manufacturer and the intermediary must not only beware of misleading the consumer throug</w:t>
      </w:r>
      <w:r>
        <w:rPr>
          <w:rStyle w:val="25"/>
          <w:sz w:val="28"/>
          <w:szCs w:val="28"/>
        </w:rPr>
        <w:t xml:space="preserve">h one of those deceptive methods that qualify as fraud, but also obliged to do everything necessary to ensure that the buyer has a clear idea of the true value of his purchase. It was precisely this point of view that the German legislation (1879) adhered </w:t>
      </w:r>
      <w:r>
        <w:rPr>
          <w:rStyle w:val="25"/>
          <w:sz w:val="28"/>
          <w:szCs w:val="28"/>
        </w:rPr>
        <w:t>to, which placed food products, toys, wallpaper, paints, as well as utensils for eating, cooking, etc. under legal protection. This law was the most severe punishment for attempted falsification and opposition to the control of the sale of goods. Thus, a f</w:t>
      </w:r>
      <w:r>
        <w:rPr>
          <w:rStyle w:val="25"/>
          <w:sz w:val="28"/>
          <w:szCs w:val="28"/>
        </w:rPr>
        <w:t>ine of up to 150 marks and arrest threatened those who violated police regulations on trade rules, arrest up to 6 months or a fine of up to 1500 marks for counterfeiting food products, storing and selling them, and for falsifying beer as a national drink i</w:t>
      </w:r>
      <w:r>
        <w:rPr>
          <w:rStyle w:val="25"/>
          <w:sz w:val="28"/>
          <w:szCs w:val="28"/>
        </w:rPr>
        <w:t>n Germany in The Middle Ages cut off the head.</w:t>
      </w:r>
    </w:p>
    <w:p w:rsidR="006E65ED" w:rsidRDefault="009E768C">
      <w:pPr>
        <w:pStyle w:val="43"/>
        <w:shd w:val="clear" w:color="auto" w:fill="auto"/>
        <w:spacing w:before="0" w:line="240" w:lineRule="auto"/>
        <w:ind w:firstLine="567"/>
        <w:jc w:val="both"/>
        <w:rPr>
          <w:sz w:val="28"/>
          <w:szCs w:val="28"/>
        </w:rPr>
      </w:pPr>
      <w:r>
        <w:rPr>
          <w:rStyle w:val="25"/>
          <w:sz w:val="28"/>
          <w:szCs w:val="28"/>
        </w:rPr>
        <w:t>Food adulteration laws were adopted in the 19th century in many developed European countries in France (1851), Italy (1890), Belgium (1891), and then in England, Austria, Switzerland. The laws of these countri</w:t>
      </w:r>
      <w:r>
        <w:rPr>
          <w:rStyle w:val="25"/>
          <w:sz w:val="28"/>
          <w:szCs w:val="28"/>
        </w:rPr>
        <w:t>es provided for penalties for counterfeiting goods, fairly severe fines, the amount of which depended on the degree of harm caused to the health of consumers of counterfeit goods, as well as preventive measures, deprivation of civil rights, honorary titles</w:t>
      </w:r>
      <w:r>
        <w:rPr>
          <w:rStyle w:val="25"/>
          <w:sz w:val="28"/>
          <w:szCs w:val="28"/>
        </w:rPr>
        <w:t>, arrest and imprisonment.</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It should be noted that the concept of falsification of goods was interpreted in different European countries in different ways, in accordance with this, the punishment for counterfeiting food products was also different. From </w:t>
      </w:r>
      <w:r>
        <w:rPr>
          <w:rStyle w:val="25"/>
          <w:sz w:val="28"/>
          <w:szCs w:val="28"/>
        </w:rPr>
        <w:t>this point of view, the punishments in England and Austria were the easiest, since the legislation of these countries limited the concept of falsification, excluding from their provisions cases of unintentional sale of counterfeit products due to ignorance</w:t>
      </w:r>
      <w:r>
        <w:rPr>
          <w:rStyle w:val="25"/>
          <w:sz w:val="28"/>
          <w:szCs w:val="28"/>
        </w:rPr>
        <w:t>.</w:t>
      </w:r>
    </w:p>
    <w:p w:rsidR="006E65ED" w:rsidRDefault="009E768C">
      <w:pPr>
        <w:pStyle w:val="43"/>
        <w:shd w:val="clear" w:color="auto" w:fill="auto"/>
        <w:spacing w:before="0" w:line="240" w:lineRule="auto"/>
        <w:ind w:firstLine="567"/>
        <w:jc w:val="both"/>
        <w:rPr>
          <w:sz w:val="28"/>
          <w:szCs w:val="28"/>
        </w:rPr>
      </w:pPr>
      <w:r>
        <w:rPr>
          <w:rStyle w:val="25"/>
          <w:sz w:val="28"/>
          <w:szCs w:val="28"/>
        </w:rPr>
        <w:t>At the same time, in Germany, the inability of the seller to detect a fake did not exempt him from punishment.</w:t>
      </w:r>
    </w:p>
    <w:p w:rsidR="006E65ED" w:rsidRDefault="009E768C">
      <w:pPr>
        <w:pStyle w:val="43"/>
        <w:shd w:val="clear" w:color="auto" w:fill="auto"/>
        <w:spacing w:before="0" w:line="240" w:lineRule="auto"/>
        <w:ind w:firstLine="567"/>
        <w:jc w:val="both"/>
        <w:rPr>
          <w:sz w:val="28"/>
          <w:szCs w:val="28"/>
        </w:rPr>
      </w:pPr>
      <w:r>
        <w:rPr>
          <w:rStyle w:val="25"/>
          <w:sz w:val="28"/>
          <w:szCs w:val="28"/>
        </w:rPr>
        <w:lastRenderedPageBreak/>
        <w:t>Russian archival documents also show that the issue of counterfeit goods in Russia has been known for a long time, and a number of laws were ad</w:t>
      </w:r>
      <w:r>
        <w:rPr>
          <w:rStyle w:val="25"/>
          <w:sz w:val="28"/>
          <w:szCs w:val="28"/>
        </w:rPr>
        <w:t>opted to protect consumers. So, during the reign of Peter I, decrees were adopted on the trade in food products in the markets of the capital. The Senate decree of September 18, 1713 prescribed: "In the meat rows, beat and sell the cattle, still healthy, a</w:t>
      </w:r>
      <w:r>
        <w:rPr>
          <w:rStyle w:val="25"/>
          <w:sz w:val="28"/>
          <w:szCs w:val="28"/>
        </w:rPr>
        <w:t>nd if anyone has a sick one, then do not beat or sell it and look hard so that the butchers do not do it secretly."</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The decree of 1718 forbade the sale of "unhealthy edible grubs and carrion" and established severe penalties: "For the first guilt, he will </w:t>
      </w:r>
      <w:r>
        <w:rPr>
          <w:rStyle w:val="25"/>
          <w:sz w:val="28"/>
          <w:szCs w:val="28"/>
        </w:rPr>
        <w:t>be beaten with a whip, for the second he will be exiled to hard labor, for the third, the death penalty will be inflicted."</w:t>
      </w:r>
    </w:p>
    <w:p w:rsidR="006E65ED" w:rsidRDefault="009E768C">
      <w:pPr>
        <w:pStyle w:val="43"/>
        <w:shd w:val="clear" w:color="auto" w:fill="auto"/>
        <w:spacing w:before="0" w:line="240" w:lineRule="auto"/>
        <w:ind w:firstLine="567"/>
        <w:jc w:val="both"/>
        <w:rPr>
          <w:sz w:val="28"/>
          <w:szCs w:val="28"/>
        </w:rPr>
      </w:pPr>
      <w:r>
        <w:rPr>
          <w:rStyle w:val="25"/>
          <w:sz w:val="28"/>
          <w:szCs w:val="28"/>
        </w:rPr>
        <w:t>In a decree of 1722, it was prescribed "to throw stale meat to dogs or order them to bury it in the ground in special places, and if</w:t>
      </w:r>
      <w:r>
        <w:rPr>
          <w:rStyle w:val="25"/>
          <w:sz w:val="28"/>
          <w:szCs w:val="28"/>
        </w:rPr>
        <w:t xml:space="preserve"> anyone has any carrion for sale, then they should be beaten with a whip and, having cut out their nostrils, exiled to hard labor for fixed years." Supervision of product quality was entrusted to the police. Decrees of the Senate (1756) determined the righ</w:t>
      </w:r>
      <w:r>
        <w:rPr>
          <w:rStyle w:val="25"/>
          <w:sz w:val="28"/>
          <w:szCs w:val="28"/>
        </w:rPr>
        <w:t>ts of the police, which also had to monitor food prices in the markets. "The bailiff must visit the markets of his part, and if he sees a complaint or high cost, then he can offer the council about what he cannot fix himself."</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However, despite the severity</w:t>
      </w:r>
      <w:r>
        <w:rPr>
          <w:rStyle w:val="25"/>
          <w:sz w:val="28"/>
          <w:szCs w:val="28"/>
        </w:rPr>
        <w:t xml:space="preserve"> of punishments, the creation of institutions to help the police and special services that oversee the good quality of products, the problem of food falsification remained acute in the middle of the 18th century and at the beginning of the 19th century. Ev</w:t>
      </w:r>
      <w:r>
        <w:rPr>
          <w:rStyle w:val="25"/>
          <w:sz w:val="28"/>
          <w:szCs w:val="28"/>
        </w:rPr>
        <w:t>idence of this is the adoption of decrees dated 1837, 1841, 1861, 1866. Thus, according to the Charter on Punishments Imposed by Justices of the Peace (1855), a fine of up to 100 rubles was imposed on the guilty for "prepared for sale or sale of foodstuffs</w:t>
      </w:r>
      <w:r>
        <w:rPr>
          <w:rStyle w:val="25"/>
          <w:sz w:val="28"/>
          <w:szCs w:val="28"/>
        </w:rPr>
        <w:t xml:space="preserve"> or drinks that are harmful to health or spoiled, as well as forgery of dishes from harmful to the health of the mother alov" (Article 115) or provided for arrest for up to one month.</w:t>
      </w:r>
    </w:p>
    <w:p w:rsidR="006E65ED" w:rsidRDefault="009E768C">
      <w:pPr>
        <w:pStyle w:val="43"/>
        <w:shd w:val="clear" w:color="auto" w:fill="auto"/>
        <w:spacing w:before="0" w:line="240" w:lineRule="auto"/>
        <w:ind w:firstLine="567"/>
        <w:jc w:val="both"/>
        <w:rPr>
          <w:sz w:val="28"/>
          <w:szCs w:val="28"/>
        </w:rPr>
      </w:pPr>
      <w:r>
        <w:rPr>
          <w:rStyle w:val="25"/>
          <w:sz w:val="28"/>
          <w:szCs w:val="28"/>
        </w:rPr>
        <w:t>In the law of May 12, 1890, the storage of falsified goods in commercial</w:t>
      </w:r>
      <w:r>
        <w:rPr>
          <w:rStyle w:val="25"/>
          <w:sz w:val="28"/>
          <w:szCs w:val="28"/>
        </w:rPr>
        <w:t xml:space="preserve"> and industrial premises was equated with the preparation for sale and with the sale itself </w:t>
      </w:r>
      <w:r>
        <w:rPr>
          <w:rStyle w:val="25"/>
          <w:sz w:val="28"/>
          <w:szCs w:val="28"/>
        </w:rPr>
        <w:softHyphen/>
        <w:t>. The penalties were increased: a fine up to 300 rubles and arrest up to 3 months.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Among the adulterated food products that were mentioned in the legislation were </w:t>
      </w:r>
      <w:r>
        <w:rPr>
          <w:rStyle w:val="25"/>
          <w:sz w:val="28"/>
          <w:szCs w:val="28"/>
        </w:rPr>
        <w:t xml:space="preserve">bread, meat (1845), cow butter, fats (1891). In the future </w:t>
      </w:r>
      <w:r>
        <w:rPr>
          <w:rStyle w:val="25"/>
          <w:sz w:val="28"/>
          <w:szCs w:val="28"/>
        </w:rPr>
        <w:softHyphen/>
        <w:t>, the list was supplemented by falsifications of bee honey, coffee, milk, flour, beer, sugar , tea, substitutes for human milk, etc.</w:t>
      </w:r>
    </w:p>
    <w:p w:rsidR="006E65ED" w:rsidRDefault="009E768C">
      <w:pPr>
        <w:pStyle w:val="43"/>
        <w:shd w:val="clear" w:color="auto" w:fill="auto"/>
        <w:spacing w:before="0" w:line="240" w:lineRule="auto"/>
        <w:ind w:firstLine="567"/>
        <w:jc w:val="both"/>
        <w:rPr>
          <w:sz w:val="28"/>
          <w:szCs w:val="28"/>
        </w:rPr>
      </w:pPr>
      <w:r>
        <w:rPr>
          <w:rStyle w:val="25"/>
          <w:sz w:val="28"/>
          <w:szCs w:val="28"/>
        </w:rPr>
        <w:t>At the beginning of the 20th century, the issue of product fals</w:t>
      </w:r>
      <w:r>
        <w:rPr>
          <w:rStyle w:val="25"/>
          <w:sz w:val="28"/>
          <w:szCs w:val="28"/>
        </w:rPr>
        <w:t>ification was again raised in Russia. Professor P. E. Tairov, having information about the falsifications of grape wine, turned to the leading scientists of the country with a proposal to express their opinion about the fakes that they encounter in the cou</w:t>
      </w:r>
      <w:r>
        <w:rPr>
          <w:rStyle w:val="25"/>
          <w:sz w:val="28"/>
          <w:szCs w:val="28"/>
        </w:rPr>
        <w:t>rse of their work. Based on the materials sent, P. E. Tairov developed a draft law "On the falsification of food products" (see: Materials on the falsification of food products. St. Petersburg, 1901; Private draft laws on the initiative of P. E. Tairov. Od</w:t>
      </w:r>
      <w:r>
        <w:rPr>
          <w:rStyle w:val="25"/>
          <w:sz w:val="28"/>
          <w:szCs w:val="28"/>
        </w:rPr>
        <w:t>essa: Bulletin of winemaking , 1901). However, this law was not adopted.</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With the advent of Soviet power and the establishment of a state monopoly on food production, there was no law to protect consumers from counterfeit products. </w:t>
      </w:r>
      <w:r>
        <w:rPr>
          <w:rStyle w:val="25"/>
          <w:sz w:val="28"/>
          <w:szCs w:val="28"/>
        </w:rPr>
        <w:lastRenderedPageBreak/>
        <w:t>Yes, this is understanda</w:t>
      </w:r>
      <w:r>
        <w:rPr>
          <w:rStyle w:val="25"/>
          <w:sz w:val="28"/>
          <w:szCs w:val="28"/>
        </w:rPr>
        <w:t>ble. The state itself could not convict itself of counterfeiting certain foodstuffs. Therefore, the word "falsification" eventually disappeared from legislative acts altogether.</w:t>
      </w:r>
    </w:p>
    <w:p w:rsidR="006E65ED" w:rsidRDefault="009E768C">
      <w:pPr>
        <w:pStyle w:val="43"/>
        <w:shd w:val="clear" w:color="auto" w:fill="auto"/>
        <w:spacing w:before="0" w:line="240" w:lineRule="auto"/>
        <w:ind w:firstLine="567"/>
        <w:jc w:val="both"/>
        <w:rPr>
          <w:sz w:val="28"/>
          <w:szCs w:val="28"/>
        </w:rPr>
      </w:pPr>
      <w:r>
        <w:rPr>
          <w:rStyle w:val="25"/>
          <w:sz w:val="28"/>
          <w:szCs w:val="28"/>
        </w:rPr>
        <w:t>At the same time, the production of counterfeit products was organized on a ma</w:t>
      </w:r>
      <w:r>
        <w:rPr>
          <w:rStyle w:val="25"/>
          <w:sz w:val="28"/>
          <w:szCs w:val="28"/>
        </w:rPr>
        <w:t>ss scale, and the proceeds from the sale of counterfeit goods were received by the state.</w:t>
      </w:r>
    </w:p>
    <w:p w:rsidR="006E65ED" w:rsidRDefault="009E768C">
      <w:pPr>
        <w:pStyle w:val="43"/>
        <w:shd w:val="clear" w:color="auto" w:fill="auto"/>
        <w:spacing w:before="0" w:line="240" w:lineRule="auto"/>
        <w:ind w:firstLine="567"/>
        <w:jc w:val="both"/>
        <w:rPr>
          <w:sz w:val="28"/>
          <w:szCs w:val="28"/>
        </w:rPr>
      </w:pPr>
      <w:r>
        <w:rPr>
          <w:rStyle w:val="25"/>
          <w:sz w:val="28"/>
          <w:szCs w:val="28"/>
        </w:rPr>
        <w:t>Let's consider some of them. In Indian tea packaged in the Union of Soviet Socialist Republics (USSR), Georgian tea of the lowest grades was always added in an amount</w:t>
      </w:r>
      <w:r>
        <w:rPr>
          <w:rStyle w:val="25"/>
          <w:sz w:val="28"/>
          <w:szCs w:val="28"/>
        </w:rPr>
        <w:t xml:space="preserve"> of up to 45%, depending on the variety. Roasted chicory in the amount of 20% was always added to ground roasted coffee of the highest grade, 20% chicory and 20% roasted wine berries were added to grade 1.</w:t>
      </w:r>
    </w:p>
    <w:p w:rsidR="006E65ED" w:rsidRDefault="009E768C">
      <w:pPr>
        <w:pStyle w:val="43"/>
        <w:shd w:val="clear" w:color="auto" w:fill="auto"/>
        <w:spacing w:before="0" w:line="240" w:lineRule="auto"/>
        <w:ind w:firstLine="567"/>
        <w:jc w:val="both"/>
        <w:rPr>
          <w:sz w:val="28"/>
          <w:szCs w:val="28"/>
        </w:rPr>
      </w:pPr>
      <w:r>
        <w:rPr>
          <w:rStyle w:val="25"/>
          <w:sz w:val="28"/>
          <w:szCs w:val="28"/>
        </w:rPr>
        <w:t>The production of champagne was organized (althoug</w:t>
      </w:r>
      <w:r>
        <w:rPr>
          <w:rStyle w:val="25"/>
          <w:sz w:val="28"/>
          <w:szCs w:val="28"/>
        </w:rPr>
        <w:t xml:space="preserve">h this French drink was created in the Champagne department) without buying a license for the right to produce it. However, our falsifiers went even further. If at first Soviet champagne was produced using a technology close to French, then they developed </w:t>
      </w:r>
      <w:r>
        <w:rPr>
          <w:rStyle w:val="25"/>
          <w:sz w:val="28"/>
          <w:szCs w:val="28"/>
        </w:rPr>
        <w:t>the so-called reservoir (acrotophore) method, according to which champagne is formed not in each individual bottle, but in a large vat under pressure, and then only bottled.</w:t>
      </w:r>
    </w:p>
    <w:p w:rsidR="006E65ED" w:rsidRDefault="009E768C">
      <w:pPr>
        <w:pStyle w:val="43"/>
        <w:shd w:val="clear" w:color="auto" w:fill="auto"/>
        <w:spacing w:before="0" w:line="240" w:lineRule="auto"/>
        <w:ind w:firstLine="567"/>
        <w:jc w:val="both"/>
        <w:rPr>
          <w:sz w:val="28"/>
          <w:szCs w:val="28"/>
        </w:rPr>
      </w:pPr>
      <w:r>
        <w:rPr>
          <w:rStyle w:val="25"/>
          <w:sz w:val="28"/>
          <w:szCs w:val="28"/>
        </w:rPr>
        <w:t>enameled containers with the addition of oak shavings was developed. These are cle</w:t>
      </w:r>
      <w:r>
        <w:rPr>
          <w:rStyle w:val="25"/>
          <w:sz w:val="28"/>
          <w:szCs w:val="28"/>
        </w:rPr>
        <w:t>ar examples of double falsification of one product.</w:t>
      </w:r>
    </w:p>
    <w:p w:rsidR="006E65ED" w:rsidRDefault="009E768C">
      <w:pPr>
        <w:pStyle w:val="43"/>
        <w:shd w:val="clear" w:color="auto" w:fill="auto"/>
        <w:spacing w:before="0" w:line="240" w:lineRule="auto"/>
        <w:ind w:firstLine="567"/>
        <w:jc w:val="both"/>
        <w:rPr>
          <w:sz w:val="28"/>
          <w:szCs w:val="28"/>
        </w:rPr>
      </w:pPr>
      <w:r>
        <w:rPr>
          <w:rStyle w:val="25"/>
          <w:sz w:val="28"/>
          <w:szCs w:val="28"/>
        </w:rPr>
        <w:t>But the most sophisticated falsification at that time, from my point of view, was an instructive letter from the USSR Ministry of Finance on the possibility of replacing butter with margarine, and the dif</w:t>
      </w:r>
      <w:r>
        <w:rPr>
          <w:rStyle w:val="25"/>
          <w:sz w:val="28"/>
          <w:szCs w:val="28"/>
        </w:rPr>
        <w:t>ference from this falsification had to go to the state budget. That is why there was not only no law on falsification, but even a legal concept of it.</w:t>
      </w:r>
    </w:p>
    <w:p w:rsidR="006E65ED" w:rsidRDefault="009E768C">
      <w:pPr>
        <w:pStyle w:val="43"/>
        <w:shd w:val="clear" w:color="auto" w:fill="auto"/>
        <w:spacing w:before="0" w:line="240" w:lineRule="auto"/>
        <w:ind w:firstLine="567"/>
        <w:jc w:val="both"/>
        <w:rPr>
          <w:sz w:val="28"/>
          <w:szCs w:val="28"/>
        </w:rPr>
      </w:pPr>
      <w:r>
        <w:rPr>
          <w:rStyle w:val="25"/>
          <w:sz w:val="28"/>
          <w:szCs w:val="28"/>
        </w:rPr>
        <w:t>Professor Nesmeyanov was awarded the title of academician and the State Prize for developing a fake - "ar</w:t>
      </w:r>
      <w:r>
        <w:rPr>
          <w:rStyle w:val="25"/>
          <w:sz w:val="28"/>
          <w:szCs w:val="28"/>
        </w:rPr>
        <w:t>tificial black caviar for the poor" from gelatin, flavored with herring brine.</w:t>
      </w:r>
    </w:p>
    <w:p w:rsidR="006E65ED" w:rsidRDefault="009E768C">
      <w:pPr>
        <w:pStyle w:val="43"/>
        <w:shd w:val="clear" w:color="auto" w:fill="auto"/>
        <w:spacing w:before="0" w:line="240" w:lineRule="auto"/>
        <w:ind w:firstLine="567"/>
        <w:jc w:val="both"/>
        <w:rPr>
          <w:sz w:val="28"/>
          <w:szCs w:val="28"/>
        </w:rPr>
      </w:pPr>
      <w:r>
        <w:rPr>
          <w:rStyle w:val="25"/>
          <w:sz w:val="28"/>
          <w:szCs w:val="28"/>
        </w:rPr>
        <w:t>Over the years of the formation of market relations, when the falsification of food products has assumed alarming volumes, our State Duma has finally formulated the concept of f</w:t>
      </w:r>
      <w:r>
        <w:rPr>
          <w:rStyle w:val="25"/>
          <w:sz w:val="28"/>
          <w:szCs w:val="28"/>
        </w:rPr>
        <w:t>alsification, but there is no talk of adopting an appropriate law yet. And if in Spain a seller was imprisoned for seven years for counterfeiting honey, then for all 80 years in our country the counterfeiters got off only with fines.</w:t>
      </w:r>
    </w:p>
    <w:p w:rsidR="006E65ED" w:rsidRDefault="009E768C">
      <w:pPr>
        <w:pStyle w:val="43"/>
        <w:shd w:val="clear" w:color="auto" w:fill="auto"/>
        <w:spacing w:before="0" w:line="240" w:lineRule="auto"/>
        <w:ind w:firstLine="567"/>
        <w:jc w:val="both"/>
        <w:rPr>
          <w:sz w:val="28"/>
          <w:szCs w:val="28"/>
        </w:rPr>
      </w:pPr>
      <w:r>
        <w:rPr>
          <w:rStyle w:val="25"/>
          <w:sz w:val="28"/>
          <w:szCs w:val="28"/>
        </w:rPr>
        <w:t>But the most monstrous</w:t>
      </w:r>
      <w:r>
        <w:rPr>
          <w:rStyle w:val="25"/>
          <w:sz w:val="28"/>
          <w:szCs w:val="28"/>
        </w:rPr>
        <w:t xml:space="preserve"> falsification on a huge scale in the Russian food market is the introduction of the concept of food additives. Under the guise of a food additive, tons of sulfuric acid and acetone peroxide, burnt sugar and gold, and about a thousand other components are </w:t>
      </w:r>
      <w:r>
        <w:rPr>
          <w:rStyle w:val="25"/>
          <w:sz w:val="28"/>
          <w:szCs w:val="28"/>
        </w:rPr>
        <w:t>introduced into food products. And if earlier, according to the requirements of the Chief Sanitary Doctor, it was allowed to introduce only a few dozen substances that have passed full clinical studies for their safety into food products, now up to several</w:t>
      </w:r>
      <w:r>
        <w:rPr>
          <w:rStyle w:val="25"/>
          <w:sz w:val="28"/>
          <w:szCs w:val="28"/>
        </w:rPr>
        <w:t xml:space="preserve"> hundred new substances are additionally allowed to be introduced annually.</w:t>
      </w:r>
    </w:p>
    <w:p w:rsidR="006E65ED" w:rsidRDefault="009E768C">
      <w:pPr>
        <w:pStyle w:val="43"/>
        <w:shd w:val="clear" w:color="auto" w:fill="auto"/>
        <w:spacing w:before="0" w:line="240" w:lineRule="auto"/>
        <w:ind w:firstLine="567"/>
        <w:jc w:val="both"/>
        <w:rPr>
          <w:sz w:val="28"/>
          <w:szCs w:val="28"/>
        </w:rPr>
      </w:pPr>
      <w:r>
        <w:rPr>
          <w:rStyle w:val="25"/>
          <w:sz w:val="28"/>
          <w:szCs w:val="28"/>
        </w:rPr>
        <w:t>The use of most food additives used in falsification is not harmless to the human body, especially for children and patients. They cause disruption of the functioning of the gastro</w:t>
      </w:r>
      <w:r>
        <w:rPr>
          <w:rStyle w:val="25"/>
          <w:sz w:val="28"/>
          <w:szCs w:val="28"/>
        </w:rPr>
        <w:t xml:space="preserve">intestinal tract, accumulate and lead to liver toxicosis, form cancers, disorders of the immune system, etc. So, the daily use of 0.5-3 g of boric acid, used as a preservative agent, promotes the separation of mucus and epithelium from the </w:t>
      </w:r>
      <w:r>
        <w:rPr>
          <w:rStyle w:val="25"/>
          <w:sz w:val="28"/>
          <w:szCs w:val="28"/>
        </w:rPr>
        <w:lastRenderedPageBreak/>
        <w:t>walls of the sto</w:t>
      </w:r>
      <w:r>
        <w:rPr>
          <w:rStyle w:val="25"/>
          <w:sz w:val="28"/>
          <w:szCs w:val="28"/>
        </w:rPr>
        <w:t>mach, and has a harmful effect on digestion. The addition of soda to confectionery, and more recently to bakery products, leads to the suppression of the secretion of hydrochloric acid in the stomach, destroys the bacterial flora in the large intestine. Th</w:t>
      </w:r>
      <w:r>
        <w:rPr>
          <w:rStyle w:val="25"/>
          <w:sz w:val="28"/>
          <w:szCs w:val="28"/>
        </w:rPr>
        <w:t>e introduction of various preservatives, antibiotics into food products helps to suppress the development of bifidobacteria in the large intestine and the formation of dysbacteriosis, which contributes to an increase in the activity of Escherichia coli, Ps</w:t>
      </w:r>
      <w:r>
        <w:rPr>
          <w:rStyle w:val="25"/>
          <w:sz w:val="28"/>
          <w:szCs w:val="28"/>
        </w:rPr>
        <w:t>eudomonas aeruginosa and other pathogenic and conditionally pathogenic microorganisms.</w:t>
      </w:r>
    </w:p>
    <w:p w:rsidR="006E65ED" w:rsidRDefault="009E768C">
      <w:pPr>
        <w:pStyle w:val="43"/>
        <w:shd w:val="clear" w:color="auto" w:fill="auto"/>
        <w:spacing w:before="0" w:line="240" w:lineRule="auto"/>
        <w:ind w:firstLine="567"/>
        <w:jc w:val="both"/>
        <w:rPr>
          <w:sz w:val="28"/>
          <w:szCs w:val="28"/>
        </w:rPr>
      </w:pPr>
      <w:r>
        <w:rPr>
          <w:rStyle w:val="25"/>
          <w:sz w:val="28"/>
          <w:szCs w:val="28"/>
        </w:rPr>
        <w:t>In Hungary, all these additives are fully clinically tested for safety before being used in food products.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We have fully opened our borders to these falsifications. At the same time, many food additives are forbidden to be added to domestic products, but imported products developed with these additives in clandestine workshops abroad are allowed to be imported </w:t>
      </w:r>
      <w:r>
        <w:rPr>
          <w:rStyle w:val="25"/>
          <w:sz w:val="28"/>
          <w:szCs w:val="28"/>
        </w:rPr>
        <w:t xml:space="preserve">and sold on the territory </w:t>
      </w:r>
      <w:r>
        <w:rPr>
          <w:rStyle w:val="25"/>
          <w:sz w:val="28"/>
          <w:szCs w:val="28"/>
        </w:rPr>
        <w:softHyphen/>
        <w:t>of the CIS and Kazakhstan .</w:t>
      </w:r>
    </w:p>
    <w:p w:rsidR="006E65ED" w:rsidRDefault="009E768C">
      <w:pPr>
        <w:pStyle w:val="43"/>
        <w:shd w:val="clear" w:color="auto" w:fill="auto"/>
        <w:spacing w:before="0" w:line="240" w:lineRule="auto"/>
        <w:ind w:firstLine="567"/>
        <w:jc w:val="both"/>
        <w:rPr>
          <w:sz w:val="28"/>
          <w:szCs w:val="28"/>
        </w:rPr>
      </w:pPr>
      <w:r>
        <w:rPr>
          <w:rStyle w:val="25"/>
          <w:sz w:val="28"/>
          <w:szCs w:val="28"/>
        </w:rPr>
        <w:t>It should be noted that before the revolution in Russia, in addition to legislative measures to protect against falsification, measures were taken that, from the position of today, can be called social</w:t>
      </w:r>
      <w:r>
        <w:rPr>
          <w:rStyle w:val="25"/>
          <w:sz w:val="28"/>
          <w:szCs w:val="28"/>
        </w:rPr>
        <w:t>. Thus, the surnames and names of counterfeiters were made public, books were published that described methods for identifying counterfeit goods. One of these books is "Home Fake Identifier" by professor of physics and chemistry A. Almadingen, which made i</w:t>
      </w:r>
      <w:r>
        <w:rPr>
          <w:rStyle w:val="25"/>
          <w:sz w:val="28"/>
          <w:szCs w:val="28"/>
        </w:rPr>
        <w:t xml:space="preserve">t possible to detect falsification of a number of food products </w:t>
      </w:r>
      <w:r>
        <w:rPr>
          <w:rStyle w:val="25"/>
          <w:sz w:val="28"/>
          <w:szCs w:val="28"/>
        </w:rPr>
        <w:softHyphen/>
        <w:t>, some materials used for home repairs, and chemicals used in cooking technology.</w:t>
      </w:r>
    </w:p>
    <w:p w:rsidR="006E65ED" w:rsidRDefault="009E768C">
      <w:pPr>
        <w:pStyle w:val="43"/>
        <w:shd w:val="clear" w:color="auto" w:fill="auto"/>
        <w:spacing w:before="0" w:line="240" w:lineRule="auto"/>
        <w:ind w:firstLine="567"/>
        <w:jc w:val="both"/>
        <w:rPr>
          <w:i/>
          <w:sz w:val="28"/>
          <w:szCs w:val="28"/>
        </w:rPr>
      </w:pPr>
      <w:r>
        <w:rPr>
          <w:rStyle w:val="25"/>
          <w:i/>
          <w:sz w:val="28"/>
          <w:szCs w:val="28"/>
        </w:rPr>
        <w:t>In the Soviet period, accordingly, such manuals were not published.</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At present, there is a need again, taking</w:t>
      </w:r>
      <w:r>
        <w:rPr>
          <w:rStyle w:val="25"/>
          <w:sz w:val="28"/>
          <w:szCs w:val="28"/>
        </w:rPr>
        <w:t xml:space="preserve"> into account the historical experience on the problems of falsification, to publish such manuals for both specialists and consumers. In our Russian reality, when the regulatory authorities use only fiscal measures to combat counterfeiters and inform only </w:t>
      </w:r>
      <w:r>
        <w:rPr>
          <w:rStyle w:val="25"/>
          <w:sz w:val="28"/>
          <w:szCs w:val="28"/>
        </w:rPr>
        <w:t>themselves and higher organizations about the work done, the consumer must protect his own life.</w:t>
      </w:r>
    </w:p>
    <w:p w:rsidR="006E65ED" w:rsidRDefault="006E65ED">
      <w:pPr>
        <w:ind w:firstLine="567"/>
        <w:jc w:val="both"/>
        <w:rPr>
          <w:b/>
          <w:sz w:val="28"/>
          <w:szCs w:val="28"/>
        </w:rPr>
      </w:pPr>
    </w:p>
    <w:p w:rsidR="006E65ED" w:rsidRDefault="009E768C">
      <w:pPr>
        <w:ind w:firstLine="567"/>
        <w:jc w:val="both"/>
        <w:rPr>
          <w:rStyle w:val="4125pt"/>
          <w:b/>
          <w:sz w:val="28"/>
          <w:szCs w:val="28"/>
        </w:rPr>
      </w:pPr>
      <w:r>
        <w:rPr>
          <w:b/>
          <w:sz w:val="28"/>
          <w:szCs w:val="28"/>
        </w:rPr>
        <w:t>1.1 General provisions on the identification of goods. Place and role of identification in assessing the degree of conformity of goods</w:t>
      </w:r>
    </w:p>
    <w:p w:rsidR="006E65ED" w:rsidRDefault="006E65ED">
      <w:pPr>
        <w:pStyle w:val="43"/>
        <w:shd w:val="clear" w:color="auto" w:fill="auto"/>
        <w:spacing w:before="0" w:line="240" w:lineRule="auto"/>
        <w:ind w:firstLine="567"/>
        <w:jc w:val="both"/>
        <w:rPr>
          <w:rStyle w:val="25"/>
          <w:sz w:val="28"/>
          <w:szCs w:val="28"/>
        </w:rPr>
      </w:pPr>
    </w:p>
    <w:p w:rsidR="006E65ED" w:rsidRDefault="009E768C">
      <w:pPr>
        <w:pStyle w:val="43"/>
        <w:shd w:val="clear" w:color="auto" w:fill="auto"/>
        <w:spacing w:before="0" w:line="240" w:lineRule="auto"/>
        <w:ind w:firstLine="567"/>
        <w:jc w:val="both"/>
        <w:rPr>
          <w:sz w:val="28"/>
          <w:szCs w:val="28"/>
        </w:rPr>
      </w:pPr>
      <w:r>
        <w:rPr>
          <w:rStyle w:val="25"/>
          <w:sz w:val="28"/>
          <w:szCs w:val="28"/>
        </w:rPr>
        <w:t>The formation of new p</w:t>
      </w:r>
      <w:r>
        <w:rPr>
          <w:rStyle w:val="25"/>
          <w:sz w:val="28"/>
          <w:szCs w:val="28"/>
        </w:rPr>
        <w:t>ositions, provisions in any field of knowledge begins with the definition of basic concepts, terms, provisions. Therefore, we will also begin with the formation of new provisions, terms, concepts in the field of new product properties of identity and authe</w:t>
      </w:r>
      <w:r>
        <w:rPr>
          <w:rStyle w:val="25"/>
          <w:sz w:val="28"/>
          <w:szCs w:val="28"/>
        </w:rPr>
        <w:t>nticity.</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The main term that is also in the title of this book and with which we will operate is identification (from Latin </w:t>
      </w:r>
      <w:r>
        <w:rPr>
          <w:rStyle w:val="25"/>
          <w:i/>
          <w:sz w:val="28"/>
          <w:szCs w:val="28"/>
        </w:rPr>
        <w:t xml:space="preserve">identificare </w:t>
      </w:r>
      <w:r>
        <w:rPr>
          <w:rStyle w:val="25"/>
          <w:sz w:val="28"/>
          <w:szCs w:val="28"/>
        </w:rPr>
        <w:t>- to identify).</w:t>
      </w:r>
    </w:p>
    <w:p w:rsidR="006E65ED" w:rsidRDefault="009E768C">
      <w:pPr>
        <w:pStyle w:val="43"/>
        <w:shd w:val="clear" w:color="auto" w:fill="auto"/>
        <w:spacing w:before="0" w:line="240" w:lineRule="auto"/>
        <w:ind w:firstLine="567"/>
        <w:jc w:val="both"/>
        <w:rPr>
          <w:sz w:val="28"/>
          <w:szCs w:val="28"/>
        </w:rPr>
      </w:pPr>
      <w:r>
        <w:rPr>
          <w:rStyle w:val="25"/>
          <w:sz w:val="28"/>
          <w:szCs w:val="28"/>
        </w:rPr>
        <w:t>In the explanatory dictionary, the term "identification" is defined as "identifying, establishing the co</w:t>
      </w:r>
      <w:r>
        <w:rPr>
          <w:rStyle w:val="25"/>
          <w:sz w:val="28"/>
          <w:szCs w:val="28"/>
        </w:rPr>
        <w:t xml:space="preserve">incidence of something with something." When identifying goods, the conformity of the tested goods with analogues (basic model, sample) from a homogeneous group, characterized by the same set of technological indicators, or the description of the goods on </w:t>
      </w:r>
      <w:r>
        <w:rPr>
          <w:rStyle w:val="25"/>
          <w:sz w:val="28"/>
          <w:szCs w:val="28"/>
        </w:rPr>
        <w:t>the label, in the shipping and regulatory documents and lists, is revealed.</w:t>
      </w:r>
    </w:p>
    <w:p w:rsidR="006E65ED" w:rsidRDefault="009E768C">
      <w:pPr>
        <w:pStyle w:val="43"/>
        <w:shd w:val="clear" w:color="auto" w:fill="auto"/>
        <w:spacing w:before="0" w:line="240" w:lineRule="auto"/>
        <w:ind w:firstLine="567"/>
        <w:jc w:val="both"/>
        <w:rPr>
          <w:sz w:val="28"/>
          <w:szCs w:val="28"/>
        </w:rPr>
      </w:pPr>
      <w:r>
        <w:rPr>
          <w:rStyle w:val="25"/>
          <w:sz w:val="28"/>
          <w:szCs w:val="28"/>
        </w:rPr>
        <w:lastRenderedPageBreak/>
        <w:t>Identification, as a rule, requires multilateral research by both experienced commodity experts and highly qualified expert scientists. Since the results of the identification of a</w:t>
      </w:r>
      <w:r>
        <w:rPr>
          <w:rStyle w:val="25"/>
          <w:sz w:val="28"/>
          <w:szCs w:val="28"/>
        </w:rPr>
        <w:t xml:space="preserve"> particular product are further analyzed and appropriate conclusions are drawn, then, more precisely, this can be called an identification examination. Identification examination is fundamental, and the list of examinations begins with it. This is determin</w:t>
      </w:r>
      <w:r>
        <w:rPr>
          <w:rStyle w:val="25"/>
          <w:sz w:val="28"/>
          <w:szCs w:val="28"/>
        </w:rPr>
        <w:t xml:space="preserve">ed by the fact that until the identification examination of this product has been carried out and it has not been established what the product is, to which group it belongs and what code it has according to the TN VED, it is useless to carry out all other </w:t>
      </w:r>
      <w:r>
        <w:rPr>
          <w:rStyle w:val="25"/>
          <w:sz w:val="28"/>
          <w:szCs w:val="28"/>
        </w:rPr>
        <w:t>types of examinations.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An identification examination of a product is carried out in order to establish that a given product belongs to one or another homogeneous product group or a specific list based on the characteristic individual features given in the </w:t>
      </w:r>
      <w:r>
        <w:rPr>
          <w:rStyle w:val="25"/>
          <w:sz w:val="28"/>
          <w:szCs w:val="28"/>
        </w:rPr>
        <w:t>regulatory, technical and other documentation.</w:t>
      </w:r>
    </w:p>
    <w:p w:rsidR="006E65ED" w:rsidRDefault="009E768C">
      <w:pPr>
        <w:pStyle w:val="43"/>
        <w:shd w:val="clear" w:color="auto" w:fill="auto"/>
        <w:spacing w:before="0" w:line="240" w:lineRule="auto"/>
        <w:ind w:firstLine="567"/>
        <w:jc w:val="both"/>
        <w:rPr>
          <w:sz w:val="28"/>
          <w:szCs w:val="28"/>
        </w:rPr>
      </w:pPr>
      <w:r>
        <w:rPr>
          <w:rStyle w:val="25"/>
          <w:sz w:val="28"/>
          <w:szCs w:val="28"/>
        </w:rPr>
        <w:t>To achieve this goal, the following tasks can be set:</w:t>
      </w:r>
    </w:p>
    <w:p w:rsidR="006E65ED" w:rsidRDefault="009E768C">
      <w:pPr>
        <w:pStyle w:val="43"/>
        <w:numPr>
          <w:ilvl w:val="0"/>
          <w:numId w:val="2"/>
        </w:numPr>
        <w:shd w:val="clear" w:color="auto" w:fill="auto"/>
        <w:tabs>
          <w:tab w:val="left" w:pos="851"/>
        </w:tabs>
        <w:spacing w:before="0" w:line="240" w:lineRule="auto"/>
        <w:ind w:firstLine="567"/>
        <w:jc w:val="both"/>
        <w:rPr>
          <w:sz w:val="28"/>
          <w:szCs w:val="28"/>
        </w:rPr>
      </w:pPr>
      <w:r>
        <w:rPr>
          <w:rStyle w:val="25"/>
          <w:sz w:val="28"/>
          <w:szCs w:val="28"/>
        </w:rPr>
        <w:t>Is this product a food product or is it to be used for technical purposes, animal feed, etc.</w:t>
      </w:r>
    </w:p>
    <w:p w:rsidR="006E65ED" w:rsidRDefault="009E768C">
      <w:pPr>
        <w:pStyle w:val="43"/>
        <w:numPr>
          <w:ilvl w:val="0"/>
          <w:numId w:val="2"/>
        </w:numPr>
        <w:shd w:val="clear" w:color="auto" w:fill="auto"/>
        <w:tabs>
          <w:tab w:val="left" w:pos="851"/>
        </w:tabs>
        <w:spacing w:before="0" w:line="240" w:lineRule="auto"/>
        <w:ind w:firstLine="567"/>
        <w:jc w:val="both"/>
        <w:rPr>
          <w:sz w:val="28"/>
          <w:szCs w:val="28"/>
        </w:rPr>
      </w:pPr>
      <w:r>
        <w:rPr>
          <w:rStyle w:val="25"/>
          <w:sz w:val="28"/>
          <w:szCs w:val="28"/>
        </w:rPr>
        <w:t>To which class or group of homogeneous goods does this product</w:t>
      </w:r>
      <w:r>
        <w:rPr>
          <w:rStyle w:val="25"/>
          <w:sz w:val="28"/>
          <w:szCs w:val="28"/>
        </w:rPr>
        <w:t xml:space="preserve"> belong.</w:t>
      </w:r>
    </w:p>
    <w:p w:rsidR="006E65ED" w:rsidRDefault="009E768C">
      <w:pPr>
        <w:pStyle w:val="43"/>
        <w:numPr>
          <w:ilvl w:val="0"/>
          <w:numId w:val="2"/>
        </w:numPr>
        <w:shd w:val="clear" w:color="auto" w:fill="auto"/>
        <w:tabs>
          <w:tab w:val="left" w:pos="851"/>
        </w:tabs>
        <w:spacing w:before="0" w:line="240" w:lineRule="auto"/>
        <w:ind w:firstLine="567"/>
        <w:jc w:val="both"/>
        <w:rPr>
          <w:sz w:val="28"/>
          <w:szCs w:val="28"/>
        </w:rPr>
      </w:pPr>
      <w:r>
        <w:rPr>
          <w:rStyle w:val="25"/>
          <w:sz w:val="28"/>
          <w:szCs w:val="28"/>
        </w:rPr>
        <w:t>Establishing the conformity of this product with quality characteristics and technical description for it.</w:t>
      </w:r>
    </w:p>
    <w:p w:rsidR="006E65ED" w:rsidRDefault="009E768C">
      <w:pPr>
        <w:pStyle w:val="43"/>
        <w:numPr>
          <w:ilvl w:val="0"/>
          <w:numId w:val="2"/>
        </w:numPr>
        <w:shd w:val="clear" w:color="auto" w:fill="auto"/>
        <w:tabs>
          <w:tab w:val="left" w:pos="851"/>
        </w:tabs>
        <w:spacing w:before="0" w:line="240" w:lineRule="auto"/>
        <w:ind w:firstLine="567"/>
        <w:jc w:val="both"/>
        <w:rPr>
          <w:sz w:val="28"/>
          <w:szCs w:val="28"/>
        </w:rPr>
      </w:pPr>
      <w:r>
        <w:rPr>
          <w:rStyle w:val="25"/>
          <w:sz w:val="28"/>
          <w:szCs w:val="28"/>
        </w:rPr>
        <w:t>What grade does this product belong to?</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 xml:space="preserve">Does this product belong to the list of goods prohibited for sale or to goods that have certain </w:t>
      </w:r>
      <w:r>
        <w:rPr>
          <w:rStyle w:val="25"/>
          <w:sz w:val="28"/>
          <w:szCs w:val="28"/>
        </w:rPr>
        <w:t>restrictions (quotas, licensing, etc.).</w:t>
      </w:r>
    </w:p>
    <w:p w:rsidR="006E65ED" w:rsidRDefault="009E768C">
      <w:pPr>
        <w:pStyle w:val="43"/>
        <w:shd w:val="clear" w:color="auto" w:fill="auto"/>
        <w:spacing w:before="0" w:line="240" w:lineRule="auto"/>
        <w:ind w:firstLine="567"/>
        <w:jc w:val="both"/>
        <w:rPr>
          <w:sz w:val="28"/>
          <w:szCs w:val="28"/>
        </w:rPr>
      </w:pPr>
      <w:r>
        <w:rPr>
          <w:rStyle w:val="25"/>
          <w:sz w:val="28"/>
          <w:szCs w:val="28"/>
        </w:rPr>
        <w:t>Based on the results of the identification examination, the following conclusions can be made: whether this product is a food product; the conformity or non-compliance of the goods with certain requirements specified</w:t>
      </w:r>
      <w:r>
        <w:rPr>
          <w:rStyle w:val="25"/>
          <w:sz w:val="28"/>
          <w:szCs w:val="28"/>
        </w:rPr>
        <w:t xml:space="preserve"> in the normative-technical or other documentation is revealed; the grade of this product is established; whether this product belongs to the list of prohibited goods or has certain restrictions. Upon receipt of negative results of an identification examin</w:t>
      </w:r>
      <w:r>
        <w:rPr>
          <w:rStyle w:val="25"/>
          <w:sz w:val="28"/>
          <w:szCs w:val="28"/>
        </w:rPr>
        <w:t>ation, it is impossible to draw a conclusion about the falsification of a particular product. It can simply be a new product that has not yet been included in one or another regulatory and technical documentation or list, or the product is made in one or m</w:t>
      </w:r>
      <w:r>
        <w:rPr>
          <w:rStyle w:val="25"/>
          <w:sz w:val="28"/>
          <w:szCs w:val="28"/>
        </w:rPr>
        <w:t>ore copies (we call such a product "handmade"). For example, in our market, coffee mixes (a mixture of coffee with sugar, with cream) are widely advertised and sold, for which there is no regulatory and technical documentation in the Republic of Kazakhstan</w:t>
      </w:r>
      <w:r>
        <w:rPr>
          <w:rStyle w:val="25"/>
          <w:sz w:val="28"/>
          <w:szCs w:val="28"/>
        </w:rPr>
        <w:t>, but this does not mean that all of them are counterfeit.</w:t>
      </w:r>
    </w:p>
    <w:p w:rsidR="006E65ED" w:rsidRDefault="009E768C">
      <w:pPr>
        <w:pStyle w:val="43"/>
        <w:shd w:val="clear" w:color="auto" w:fill="auto"/>
        <w:spacing w:before="0" w:line="240" w:lineRule="auto"/>
        <w:ind w:firstLine="567"/>
        <w:jc w:val="both"/>
        <w:rPr>
          <w:sz w:val="28"/>
          <w:szCs w:val="28"/>
        </w:rPr>
      </w:pPr>
      <w:r>
        <w:rPr>
          <w:rStyle w:val="25"/>
          <w:sz w:val="28"/>
          <w:szCs w:val="28"/>
        </w:rPr>
        <w:t>Along with the identification examination of the goods, an examination for its authenticity can also be carried out.</w:t>
      </w:r>
    </w:p>
    <w:p w:rsidR="006E65ED" w:rsidRDefault="009E768C">
      <w:pPr>
        <w:pStyle w:val="43"/>
        <w:shd w:val="clear" w:color="auto" w:fill="auto"/>
        <w:spacing w:before="0" w:line="240" w:lineRule="auto"/>
        <w:ind w:firstLine="567"/>
        <w:jc w:val="both"/>
        <w:rPr>
          <w:sz w:val="28"/>
          <w:szCs w:val="28"/>
        </w:rPr>
      </w:pPr>
      <w:r>
        <w:rPr>
          <w:rStyle w:val="25"/>
          <w:sz w:val="28"/>
          <w:szCs w:val="28"/>
        </w:rPr>
        <w:t>Examination of the authenticity of the goods is carried out in order to establis</w:t>
      </w:r>
      <w:r>
        <w:rPr>
          <w:rStyle w:val="25"/>
          <w:sz w:val="28"/>
          <w:szCs w:val="28"/>
        </w:rPr>
        <w:t>h the characteristic indicators that distinguish a natural product from its fake. At the same time, a fake can have both worse quality indicators than a natural product, and better ones.</w:t>
      </w:r>
    </w:p>
    <w:p w:rsidR="006E65ED" w:rsidRDefault="009E768C">
      <w:pPr>
        <w:pStyle w:val="43"/>
        <w:shd w:val="clear" w:color="auto" w:fill="auto"/>
        <w:spacing w:before="0" w:line="240" w:lineRule="auto"/>
        <w:ind w:firstLine="567"/>
        <w:jc w:val="both"/>
        <w:rPr>
          <w:sz w:val="28"/>
          <w:szCs w:val="28"/>
        </w:rPr>
      </w:pPr>
      <w:r>
        <w:rPr>
          <w:rStyle w:val="25"/>
          <w:sz w:val="28"/>
          <w:szCs w:val="28"/>
        </w:rPr>
        <w:t>To achieve this goal, the following tasks can be set:</w:t>
      </w:r>
    </w:p>
    <w:p w:rsidR="006E65ED" w:rsidRDefault="009E768C">
      <w:pPr>
        <w:pStyle w:val="43"/>
        <w:numPr>
          <w:ilvl w:val="1"/>
          <w:numId w:val="2"/>
        </w:numPr>
        <w:shd w:val="clear" w:color="auto" w:fill="auto"/>
        <w:tabs>
          <w:tab w:val="left" w:pos="750"/>
          <w:tab w:val="left" w:pos="960"/>
        </w:tabs>
        <w:spacing w:before="0" w:line="240" w:lineRule="auto"/>
        <w:ind w:firstLine="567"/>
        <w:jc w:val="both"/>
        <w:rPr>
          <w:sz w:val="28"/>
          <w:szCs w:val="28"/>
        </w:rPr>
      </w:pPr>
      <w:r>
        <w:rPr>
          <w:rStyle w:val="25"/>
          <w:sz w:val="28"/>
          <w:szCs w:val="28"/>
        </w:rPr>
        <w:t xml:space="preserve">Does this </w:t>
      </w:r>
      <w:r>
        <w:rPr>
          <w:rStyle w:val="25"/>
          <w:sz w:val="28"/>
          <w:szCs w:val="28"/>
        </w:rPr>
        <w:t>product have indicators characteristic of certain types of falsification.</w:t>
      </w:r>
    </w:p>
    <w:p w:rsidR="006E65ED" w:rsidRDefault="009E768C">
      <w:pPr>
        <w:pStyle w:val="43"/>
        <w:numPr>
          <w:ilvl w:val="1"/>
          <w:numId w:val="2"/>
        </w:numPr>
        <w:shd w:val="clear" w:color="auto" w:fill="auto"/>
        <w:tabs>
          <w:tab w:val="left" w:pos="721"/>
          <w:tab w:val="left" w:pos="851"/>
        </w:tabs>
        <w:spacing w:before="0" w:line="240" w:lineRule="auto"/>
        <w:ind w:firstLine="567"/>
        <w:jc w:val="both"/>
        <w:rPr>
          <w:sz w:val="28"/>
          <w:szCs w:val="28"/>
        </w:rPr>
      </w:pPr>
      <w:r>
        <w:rPr>
          <w:rStyle w:val="25"/>
          <w:sz w:val="28"/>
          <w:szCs w:val="28"/>
        </w:rPr>
        <w:lastRenderedPageBreak/>
        <w:t>To what extent the named product corresponds to the indicators characteristic of this homogeneous group of goods.</w:t>
      </w:r>
    </w:p>
    <w:p w:rsidR="006E65ED" w:rsidRDefault="009E768C">
      <w:pPr>
        <w:pStyle w:val="43"/>
        <w:numPr>
          <w:ilvl w:val="1"/>
          <w:numId w:val="2"/>
        </w:numPr>
        <w:shd w:val="clear" w:color="auto" w:fill="auto"/>
        <w:tabs>
          <w:tab w:val="left" w:pos="721"/>
          <w:tab w:val="left" w:pos="851"/>
        </w:tabs>
        <w:spacing w:before="0" w:line="240" w:lineRule="auto"/>
        <w:ind w:firstLine="567"/>
        <w:jc w:val="both"/>
        <w:rPr>
          <w:sz w:val="28"/>
          <w:szCs w:val="28"/>
        </w:rPr>
      </w:pPr>
      <w:r>
        <w:rPr>
          <w:rStyle w:val="25"/>
          <w:sz w:val="28"/>
          <w:szCs w:val="28"/>
        </w:rPr>
        <w:t>Does the marking of this product comply with the requirements specif</w:t>
      </w:r>
      <w:r>
        <w:rPr>
          <w:rStyle w:val="25"/>
          <w:sz w:val="28"/>
          <w:szCs w:val="28"/>
        </w:rPr>
        <w:t>ied in the regulatory and technical documentation, in the Law "On Protection of Consumer Rights", etc.</w:t>
      </w:r>
    </w:p>
    <w:p w:rsidR="006E65ED" w:rsidRDefault="009E768C">
      <w:pPr>
        <w:pStyle w:val="43"/>
        <w:shd w:val="clear" w:color="auto" w:fill="auto"/>
        <w:spacing w:before="0" w:line="240" w:lineRule="auto"/>
        <w:ind w:firstLine="567"/>
        <w:jc w:val="both"/>
        <w:rPr>
          <w:sz w:val="28"/>
          <w:szCs w:val="28"/>
        </w:rPr>
      </w:pPr>
      <w:r>
        <w:rPr>
          <w:rStyle w:val="25"/>
          <w:sz w:val="28"/>
          <w:szCs w:val="28"/>
        </w:rPr>
        <w:t>Thus, the identification examination and the examination of the authenticity of the goods pursue different goals, and different tasks can be set to achie</w:t>
      </w:r>
      <w:r>
        <w:rPr>
          <w:rStyle w:val="25"/>
          <w:sz w:val="28"/>
          <w:szCs w:val="28"/>
        </w:rPr>
        <w:t>ve these goals. Therefore, both specialists and consumers need to distinguish between these two concepts.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There is also a definition of the term "identification", given in the Rules for certification in the Republic of Kazakhstan. " Product identification </w:t>
      </w:r>
      <w:r>
        <w:rPr>
          <w:rStyle w:val="25"/>
          <w:sz w:val="28"/>
          <w:szCs w:val="28"/>
        </w:rPr>
        <w:t>is the procedure by which the identity of the product submitted for certification is established with its name and other characteristic features, which make it possible to uniquely correlate the certified product with the certificate issued for it".</w:t>
      </w:r>
    </w:p>
    <w:p w:rsidR="006E65ED" w:rsidRDefault="009E768C">
      <w:pPr>
        <w:pStyle w:val="43"/>
        <w:shd w:val="clear" w:color="auto" w:fill="auto"/>
        <w:spacing w:before="0" w:line="240" w:lineRule="auto"/>
        <w:ind w:firstLine="567"/>
        <w:jc w:val="both"/>
        <w:rPr>
          <w:sz w:val="28"/>
          <w:szCs w:val="28"/>
        </w:rPr>
      </w:pPr>
      <w:r>
        <w:rPr>
          <w:rStyle w:val="25"/>
          <w:sz w:val="28"/>
          <w:szCs w:val="28"/>
        </w:rPr>
        <w:t>The di</w:t>
      </w:r>
      <w:r>
        <w:rPr>
          <w:rStyle w:val="25"/>
          <w:sz w:val="28"/>
          <w:szCs w:val="28"/>
        </w:rPr>
        <w:t>sadvantage of the last definition of the term is that the product identification activity is narrowed down to a simple procedure carried out only for the purpose of certification, and the identifying criteria are narrowed down to the requirements of regula</w:t>
      </w:r>
      <w:r>
        <w:rPr>
          <w:rStyle w:val="25"/>
          <w:sz w:val="28"/>
          <w:szCs w:val="28"/>
        </w:rPr>
        <w:t>tory and technical documents, other means of product information that can be carried out by a laboratory assistant with a secondary education. Recently, in the normative and technical documentation, the criteria for identifying goods are significantly narr</w:t>
      </w:r>
      <w:r>
        <w:rPr>
          <w:rStyle w:val="25"/>
          <w:sz w:val="28"/>
          <w:szCs w:val="28"/>
        </w:rPr>
        <w:t>owed and many indicators do not carry identification information, but contain laconic phrases: "corresponds to this type of product"; "In accordance with the recipe", etc. Naturally, according to such criteria, it is impossible to conduct an identification</w:t>
      </w:r>
      <w:r>
        <w:rPr>
          <w:rStyle w:val="25"/>
          <w:sz w:val="28"/>
          <w:szCs w:val="28"/>
        </w:rPr>
        <w:t xml:space="preserve"> examination.</w:t>
      </w:r>
    </w:p>
    <w:p w:rsidR="006E65ED" w:rsidRDefault="009E768C">
      <w:pPr>
        <w:pStyle w:val="43"/>
        <w:shd w:val="clear" w:color="auto" w:fill="auto"/>
        <w:spacing w:before="0" w:line="240" w:lineRule="auto"/>
        <w:ind w:firstLine="567"/>
        <w:jc w:val="both"/>
        <w:rPr>
          <w:sz w:val="28"/>
          <w:szCs w:val="28"/>
        </w:rPr>
      </w:pPr>
      <w:r>
        <w:rPr>
          <w:rStyle w:val="25"/>
          <w:sz w:val="28"/>
          <w:szCs w:val="28"/>
        </w:rPr>
        <w:t>Identification examination is fundamental, and all actions with the goods should begin only with it. After all, the product under investigation may also be classified as a dangerous product or included in the list of prohibited goods. In addi</w:t>
      </w:r>
      <w:r>
        <w:rPr>
          <w:rStyle w:val="25"/>
          <w:sz w:val="28"/>
          <w:szCs w:val="28"/>
        </w:rPr>
        <w:t>tion, until you have identified the product correctly, you cannot correctly assess its quality, conduct a quality examination, and certify conformity. For example, on the packaging of confectionery "Mars", "Snickers" it is not indicated what kind of produc</w:t>
      </w:r>
      <w:r>
        <w:rPr>
          <w:rStyle w:val="25"/>
          <w:sz w:val="28"/>
          <w:szCs w:val="28"/>
        </w:rPr>
        <w:t>ts they are, and if you begin to evaluate its quality as a chocolate bar, as their advertisement presents us, they will be rejected because they do not contain 80%. chocolate (in a chocolate bar over 50 g of filling should be no more than 20%). It's just w</w:t>
      </w:r>
      <w:r>
        <w:rPr>
          <w:rStyle w:val="25"/>
          <w:sz w:val="28"/>
          <w:szCs w:val="28"/>
        </w:rPr>
        <w:t>eight candy, like "Gulliver".</w:t>
      </w:r>
    </w:p>
    <w:p w:rsidR="006E65ED" w:rsidRDefault="009E768C">
      <w:pPr>
        <w:pStyle w:val="43"/>
        <w:shd w:val="clear" w:color="auto" w:fill="auto"/>
        <w:spacing w:before="0" w:line="240" w:lineRule="auto"/>
        <w:ind w:firstLine="567"/>
        <w:jc w:val="both"/>
        <w:rPr>
          <w:sz w:val="28"/>
          <w:szCs w:val="28"/>
        </w:rPr>
      </w:pPr>
      <w:r>
        <w:rPr>
          <w:rStyle w:val="25"/>
          <w:b/>
          <w:sz w:val="28"/>
          <w:szCs w:val="28"/>
        </w:rPr>
        <w:t xml:space="preserve">The objects </w:t>
      </w:r>
      <w:r>
        <w:rPr>
          <w:rStyle w:val="25"/>
          <w:sz w:val="28"/>
          <w:szCs w:val="28"/>
        </w:rPr>
        <w:t>of identification are goods, services, securities (money, shares, bills, etc.), information, labor force and other objects of commercial activity. However, we will study only one group of product objects that are i</w:t>
      </w:r>
      <w:r>
        <w:rPr>
          <w:rStyle w:val="25"/>
          <w:sz w:val="28"/>
          <w:szCs w:val="28"/>
        </w:rPr>
        <w:t xml:space="preserve">nvolved in the process of buying and selling and become a commodity. At the same time, despite the fact that the object of study is the identification of food products, it should be noted that many of the theoretical issues under consideration can equally </w:t>
      </w:r>
      <w:r>
        <w:rPr>
          <w:rStyle w:val="25"/>
          <w:sz w:val="28"/>
          <w:szCs w:val="28"/>
        </w:rPr>
        <w:t>be attributed to non-food products.</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The subjects </w:t>
      </w:r>
      <w:r>
        <w:rPr>
          <w:rStyle w:val="25"/>
          <w:sz w:val="28"/>
          <w:szCs w:val="28"/>
        </w:rPr>
        <w:t>that carry out the identification of goods are all participants in market relations: the manufacturer - at the stage of acceptance of raw materials, semi-finished products, components and when selling finish</w:t>
      </w:r>
      <w:r>
        <w:rPr>
          <w:rStyle w:val="25"/>
          <w:sz w:val="28"/>
          <w:szCs w:val="28"/>
        </w:rPr>
        <w:t xml:space="preserve">ed products; a trade organization ( seller) at the stages of concluding sales contracts, accepting goods and </w:t>
      </w:r>
      <w:r>
        <w:rPr>
          <w:rStyle w:val="25"/>
          <w:sz w:val="28"/>
          <w:szCs w:val="28"/>
        </w:rPr>
        <w:lastRenderedPageBreak/>
        <w:t>preparing them for sale. The consumer also carries out the identification of the purchased product, doing this most often by organoleptic indicator</w:t>
      </w:r>
      <w:r>
        <w:rPr>
          <w:rStyle w:val="25"/>
          <w:sz w:val="28"/>
          <w:szCs w:val="28"/>
        </w:rPr>
        <w:t>s, without sufficient information, as well as focusing on his own life experience, knowledge and listening to the opinions of others. In this case, the buyer always pays for all his mistakes with his own money.</w:t>
      </w:r>
    </w:p>
    <w:p w:rsidR="006E65ED" w:rsidRDefault="009E768C">
      <w:pPr>
        <w:pStyle w:val="53"/>
        <w:keepNext/>
        <w:keepLines/>
        <w:shd w:val="clear" w:color="auto" w:fill="auto"/>
        <w:spacing w:before="0" w:after="0" w:line="240" w:lineRule="auto"/>
        <w:ind w:firstLine="567"/>
        <w:jc w:val="both"/>
        <w:rPr>
          <w:b/>
          <w:i/>
          <w:sz w:val="28"/>
          <w:szCs w:val="28"/>
        </w:rPr>
      </w:pPr>
      <w:r>
        <w:rPr>
          <w:b/>
          <w:i/>
          <w:sz w:val="28"/>
          <w:szCs w:val="28"/>
        </w:rPr>
        <w:t>Place and role of identification in assessing</w:t>
      </w:r>
      <w:r>
        <w:rPr>
          <w:b/>
          <w:i/>
          <w:sz w:val="28"/>
          <w:szCs w:val="28"/>
        </w:rPr>
        <w:t xml:space="preserve"> the degree of conformity of goods</w:t>
      </w:r>
    </w:p>
    <w:p w:rsidR="006E65ED" w:rsidRDefault="009E768C">
      <w:pPr>
        <w:pStyle w:val="43"/>
        <w:shd w:val="clear" w:color="auto" w:fill="auto"/>
        <w:spacing w:before="0" w:line="240" w:lineRule="auto"/>
        <w:ind w:firstLine="567"/>
        <w:jc w:val="both"/>
        <w:rPr>
          <w:sz w:val="28"/>
          <w:szCs w:val="28"/>
        </w:rPr>
      </w:pPr>
      <w:r>
        <w:rPr>
          <w:rStyle w:val="25"/>
          <w:sz w:val="28"/>
          <w:szCs w:val="28"/>
        </w:rPr>
        <w:t>Identification examination of quality, as we have already established above, is fundamental in the assessment, examination of quality, certification. All these actions with the goods are aimed at establishing the complian</w:t>
      </w:r>
      <w:r>
        <w:rPr>
          <w:rStyle w:val="25"/>
          <w:sz w:val="28"/>
          <w:szCs w:val="28"/>
        </w:rPr>
        <w:t>ce of a particular product with certain requirements.</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"Conformity - compliance with all specified requirements for a product, process or </w:t>
      </w:r>
      <w:r>
        <w:rPr>
          <w:rStyle w:val="25"/>
          <w:b/>
          <w:sz w:val="28"/>
          <w:szCs w:val="28"/>
        </w:rPr>
        <w:t xml:space="preserve">service </w:t>
      </w:r>
      <w:r>
        <w:rPr>
          <w:rStyle w:val="25"/>
          <w:sz w:val="28"/>
          <w:szCs w:val="28"/>
        </w:rPr>
        <w:t>" (ISO/IEC Guide 2, Clause 13.1). Since the concept of "compliance" is philosophical, then in practice the leve</w:t>
      </w:r>
      <w:r>
        <w:rPr>
          <w:rStyle w:val="25"/>
          <w:sz w:val="28"/>
          <w:szCs w:val="28"/>
        </w:rPr>
        <w:t>l (degree) of compliance is established, i.e., the actual results of the indicators are compared to the established requirements. The level of conformity of the product can be expressed in the coefficients of conformity or as a percentage.</w:t>
      </w:r>
    </w:p>
    <w:p w:rsidR="006E65ED" w:rsidRDefault="009E768C">
      <w:pPr>
        <w:pStyle w:val="43"/>
        <w:shd w:val="clear" w:color="auto" w:fill="auto"/>
        <w:spacing w:before="0" w:line="240" w:lineRule="auto"/>
        <w:ind w:firstLine="567"/>
        <w:jc w:val="both"/>
        <w:rPr>
          <w:sz w:val="28"/>
          <w:szCs w:val="28"/>
        </w:rPr>
      </w:pPr>
      <w:r>
        <w:rPr>
          <w:rStyle w:val="25"/>
          <w:sz w:val="28"/>
          <w:szCs w:val="28"/>
        </w:rPr>
        <w:t>When determining</w:t>
      </w:r>
      <w:r>
        <w:rPr>
          <w:rStyle w:val="25"/>
          <w:sz w:val="28"/>
          <w:szCs w:val="28"/>
        </w:rPr>
        <w:t xml:space="preserve"> the level of compliance of a product with </w:t>
      </w:r>
      <w:r>
        <w:rPr>
          <w:rStyle w:val="25"/>
          <w:sz w:val="28"/>
          <w:szCs w:val="28"/>
        </w:rPr>
        <w:softHyphen/>
        <w:t>the requirements of regulatory documentation, the compliance coefficient can take only two alternative values, 0 or 1. If the product complies with the regulatory documentation, then the compliance coefficient is</w:t>
      </w:r>
      <w:r>
        <w:rPr>
          <w:rStyle w:val="25"/>
          <w:sz w:val="28"/>
          <w:szCs w:val="28"/>
        </w:rPr>
        <w:t xml:space="preserve"> 1, and if the product does not comply, then the compliance coefficient is 0. The product cannot meet the requirements normative documentation, for example, by half, i.e. In half of the indicators it corresponds, and in half it does not. If at least one in</w:t>
      </w:r>
      <w:r>
        <w:rPr>
          <w:rStyle w:val="25"/>
          <w:sz w:val="28"/>
          <w:szCs w:val="28"/>
        </w:rPr>
        <w:t>dicator of the product does not meet the requirements of regulatory documentation, then it is no longer subject to sale as a product that complies with this regulatory documentation. It can be sold as non-standard and at a different price, for example, sma</w:t>
      </w:r>
      <w:r>
        <w:rPr>
          <w:rStyle w:val="25"/>
          <w:sz w:val="28"/>
          <w:szCs w:val="28"/>
        </w:rPr>
        <w:t>ll eggs, small potatoes, etc.</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The degree of conformity </w:t>
      </w:r>
      <w:r>
        <w:rPr>
          <w:rStyle w:val="25"/>
          <w:sz w:val="28"/>
          <w:szCs w:val="28"/>
        </w:rPr>
        <w:t>of the goods according to certain indicators can be assessed both by the manufacturer and by the consumer.</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On the part of </w:t>
      </w:r>
      <w:r>
        <w:rPr>
          <w:rStyle w:val="25"/>
          <w:sz w:val="28"/>
          <w:szCs w:val="28"/>
        </w:rPr>
        <w:t>the manufacturer of goods, the degree of compliance can be established accordin</w:t>
      </w:r>
      <w:r>
        <w:rPr>
          <w:rStyle w:val="25"/>
          <w:sz w:val="28"/>
          <w:szCs w:val="28"/>
        </w:rPr>
        <w:t>g to the following indicators: regulatory; technical and technological; security. Accordingly, there are several types of activities for assessing the degree of conformity of the quality of goods on the part of the manufacturer: quality assessment, quality</w:t>
      </w:r>
      <w:r>
        <w:rPr>
          <w:rStyle w:val="25"/>
          <w:sz w:val="28"/>
          <w:szCs w:val="28"/>
        </w:rPr>
        <w:t xml:space="preserve"> examination and conformity certification. Let's consider the place and role of identification expertise in assessing the degree of conformity of a product for different staging purposes of the study.</w:t>
      </w:r>
    </w:p>
    <w:p w:rsidR="006E65ED" w:rsidRDefault="009E768C">
      <w:pPr>
        <w:pStyle w:val="43"/>
        <w:shd w:val="clear" w:color="auto" w:fill="auto"/>
        <w:spacing w:before="0" w:line="240" w:lineRule="auto"/>
        <w:ind w:firstLine="567"/>
        <w:jc w:val="both"/>
        <w:rPr>
          <w:sz w:val="28"/>
          <w:szCs w:val="28"/>
        </w:rPr>
      </w:pPr>
      <w:r>
        <w:rPr>
          <w:rStyle w:val="25"/>
          <w:sz w:val="28"/>
          <w:szCs w:val="28"/>
        </w:rPr>
        <w:t>In accordance with the above goals of evaluation activi</w:t>
      </w:r>
      <w:r>
        <w:rPr>
          <w:rStyle w:val="25"/>
          <w:sz w:val="28"/>
          <w:szCs w:val="28"/>
        </w:rPr>
        <w:t>ties, according to the degree of compliance of a given product with certain criteria on the part of the manufacturer, a product can be identified during quality assessment, quality examination and certification. At the same time, the results of the study f</w:t>
      </w:r>
      <w:r>
        <w:rPr>
          <w:rStyle w:val="25"/>
          <w:sz w:val="28"/>
          <w:szCs w:val="28"/>
        </w:rPr>
        <w:t>or certain indicators can be both general and different, depending on the goal. Accordingly, the design of the results obtained is also different.</w:t>
      </w:r>
    </w:p>
    <w:p w:rsidR="006E65ED" w:rsidRDefault="009E768C">
      <w:pPr>
        <w:pStyle w:val="43"/>
        <w:shd w:val="clear" w:color="auto" w:fill="auto"/>
        <w:spacing w:before="0" w:line="240" w:lineRule="auto"/>
        <w:ind w:firstLine="567"/>
        <w:jc w:val="both"/>
        <w:rPr>
          <w:rStyle w:val="25"/>
          <w:sz w:val="28"/>
          <w:szCs w:val="28"/>
        </w:rPr>
      </w:pPr>
      <w:r>
        <w:rPr>
          <w:rStyle w:val="af8"/>
          <w:sz w:val="28"/>
          <w:szCs w:val="28"/>
        </w:rPr>
        <w:t xml:space="preserve">Assessment (control) of quality </w:t>
      </w:r>
      <w:r>
        <w:rPr>
          <w:rStyle w:val="25"/>
          <w:sz w:val="28"/>
          <w:szCs w:val="28"/>
        </w:rPr>
        <w:t xml:space="preserve">- a set of operations to select the nomenclature of quality indicators, </w:t>
      </w:r>
      <w:r>
        <w:rPr>
          <w:rStyle w:val="25"/>
          <w:sz w:val="28"/>
          <w:szCs w:val="28"/>
        </w:rPr>
        <w:t>determine their actual values and compare them with regulatory requirements.</w:t>
      </w:r>
    </w:p>
    <w:p w:rsidR="006E65ED" w:rsidRDefault="009E768C">
      <w:pPr>
        <w:pStyle w:val="43"/>
        <w:shd w:val="clear" w:color="auto" w:fill="auto"/>
        <w:spacing w:before="0" w:line="240" w:lineRule="auto"/>
        <w:ind w:firstLine="567"/>
        <w:jc w:val="both"/>
        <w:rPr>
          <w:sz w:val="28"/>
          <w:szCs w:val="28"/>
        </w:rPr>
      </w:pPr>
      <w:r>
        <w:rPr>
          <w:rStyle w:val="25"/>
          <w:sz w:val="28"/>
          <w:szCs w:val="28"/>
        </w:rPr>
        <w:lastRenderedPageBreak/>
        <w:t xml:space="preserve">Quality assessment (control) on the part of the manufacturer can be carried out both by the subjects of market relations, manufacturers, sellers, consumer representatives, and by </w:t>
      </w:r>
      <w:r>
        <w:rPr>
          <w:rStyle w:val="25"/>
          <w:sz w:val="28"/>
          <w:szCs w:val="28"/>
        </w:rPr>
        <w:t>regulatory organizations.</w:t>
      </w:r>
    </w:p>
    <w:p w:rsidR="006E65ED" w:rsidRDefault="009E768C">
      <w:pPr>
        <w:pStyle w:val="43"/>
        <w:shd w:val="clear" w:color="auto" w:fill="auto"/>
        <w:spacing w:before="0" w:line="240" w:lineRule="auto"/>
        <w:ind w:firstLine="567"/>
        <w:jc w:val="both"/>
        <w:rPr>
          <w:sz w:val="28"/>
          <w:szCs w:val="28"/>
        </w:rPr>
      </w:pPr>
      <w:r>
        <w:rPr>
          <w:rStyle w:val="25"/>
          <w:sz w:val="28"/>
          <w:szCs w:val="28"/>
        </w:rPr>
        <w:t>Quality control is carried out by representatives of the competent control bodies (state, departmental or in-house control). These include state inspectors of the Federal Service for Supervision of Consumer Rights Protection and H</w:t>
      </w:r>
      <w:r>
        <w:rPr>
          <w:rStyle w:val="25"/>
          <w:sz w:val="28"/>
          <w:szCs w:val="28"/>
        </w:rPr>
        <w:t>uman Welfare,</w:t>
      </w:r>
    </w:p>
    <w:p w:rsidR="006E65ED" w:rsidRDefault="009E768C">
      <w:pPr>
        <w:pStyle w:val="43"/>
        <w:shd w:val="clear" w:color="auto" w:fill="auto"/>
        <w:spacing w:before="0" w:line="240" w:lineRule="auto"/>
        <w:ind w:firstLine="567"/>
        <w:jc w:val="both"/>
        <w:rPr>
          <w:sz w:val="28"/>
          <w:szCs w:val="28"/>
        </w:rPr>
      </w:pPr>
      <w:r>
        <w:rPr>
          <w:rStyle w:val="25"/>
          <w:sz w:val="28"/>
          <w:szCs w:val="28"/>
        </w:rPr>
        <w:t>Committee for Technical Regulation and Metrology (former State Standard), sanitary doctors of the State Medical and Biological Agency (</w:t>
      </w:r>
      <w:r>
        <w:rPr>
          <w:rStyle w:val="25"/>
          <w:sz w:val="28"/>
          <w:szCs w:val="28"/>
          <w:lang w:val="en-US"/>
        </w:rPr>
        <w:t>S</w:t>
      </w:r>
      <w:r>
        <w:rPr>
          <w:rStyle w:val="25"/>
          <w:sz w:val="28"/>
          <w:szCs w:val="28"/>
        </w:rPr>
        <w:t>MBA of Kazakhstan), inspectors of departments and control departments at enterprises, employees of food la</w:t>
      </w:r>
      <w:r>
        <w:rPr>
          <w:rStyle w:val="25"/>
          <w:sz w:val="28"/>
          <w:szCs w:val="28"/>
        </w:rPr>
        <w:t>boratories of industrial enterprises, trade, public catering, consumer rights protection society.</w:t>
      </w:r>
    </w:p>
    <w:p w:rsidR="006E65ED" w:rsidRDefault="009E768C">
      <w:pPr>
        <w:pStyle w:val="43"/>
        <w:shd w:val="clear" w:color="auto" w:fill="auto"/>
        <w:spacing w:before="0" w:line="240" w:lineRule="auto"/>
        <w:ind w:firstLine="567"/>
        <w:jc w:val="both"/>
        <w:rPr>
          <w:sz w:val="28"/>
          <w:szCs w:val="28"/>
        </w:rPr>
      </w:pPr>
      <w:r>
        <w:rPr>
          <w:rStyle w:val="25"/>
          <w:sz w:val="28"/>
          <w:szCs w:val="28"/>
        </w:rPr>
        <w:t>The range of indicators to be checked is limited only by the requirements stipulated by the ND, and it can be complete or limited to several indicators (for e</w:t>
      </w:r>
      <w:r>
        <w:rPr>
          <w:rStyle w:val="25"/>
          <w:sz w:val="28"/>
          <w:szCs w:val="28"/>
        </w:rPr>
        <w:t>xample, only organoleptic indicators).</w:t>
      </w:r>
    </w:p>
    <w:p w:rsidR="006E65ED" w:rsidRDefault="009E768C">
      <w:pPr>
        <w:pStyle w:val="43"/>
        <w:shd w:val="clear" w:color="auto" w:fill="auto"/>
        <w:spacing w:before="0" w:line="240" w:lineRule="auto"/>
        <w:ind w:firstLine="567"/>
        <w:jc w:val="both"/>
        <w:rPr>
          <w:sz w:val="28"/>
          <w:szCs w:val="28"/>
        </w:rPr>
      </w:pPr>
      <w:r>
        <w:rPr>
          <w:rStyle w:val="25"/>
          <w:sz w:val="28"/>
          <w:szCs w:val="28"/>
        </w:rPr>
        <w:t>The end result of quality control can be issued in the form of a technical document (quality certificate, specification, inspection report, conclusion, etc.).</w:t>
      </w:r>
    </w:p>
    <w:p w:rsidR="006E65ED" w:rsidRDefault="009E768C">
      <w:pPr>
        <w:pStyle w:val="43"/>
        <w:shd w:val="clear" w:color="auto" w:fill="auto"/>
        <w:spacing w:before="0" w:line="240" w:lineRule="auto"/>
        <w:ind w:firstLine="567"/>
        <w:jc w:val="both"/>
        <w:rPr>
          <w:sz w:val="28"/>
          <w:szCs w:val="28"/>
        </w:rPr>
      </w:pPr>
      <w:r>
        <w:rPr>
          <w:rStyle w:val="25"/>
          <w:sz w:val="28"/>
          <w:szCs w:val="28"/>
        </w:rPr>
        <w:t>When evaluating (controlling) the quality of goods accordi</w:t>
      </w:r>
      <w:r>
        <w:rPr>
          <w:rStyle w:val="25"/>
          <w:sz w:val="28"/>
          <w:szCs w:val="28"/>
        </w:rPr>
        <w:t>ng to standard indicators using standard methods, only one goal is set: to identify the compliance of the presented product with the requirements of the standard indicated on the labeling, packaging or in the accompanying shipping documents. Based on the r</w:t>
      </w:r>
      <w:r>
        <w:rPr>
          <w:rStyle w:val="25"/>
          <w:sz w:val="28"/>
          <w:szCs w:val="28"/>
        </w:rPr>
        <w:t>esults of the quality assessment in this case, only the following two conclusions can be given:</w:t>
      </w:r>
    </w:p>
    <w:p w:rsidR="006E65ED" w:rsidRDefault="009E768C">
      <w:pPr>
        <w:pStyle w:val="43"/>
        <w:numPr>
          <w:ilvl w:val="0"/>
          <w:numId w:val="3"/>
        </w:numPr>
        <w:shd w:val="clear" w:color="auto" w:fill="auto"/>
        <w:tabs>
          <w:tab w:val="left" w:pos="734"/>
        </w:tabs>
        <w:spacing w:before="0" w:line="240" w:lineRule="auto"/>
        <w:ind w:firstLine="567"/>
        <w:jc w:val="both"/>
        <w:rPr>
          <w:sz w:val="28"/>
          <w:szCs w:val="28"/>
        </w:rPr>
      </w:pPr>
      <w:r>
        <w:rPr>
          <w:rStyle w:val="25"/>
          <w:sz w:val="28"/>
          <w:szCs w:val="28"/>
        </w:rPr>
        <w:t>the product meets the requirements of the standard;</w:t>
      </w:r>
    </w:p>
    <w:p w:rsidR="006E65ED" w:rsidRDefault="009E768C">
      <w:pPr>
        <w:pStyle w:val="43"/>
        <w:numPr>
          <w:ilvl w:val="0"/>
          <w:numId w:val="3"/>
        </w:numPr>
        <w:shd w:val="clear" w:color="auto" w:fill="auto"/>
        <w:tabs>
          <w:tab w:val="left" w:pos="739"/>
        </w:tabs>
        <w:spacing w:before="0" w:line="240" w:lineRule="auto"/>
        <w:ind w:firstLine="567"/>
        <w:jc w:val="both"/>
        <w:rPr>
          <w:sz w:val="28"/>
          <w:szCs w:val="28"/>
        </w:rPr>
      </w:pPr>
      <w:r>
        <w:rPr>
          <w:rStyle w:val="25"/>
          <w:sz w:val="28"/>
          <w:szCs w:val="28"/>
        </w:rPr>
        <w:t>the product does not meet the requirements of the standard.</w:t>
      </w:r>
    </w:p>
    <w:p w:rsidR="006E65ED" w:rsidRDefault="009E768C">
      <w:pPr>
        <w:pStyle w:val="43"/>
        <w:shd w:val="clear" w:color="auto" w:fill="auto"/>
        <w:spacing w:before="0" w:line="240" w:lineRule="auto"/>
        <w:ind w:firstLine="567"/>
        <w:jc w:val="both"/>
        <w:rPr>
          <w:sz w:val="28"/>
          <w:szCs w:val="28"/>
        </w:rPr>
      </w:pPr>
      <w:r>
        <w:rPr>
          <w:rStyle w:val="25"/>
          <w:sz w:val="28"/>
          <w:szCs w:val="28"/>
        </w:rPr>
        <w:t>It is unlawful to give an opinion on a fake, fal</w:t>
      </w:r>
      <w:r>
        <w:rPr>
          <w:rStyle w:val="25"/>
          <w:sz w:val="28"/>
          <w:szCs w:val="28"/>
        </w:rPr>
        <w:t>sification of goods based on the results of quality assessment.</w:t>
      </w:r>
    </w:p>
    <w:p w:rsidR="006E65ED" w:rsidRDefault="009E768C">
      <w:pPr>
        <w:pStyle w:val="43"/>
        <w:shd w:val="clear" w:color="auto" w:fill="auto"/>
        <w:spacing w:before="0" w:line="240" w:lineRule="auto"/>
        <w:ind w:firstLine="567"/>
        <w:jc w:val="both"/>
        <w:rPr>
          <w:sz w:val="28"/>
          <w:szCs w:val="28"/>
        </w:rPr>
      </w:pPr>
      <w:r>
        <w:rPr>
          <w:rStyle w:val="25"/>
          <w:sz w:val="28"/>
          <w:szCs w:val="28"/>
        </w:rPr>
        <w:t>Examination of quality is the study of certain individual indicators of a product for a specific purpose.</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When conducting an examination of the quality of goods, </w:t>
      </w:r>
      <w:r>
        <w:rPr>
          <w:rStyle w:val="25"/>
          <w:sz w:val="28"/>
          <w:szCs w:val="28"/>
        </w:rPr>
        <w:softHyphen/>
        <w:t>various goals can be set:</w:t>
      </w:r>
    </w:p>
    <w:p w:rsidR="006E65ED" w:rsidRDefault="009E768C">
      <w:pPr>
        <w:pStyle w:val="43"/>
        <w:numPr>
          <w:ilvl w:val="1"/>
          <w:numId w:val="3"/>
        </w:numPr>
        <w:shd w:val="clear" w:color="auto" w:fill="auto"/>
        <w:tabs>
          <w:tab w:val="left" w:pos="734"/>
          <w:tab w:val="left" w:pos="851"/>
        </w:tabs>
        <w:spacing w:before="0" w:line="240" w:lineRule="auto"/>
        <w:ind w:firstLine="567"/>
        <w:jc w:val="both"/>
        <w:rPr>
          <w:sz w:val="28"/>
          <w:szCs w:val="28"/>
        </w:rPr>
      </w:pPr>
      <w:r>
        <w:rPr>
          <w:rStyle w:val="25"/>
          <w:sz w:val="28"/>
          <w:szCs w:val="28"/>
        </w:rPr>
        <w:t>Product identification and origin.</w:t>
      </w:r>
    </w:p>
    <w:p w:rsidR="006E65ED" w:rsidRDefault="009E768C">
      <w:pPr>
        <w:pStyle w:val="43"/>
        <w:numPr>
          <w:ilvl w:val="1"/>
          <w:numId w:val="3"/>
        </w:numPr>
        <w:shd w:val="clear" w:color="auto" w:fill="auto"/>
        <w:tabs>
          <w:tab w:val="left" w:pos="734"/>
          <w:tab w:val="left" w:pos="818"/>
          <w:tab w:val="left" w:pos="851"/>
        </w:tabs>
        <w:spacing w:before="0" w:line="240" w:lineRule="auto"/>
        <w:ind w:firstLine="567"/>
        <w:jc w:val="both"/>
        <w:rPr>
          <w:sz w:val="28"/>
          <w:szCs w:val="28"/>
        </w:rPr>
      </w:pPr>
      <w:r>
        <w:rPr>
          <w:rStyle w:val="25"/>
          <w:sz w:val="28"/>
          <w:szCs w:val="28"/>
        </w:rPr>
        <w:t>Identification of falsification of the presented product.</w:t>
      </w:r>
    </w:p>
    <w:p w:rsidR="006E65ED" w:rsidRDefault="009E768C">
      <w:pPr>
        <w:pStyle w:val="43"/>
        <w:numPr>
          <w:ilvl w:val="1"/>
          <w:numId w:val="3"/>
        </w:numPr>
        <w:shd w:val="clear" w:color="auto" w:fill="auto"/>
        <w:tabs>
          <w:tab w:val="left" w:pos="734"/>
          <w:tab w:val="left" w:pos="851"/>
        </w:tabs>
        <w:spacing w:before="0" w:line="240" w:lineRule="auto"/>
        <w:ind w:firstLine="567"/>
        <w:jc w:val="both"/>
        <w:rPr>
          <w:sz w:val="28"/>
          <w:szCs w:val="28"/>
        </w:rPr>
      </w:pPr>
      <w:r>
        <w:rPr>
          <w:rStyle w:val="25"/>
          <w:sz w:val="28"/>
          <w:szCs w:val="28"/>
        </w:rPr>
        <w:t>Identification of the compliance of the presented product with this group of goods.</w:t>
      </w:r>
    </w:p>
    <w:p w:rsidR="006E65ED" w:rsidRDefault="009E768C">
      <w:pPr>
        <w:pStyle w:val="43"/>
        <w:numPr>
          <w:ilvl w:val="1"/>
          <w:numId w:val="3"/>
        </w:numPr>
        <w:shd w:val="clear" w:color="auto" w:fill="auto"/>
        <w:tabs>
          <w:tab w:val="left" w:pos="734"/>
          <w:tab w:val="left" w:pos="851"/>
        </w:tabs>
        <w:spacing w:before="0" w:line="240" w:lineRule="auto"/>
        <w:ind w:firstLine="567"/>
        <w:jc w:val="both"/>
        <w:rPr>
          <w:sz w:val="28"/>
          <w:szCs w:val="28"/>
        </w:rPr>
      </w:pPr>
      <w:r>
        <w:rPr>
          <w:rStyle w:val="25"/>
          <w:sz w:val="28"/>
          <w:szCs w:val="28"/>
        </w:rPr>
        <w:t xml:space="preserve">Establishment of the manufacturer of the product, production time and shelf </w:t>
      </w:r>
      <w:r>
        <w:rPr>
          <w:rStyle w:val="25"/>
          <w:sz w:val="28"/>
          <w:szCs w:val="28"/>
        </w:rPr>
        <w:t>life.</w:t>
      </w:r>
    </w:p>
    <w:p w:rsidR="006E65ED" w:rsidRDefault="009E768C">
      <w:pPr>
        <w:pStyle w:val="43"/>
        <w:numPr>
          <w:ilvl w:val="1"/>
          <w:numId w:val="3"/>
        </w:numPr>
        <w:shd w:val="clear" w:color="auto" w:fill="auto"/>
        <w:tabs>
          <w:tab w:val="left" w:pos="734"/>
          <w:tab w:val="left" w:pos="851"/>
        </w:tabs>
        <w:spacing w:before="0" w:line="240" w:lineRule="auto"/>
        <w:ind w:firstLine="567"/>
        <w:jc w:val="both"/>
        <w:rPr>
          <w:sz w:val="28"/>
          <w:szCs w:val="28"/>
        </w:rPr>
      </w:pPr>
      <w:r>
        <w:rPr>
          <w:rStyle w:val="25"/>
          <w:sz w:val="28"/>
          <w:szCs w:val="28"/>
        </w:rPr>
        <w:t>Detection of foreign substances and contaminants.</w:t>
      </w:r>
    </w:p>
    <w:p w:rsidR="006E65ED" w:rsidRDefault="009E768C">
      <w:pPr>
        <w:pStyle w:val="43"/>
        <w:numPr>
          <w:ilvl w:val="1"/>
          <w:numId w:val="3"/>
        </w:numPr>
        <w:shd w:val="clear" w:color="auto" w:fill="auto"/>
        <w:tabs>
          <w:tab w:val="left" w:pos="734"/>
          <w:tab w:val="left" w:pos="851"/>
        </w:tabs>
        <w:spacing w:before="0" w:line="240" w:lineRule="auto"/>
        <w:ind w:firstLine="567"/>
        <w:jc w:val="both"/>
        <w:rPr>
          <w:sz w:val="28"/>
          <w:szCs w:val="28"/>
        </w:rPr>
      </w:pPr>
      <w:r>
        <w:rPr>
          <w:rStyle w:val="25"/>
          <w:sz w:val="28"/>
          <w:szCs w:val="28"/>
        </w:rPr>
        <w:t>Establishing the degree of dilution, falsification, food contamination.</w:t>
      </w:r>
    </w:p>
    <w:p w:rsidR="006E65ED" w:rsidRDefault="009E768C">
      <w:pPr>
        <w:pStyle w:val="43"/>
        <w:numPr>
          <w:ilvl w:val="1"/>
          <w:numId w:val="3"/>
        </w:numPr>
        <w:shd w:val="clear" w:color="auto" w:fill="auto"/>
        <w:tabs>
          <w:tab w:val="left" w:pos="734"/>
          <w:tab w:val="left" w:pos="851"/>
        </w:tabs>
        <w:spacing w:before="0" w:line="240" w:lineRule="auto"/>
        <w:ind w:firstLine="567"/>
        <w:jc w:val="both"/>
        <w:rPr>
          <w:sz w:val="28"/>
          <w:szCs w:val="28"/>
        </w:rPr>
      </w:pPr>
      <w:r>
        <w:rPr>
          <w:rStyle w:val="25"/>
          <w:sz w:val="28"/>
          <w:szCs w:val="28"/>
        </w:rPr>
        <w:t>Identification of falsification of shipping documentation and packaging.</w:t>
      </w:r>
    </w:p>
    <w:p w:rsidR="006E65ED" w:rsidRDefault="009E768C">
      <w:pPr>
        <w:pStyle w:val="43"/>
        <w:numPr>
          <w:ilvl w:val="1"/>
          <w:numId w:val="3"/>
        </w:numPr>
        <w:shd w:val="clear" w:color="auto" w:fill="auto"/>
        <w:tabs>
          <w:tab w:val="left" w:pos="734"/>
          <w:tab w:val="left" w:pos="851"/>
        </w:tabs>
        <w:spacing w:before="0" w:line="240" w:lineRule="auto"/>
        <w:ind w:firstLine="567"/>
        <w:jc w:val="both"/>
        <w:rPr>
          <w:sz w:val="28"/>
          <w:szCs w:val="28"/>
        </w:rPr>
      </w:pPr>
      <w:r>
        <w:rPr>
          <w:rStyle w:val="25"/>
          <w:sz w:val="28"/>
          <w:szCs w:val="28"/>
        </w:rPr>
        <w:t>Establishing the degree of danger of food products, etc</w:t>
      </w:r>
      <w:r>
        <w:rPr>
          <w:rStyle w:val="25"/>
          <w:sz w:val="28"/>
          <w:szCs w:val="28"/>
        </w:rPr>
        <w:t>.</w:t>
      </w:r>
    </w:p>
    <w:p w:rsidR="006E65ED" w:rsidRDefault="009E768C">
      <w:pPr>
        <w:pStyle w:val="43"/>
        <w:shd w:val="clear" w:color="auto" w:fill="auto"/>
        <w:spacing w:before="0" w:line="240" w:lineRule="auto"/>
        <w:ind w:firstLine="567"/>
        <w:jc w:val="both"/>
        <w:rPr>
          <w:sz w:val="28"/>
          <w:szCs w:val="28"/>
        </w:rPr>
      </w:pPr>
      <w:r>
        <w:rPr>
          <w:rStyle w:val="25"/>
          <w:sz w:val="28"/>
          <w:szCs w:val="28"/>
        </w:rPr>
        <w:t>According to the results of the quality examination, various conclusions can be given based on the goal. Thus, the examination of the quality and safety of food products provides much more information than the standards require. Therefore, at present, in</w:t>
      </w:r>
      <w:r>
        <w:rPr>
          <w:rStyle w:val="25"/>
          <w:sz w:val="28"/>
          <w:szCs w:val="28"/>
        </w:rPr>
        <w:t xml:space="preserve"> accordance with the federal law, it is necessary to create new services for conducting merchandise expertise. However, at present there is no officially established body for conducting commodity examination of the quality of goods, </w:t>
      </w:r>
      <w:r>
        <w:rPr>
          <w:rStyle w:val="25"/>
          <w:sz w:val="28"/>
          <w:szCs w:val="28"/>
        </w:rPr>
        <w:lastRenderedPageBreak/>
        <w:t>except for research lab</w:t>
      </w:r>
      <w:r>
        <w:rPr>
          <w:rStyle w:val="25"/>
          <w:sz w:val="28"/>
          <w:szCs w:val="28"/>
        </w:rPr>
        <w:t>oratories under the Ministry of Justice of the Republic of Kazakhstan.</w:t>
      </w:r>
    </w:p>
    <w:p w:rsidR="006E65ED" w:rsidRDefault="009E768C">
      <w:pPr>
        <w:pStyle w:val="43"/>
        <w:shd w:val="clear" w:color="auto" w:fill="auto"/>
        <w:spacing w:before="0" w:line="240" w:lineRule="auto"/>
        <w:ind w:firstLine="567"/>
        <w:jc w:val="both"/>
        <w:rPr>
          <w:sz w:val="28"/>
          <w:szCs w:val="28"/>
        </w:rPr>
      </w:pPr>
      <w:r>
        <w:rPr>
          <w:rStyle w:val="25"/>
          <w:sz w:val="28"/>
          <w:szCs w:val="28"/>
        </w:rPr>
        <w:t>There are still no documents regulating the relations of the parties during the examination of the quality and safety of food products by the bodies of commodity examination. Accordingl</w:t>
      </w:r>
      <w:r>
        <w:rPr>
          <w:rStyle w:val="25"/>
          <w:sz w:val="28"/>
          <w:szCs w:val="28"/>
        </w:rPr>
        <w:t>y, many problems in this area have not been solved. It is necessary for the implementation of the Federal Law on the Quality and Safety of Food Products to create a number of regulatory documents on the organization and functioning of the structures of mer</w:t>
      </w:r>
      <w:r>
        <w:rPr>
          <w:rStyle w:val="25"/>
          <w:sz w:val="28"/>
          <w:szCs w:val="28"/>
        </w:rPr>
        <w:t>chandising examination of goods and services.</w:t>
      </w:r>
    </w:p>
    <w:p w:rsidR="006E65ED" w:rsidRDefault="009E768C">
      <w:pPr>
        <w:pStyle w:val="43"/>
        <w:shd w:val="clear" w:color="auto" w:fill="auto"/>
        <w:spacing w:before="0" w:line="240" w:lineRule="auto"/>
        <w:ind w:firstLine="567"/>
        <w:jc w:val="both"/>
        <w:rPr>
          <w:sz w:val="28"/>
          <w:szCs w:val="28"/>
        </w:rPr>
      </w:pPr>
      <w:r>
        <w:rPr>
          <w:rStyle w:val="25"/>
          <w:sz w:val="28"/>
          <w:szCs w:val="28"/>
        </w:rPr>
        <w:t>The results of the examination of the quality of the goods are documented by the expert opinion of one or more experts.</w:t>
      </w:r>
    </w:p>
    <w:p w:rsidR="006E65ED" w:rsidRDefault="009E768C">
      <w:pPr>
        <w:pStyle w:val="43"/>
        <w:shd w:val="clear" w:color="auto" w:fill="auto"/>
        <w:spacing w:before="0" w:line="240" w:lineRule="auto"/>
        <w:ind w:firstLine="567"/>
        <w:jc w:val="both"/>
        <w:rPr>
          <w:sz w:val="28"/>
          <w:szCs w:val="28"/>
        </w:rPr>
      </w:pPr>
      <w:r>
        <w:rPr>
          <w:rStyle w:val="25"/>
          <w:sz w:val="28"/>
          <w:szCs w:val="28"/>
        </w:rPr>
        <w:t>"Certification is a third party activity that provides assurance that a properly identifie</w:t>
      </w:r>
      <w:r>
        <w:rPr>
          <w:rStyle w:val="25"/>
          <w:sz w:val="28"/>
          <w:szCs w:val="28"/>
        </w:rPr>
        <w:t xml:space="preserve">d product conforms to specified requirements" (ISO/IEC Guide 2). This definition of certification, accepted in international practice, clearly indicates the subject carrying out certification activities. These include a third party, i.e. legal entities or </w:t>
      </w:r>
      <w:r>
        <w:rPr>
          <w:rStyle w:val="25"/>
          <w:sz w:val="28"/>
          <w:szCs w:val="28"/>
        </w:rPr>
        <w:t>individuals independent of the manufacturer (seller) and consumer.</w:t>
      </w:r>
    </w:p>
    <w:p w:rsidR="006E65ED" w:rsidRDefault="009E768C">
      <w:pPr>
        <w:pStyle w:val="43"/>
        <w:shd w:val="clear" w:color="auto" w:fill="auto"/>
        <w:spacing w:before="0" w:line="240" w:lineRule="auto"/>
        <w:ind w:firstLine="567"/>
        <w:jc w:val="both"/>
        <w:rPr>
          <w:sz w:val="28"/>
          <w:szCs w:val="28"/>
        </w:rPr>
      </w:pPr>
      <w:r>
        <w:rPr>
          <w:rStyle w:val="25"/>
          <w:sz w:val="28"/>
          <w:szCs w:val="28"/>
        </w:rPr>
        <w:t>But this does not apply to certification in our country. In Kazakhstan, one or another industry that produces goods is developing standard requirements for products, and Kaztekh</w:t>
      </w:r>
      <w:r>
        <w:rPr>
          <w:rStyle w:val="25"/>
          <w:sz w:val="28"/>
          <w:szCs w:val="28"/>
          <w:lang w:val="kk-KZ"/>
        </w:rPr>
        <w:t>regulation</w:t>
      </w:r>
      <w:r>
        <w:rPr>
          <w:rStyle w:val="25"/>
          <w:sz w:val="28"/>
          <w:szCs w:val="28"/>
        </w:rPr>
        <w:t xml:space="preserve"> d</w:t>
      </w:r>
      <w:r>
        <w:rPr>
          <w:rStyle w:val="25"/>
          <w:sz w:val="28"/>
          <w:szCs w:val="28"/>
        </w:rPr>
        <w:t>raws up these requirements for product quality in the form of regulatory documents. He also controls the compliance of products with the requirements established by him. At the same time, the certificate of conformity is issued not for each batch of goods,</w:t>
      </w:r>
      <w:r>
        <w:rPr>
          <w:rStyle w:val="25"/>
          <w:sz w:val="28"/>
          <w:szCs w:val="28"/>
        </w:rPr>
        <w:t xml:space="preserve"> as abroad, but for products that will be produced in the future (1-2 years in advance).</w:t>
      </w:r>
    </w:p>
    <w:p w:rsidR="006E65ED" w:rsidRDefault="009E768C">
      <w:pPr>
        <w:pStyle w:val="43"/>
        <w:shd w:val="clear" w:color="auto" w:fill="auto"/>
        <w:spacing w:before="0" w:line="240" w:lineRule="auto"/>
        <w:ind w:firstLine="567"/>
        <w:jc w:val="both"/>
        <w:rPr>
          <w:sz w:val="28"/>
          <w:szCs w:val="28"/>
        </w:rPr>
      </w:pPr>
      <w:r>
        <w:rPr>
          <w:rStyle w:val="25"/>
          <w:sz w:val="28"/>
          <w:szCs w:val="28"/>
        </w:rPr>
        <w:t>In contrast to the assessment (control) of quality, when defining the term "certification", proper identification of products is regulated as a necessary condition . M</w:t>
      </w:r>
      <w:r>
        <w:rPr>
          <w:rStyle w:val="25"/>
          <w:sz w:val="28"/>
          <w:szCs w:val="28"/>
        </w:rPr>
        <w:t>oreover, the certification system for food products and food raw materials states that before testing for safety indicators, products must be checked for compliance with the requirements established by the standards in terms of organoleptic and physico-che</w:t>
      </w:r>
      <w:r>
        <w:rPr>
          <w:rStyle w:val="25"/>
          <w:sz w:val="28"/>
          <w:szCs w:val="28"/>
        </w:rPr>
        <w:t>mical indicators.</w:t>
      </w:r>
    </w:p>
    <w:p w:rsidR="006E65ED" w:rsidRDefault="009E768C">
      <w:pPr>
        <w:pStyle w:val="43"/>
        <w:shd w:val="clear" w:color="auto" w:fill="auto"/>
        <w:spacing w:before="0" w:line="240" w:lineRule="auto"/>
        <w:ind w:firstLine="567"/>
        <w:jc w:val="both"/>
        <w:rPr>
          <w:sz w:val="28"/>
          <w:szCs w:val="28"/>
        </w:rPr>
      </w:pPr>
      <w:r>
        <w:rPr>
          <w:rStyle w:val="25"/>
          <w:sz w:val="28"/>
          <w:szCs w:val="28"/>
        </w:rPr>
        <w:t>During certification, all indicators are divided into three groups: the first indicators for identification purposes; the second to confirm safety indicators and other mandatory requirements for the purposes of mandatory certification; th</w:t>
      </w:r>
      <w:r>
        <w:rPr>
          <w:rStyle w:val="25"/>
          <w:sz w:val="28"/>
          <w:szCs w:val="28"/>
        </w:rPr>
        <w:t xml:space="preserve">ird in any indicators not related to mandatory requirements, for the purposes of voluntary certification. The final result of certification tests is the issuance of a certificate of conformity </w:t>
      </w:r>
      <w:r>
        <w:rPr>
          <w:rStyle w:val="25"/>
          <w:sz w:val="28"/>
          <w:szCs w:val="28"/>
        </w:rPr>
        <w:softHyphen/>
        <w:t>to the manufacturer of goods for the right to produce a partic</w:t>
      </w:r>
      <w:r>
        <w:rPr>
          <w:rStyle w:val="25"/>
          <w:sz w:val="28"/>
          <w:szCs w:val="28"/>
        </w:rPr>
        <w:t>ular product.</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Identification as the initial stage of evaluation activities is provided for in the ND only for certification, although evaluation and quality control also cannot be carried out if the product is not identified. However, only in the Rules of </w:t>
      </w:r>
      <w:r>
        <w:rPr>
          <w:rStyle w:val="25"/>
          <w:sz w:val="28"/>
          <w:szCs w:val="28"/>
        </w:rPr>
        <w:t>the ST RK Certification System it is indicated that in case of negative identification results, further tests are not carried out.</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On the part of the consumer of the goods, the degree of conformity can be established according to the following indicators: </w:t>
      </w:r>
      <w:r>
        <w:rPr>
          <w:rStyle w:val="25"/>
          <w:sz w:val="28"/>
          <w:szCs w:val="28"/>
        </w:rPr>
        <w:t>quality assessment, own experience, opinion of others.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At the same time, there is only one goal on the part of the buyer when assessing the degree of conformity of the goods to his purchase. Let's consider the place and </w:t>
      </w:r>
      <w:r>
        <w:rPr>
          <w:rStyle w:val="25"/>
          <w:sz w:val="28"/>
          <w:szCs w:val="28"/>
        </w:rPr>
        <w:lastRenderedPageBreak/>
        <w:t xml:space="preserve">role of identification expertise in </w:t>
      </w:r>
      <w:r>
        <w:rPr>
          <w:rStyle w:val="25"/>
          <w:sz w:val="28"/>
          <w:szCs w:val="28"/>
        </w:rPr>
        <w:t xml:space="preserve">assessing the degree of conformity of the goods on the part of the buyer </w:t>
      </w:r>
      <w:r>
        <w:rPr>
          <w:sz w:val="28"/>
          <w:szCs w:val="28"/>
        </w:rPr>
        <w:t>.</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At present, the requirements imposed by the consumer on the quality of goods have become tougher all over the world. If earlier, under the conditions of monopolistic activity of sta</w:t>
      </w:r>
      <w:r>
        <w:rPr>
          <w:rStyle w:val="25"/>
          <w:sz w:val="28"/>
          <w:szCs w:val="28"/>
        </w:rPr>
        <w:t>tes and enterprises, the consumer did not have the opportunity to choose better goods, then in a free market, the buyer has a huge selection of various goods. And now he faces another problem - how to choose the optimal high-quality product with the lowest</w:t>
      </w:r>
      <w:r>
        <w:rPr>
          <w:rStyle w:val="25"/>
          <w:sz w:val="28"/>
          <w:szCs w:val="28"/>
        </w:rPr>
        <w:t xml:space="preserve"> price. And in these conditions of commodity abundance, the consumer needs to be given as much information as possible so that he can correctly identify this or that product necessary to satisfy his needs. As a result, there is a need to form consumer know</w:t>
      </w:r>
      <w:r>
        <w:rPr>
          <w:rStyle w:val="25"/>
          <w:sz w:val="28"/>
          <w:szCs w:val="28"/>
        </w:rPr>
        <w:t>ledge with the help of popular publications about the quality and properties of all goods sold in retail and small wholesale trade.</w:t>
      </w:r>
    </w:p>
    <w:p w:rsidR="006E65ED" w:rsidRDefault="006E65ED">
      <w:pPr>
        <w:tabs>
          <w:tab w:val="left" w:pos="567"/>
        </w:tabs>
        <w:ind w:firstLine="567"/>
        <w:jc w:val="both"/>
        <w:rPr>
          <w:b/>
          <w:sz w:val="28"/>
          <w:szCs w:val="28"/>
        </w:rPr>
      </w:pPr>
    </w:p>
    <w:p w:rsidR="006E65ED" w:rsidRDefault="009E768C">
      <w:pPr>
        <w:spacing w:after="200" w:line="276" w:lineRule="auto"/>
        <w:rPr>
          <w:b/>
          <w:sz w:val="28"/>
          <w:szCs w:val="28"/>
        </w:rPr>
      </w:pPr>
      <w:r>
        <w:rPr>
          <w:b/>
          <w:sz w:val="28"/>
          <w:szCs w:val="28"/>
        </w:rPr>
        <w:br w:type="page"/>
      </w:r>
    </w:p>
    <w:p w:rsidR="006E65ED" w:rsidRDefault="009E768C">
      <w:pPr>
        <w:ind w:firstLine="567"/>
      </w:pPr>
      <w:r>
        <w:rPr>
          <w:b/>
          <w:sz w:val="28"/>
          <w:szCs w:val="28"/>
        </w:rPr>
        <w:lastRenderedPageBreak/>
        <w:t>1.2 Types, ways and methods of identification</w:t>
      </w:r>
    </w:p>
    <w:p w:rsidR="006E65ED" w:rsidRDefault="006E65ED">
      <w:pPr>
        <w:pStyle w:val="43"/>
        <w:shd w:val="clear" w:color="auto" w:fill="auto"/>
        <w:spacing w:before="0" w:line="240" w:lineRule="auto"/>
        <w:ind w:firstLine="567"/>
        <w:jc w:val="both"/>
        <w:rPr>
          <w:b/>
          <w:i/>
          <w:sz w:val="28"/>
          <w:szCs w:val="28"/>
        </w:rPr>
      </w:pPr>
    </w:p>
    <w:p w:rsidR="006E65ED" w:rsidRDefault="009E768C">
      <w:pPr>
        <w:pStyle w:val="43"/>
        <w:shd w:val="clear" w:color="auto" w:fill="auto"/>
        <w:spacing w:before="0" w:line="240" w:lineRule="auto"/>
        <w:ind w:firstLine="567"/>
        <w:jc w:val="both"/>
        <w:rPr>
          <w:b/>
          <w:i/>
          <w:sz w:val="28"/>
          <w:szCs w:val="28"/>
        </w:rPr>
      </w:pPr>
      <w:r>
        <w:rPr>
          <w:b/>
          <w:i/>
          <w:sz w:val="28"/>
          <w:szCs w:val="28"/>
        </w:rPr>
        <w:t>Types of identification</w:t>
      </w:r>
    </w:p>
    <w:p w:rsidR="006E65ED" w:rsidRDefault="009E768C">
      <w:pPr>
        <w:pStyle w:val="43"/>
        <w:shd w:val="clear" w:color="auto" w:fill="auto"/>
        <w:spacing w:before="0" w:line="240" w:lineRule="auto"/>
        <w:ind w:firstLine="567"/>
        <w:jc w:val="both"/>
        <w:rPr>
          <w:sz w:val="28"/>
          <w:szCs w:val="28"/>
        </w:rPr>
      </w:pPr>
      <w:r>
        <w:rPr>
          <w:rStyle w:val="25"/>
          <w:sz w:val="28"/>
          <w:szCs w:val="28"/>
        </w:rPr>
        <w:t>In accordance with the goals of the identification</w:t>
      </w:r>
      <w:r>
        <w:rPr>
          <w:rStyle w:val="25"/>
          <w:sz w:val="28"/>
          <w:szCs w:val="28"/>
        </w:rPr>
        <w:t xml:space="preserve"> examination of goods, identification is divided into separate types.</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Types of identification. </w:t>
      </w:r>
      <w:r>
        <w:rPr>
          <w:rStyle w:val="25"/>
          <w:sz w:val="28"/>
          <w:szCs w:val="28"/>
        </w:rPr>
        <w:t xml:space="preserve">Depending on the goals set, the following types of identification are distinguished: consumer; commodity batch (commodity batch); assortment (species); quality; </w:t>
      </w:r>
      <w:r>
        <w:rPr>
          <w:rStyle w:val="25"/>
          <w:sz w:val="28"/>
          <w:szCs w:val="28"/>
        </w:rPr>
        <w:t>high-quality; special.</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Consumer identification </w:t>
      </w:r>
      <w:r>
        <w:rPr>
          <w:rStyle w:val="25"/>
          <w:sz w:val="28"/>
          <w:szCs w:val="28"/>
        </w:rPr>
        <w:t>is carried out in order to establish the possibility of using a particular food product for human nutrition, since many plant foods are grown both for food purposes and for fattening livestock, technical proce</w:t>
      </w:r>
      <w:r>
        <w:rPr>
          <w:rStyle w:val="25"/>
          <w:sz w:val="28"/>
          <w:szCs w:val="28"/>
        </w:rPr>
        <w:t>ssing.</w:t>
      </w:r>
    </w:p>
    <w:p w:rsidR="006E65ED" w:rsidRDefault="009E768C">
      <w:pPr>
        <w:pStyle w:val="43"/>
        <w:shd w:val="clear" w:color="auto" w:fill="auto"/>
        <w:spacing w:before="0" w:line="240" w:lineRule="auto"/>
        <w:ind w:firstLine="567"/>
        <w:jc w:val="both"/>
        <w:rPr>
          <w:sz w:val="28"/>
          <w:szCs w:val="28"/>
        </w:rPr>
      </w:pPr>
      <w:r>
        <w:rPr>
          <w:rStyle w:val="25"/>
          <w:sz w:val="28"/>
          <w:szCs w:val="28"/>
        </w:rPr>
        <w:t>Thus, wheat, being one of the main cultivated crops in Russia, only about 20% is used for food purposes, and the rest, containing a low amount of gluten and of poor quality, is used to feed animals and poultry.</w:t>
      </w:r>
    </w:p>
    <w:p w:rsidR="006E65ED" w:rsidRDefault="009E768C">
      <w:pPr>
        <w:pStyle w:val="43"/>
        <w:shd w:val="clear" w:color="auto" w:fill="auto"/>
        <w:spacing w:before="0" w:line="240" w:lineRule="auto"/>
        <w:ind w:firstLine="567"/>
        <w:jc w:val="both"/>
        <w:rPr>
          <w:sz w:val="28"/>
          <w:szCs w:val="28"/>
        </w:rPr>
      </w:pPr>
      <w:r>
        <w:rPr>
          <w:rStyle w:val="25"/>
          <w:sz w:val="28"/>
          <w:szCs w:val="28"/>
        </w:rPr>
        <w:t>Potato, being the second cultivated cr</w:t>
      </w:r>
      <w:r>
        <w:rPr>
          <w:rStyle w:val="25"/>
          <w:sz w:val="28"/>
          <w:szCs w:val="28"/>
        </w:rPr>
        <w:t>op, is used for the production of alcohol, starch, animal fattening, and only a smaller part is sent for food purposes.</w:t>
      </w:r>
    </w:p>
    <w:p w:rsidR="006E65ED" w:rsidRDefault="009E768C">
      <w:pPr>
        <w:pStyle w:val="43"/>
        <w:shd w:val="clear" w:color="auto" w:fill="auto"/>
        <w:spacing w:before="0" w:line="240" w:lineRule="auto"/>
        <w:ind w:firstLine="567"/>
        <w:jc w:val="both"/>
        <w:rPr>
          <w:sz w:val="28"/>
          <w:szCs w:val="28"/>
        </w:rPr>
      </w:pPr>
      <w:r>
        <w:rPr>
          <w:rStyle w:val="25"/>
          <w:sz w:val="28"/>
          <w:szCs w:val="28"/>
        </w:rPr>
        <w:t>The meat of sick animals is sent either for industrial processing, or for the manufacture of meat and bone meal, or is burned.</w:t>
      </w:r>
    </w:p>
    <w:p w:rsidR="006E65ED" w:rsidRDefault="009E768C">
      <w:pPr>
        <w:pStyle w:val="43"/>
        <w:shd w:val="clear" w:color="auto" w:fill="auto"/>
        <w:spacing w:before="0" w:line="240" w:lineRule="auto"/>
        <w:ind w:firstLine="567"/>
        <w:jc w:val="both"/>
        <w:rPr>
          <w:sz w:val="28"/>
          <w:szCs w:val="28"/>
        </w:rPr>
      </w:pPr>
      <w:r>
        <w:rPr>
          <w:rStyle w:val="25"/>
          <w:sz w:val="28"/>
          <w:szCs w:val="28"/>
        </w:rPr>
        <w:t>Thus, con</w:t>
      </w:r>
      <w:r>
        <w:rPr>
          <w:rStyle w:val="25"/>
          <w:sz w:val="28"/>
          <w:szCs w:val="28"/>
        </w:rPr>
        <w:t>sumer identification makes it possible to prevent products that are not intended for human consumption from entering the Russian market.</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Commodity batch (commodity batch) identification. </w:t>
      </w:r>
      <w:r>
        <w:rPr>
          <w:rStyle w:val="25"/>
          <w:sz w:val="28"/>
          <w:szCs w:val="28"/>
        </w:rPr>
        <w:t>One of the most difficult types of activity, during which the belongi</w:t>
      </w:r>
      <w:r>
        <w:rPr>
          <w:rStyle w:val="25"/>
          <w:sz w:val="28"/>
          <w:szCs w:val="28"/>
        </w:rPr>
        <w:t>ng of the presented part of the goods (combined sample, average sample, single copies) to a specific consignment is established. The difficulty lies in the fact that in most cases there are no or not very reliable identification criteria. It is very diffic</w:t>
      </w:r>
      <w:r>
        <w:rPr>
          <w:rStyle w:val="25"/>
          <w:sz w:val="28"/>
          <w:szCs w:val="28"/>
        </w:rPr>
        <w:t>ult to establish the ownership of a product of a certain name, for example, wheat bread from premium flour produced by one bakery, but in different shifts and / or from flour from different suppliers.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Abroad, attempts are being made to apply certain information to the packaging or product, which makes it possible to identify the product, including its belonging to a particular product batch. In Kazakhstan, marking that identifies a specific consignment </w:t>
      </w:r>
      <w:r>
        <w:rPr>
          <w:rStyle w:val="25"/>
          <w:sz w:val="28"/>
          <w:szCs w:val="28"/>
        </w:rPr>
        <w:t xml:space="preserve">is used only for canned food by putting on the bottom of the can information about the name of the canned food (assortment number according to </w:t>
      </w:r>
      <w:r>
        <w:rPr>
          <w:rStyle w:val="25"/>
          <w:sz w:val="28"/>
          <w:szCs w:val="28"/>
          <w:lang w:val="en-US"/>
        </w:rPr>
        <w:t>AC</w:t>
      </w:r>
      <w:r>
        <w:rPr>
          <w:rStyle w:val="25"/>
          <w:sz w:val="28"/>
          <w:szCs w:val="28"/>
        </w:rPr>
        <w:t xml:space="preserve">P), the manufacturer (serial number according to </w:t>
      </w:r>
      <w:r>
        <w:rPr>
          <w:rStyle w:val="25"/>
          <w:sz w:val="28"/>
          <w:szCs w:val="28"/>
          <w:lang w:val="en-US"/>
        </w:rPr>
        <w:t>GCEO</w:t>
      </w:r>
      <w:r>
        <w:rPr>
          <w:rStyle w:val="25"/>
          <w:sz w:val="28"/>
          <w:szCs w:val="28"/>
        </w:rPr>
        <w:t>), the index of the department that owns the manufacturer,</w:t>
      </w:r>
      <w:r>
        <w:rPr>
          <w:rStyle w:val="25"/>
          <w:sz w:val="28"/>
          <w:szCs w:val="28"/>
        </w:rPr>
        <w:t xml:space="preserve"> numbers shift, date, month and last digits of the year of manufacture (or expiration date). Probably, it would be advisable to develop similar methods of commodity-batch identification for other food products.</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Assortment (species) identification </w:t>
      </w:r>
      <w:r>
        <w:rPr>
          <w:rStyle w:val="25"/>
          <w:sz w:val="28"/>
          <w:szCs w:val="28"/>
        </w:rPr>
        <w:t>is the es</w:t>
      </w:r>
      <w:r>
        <w:rPr>
          <w:rStyle w:val="25"/>
          <w:sz w:val="28"/>
          <w:szCs w:val="28"/>
        </w:rPr>
        <w:t>tablishment of the conformity of the name of the product according to the assortment, which determines the requirements for it.</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This type of identification is used to confirm the conformity of the product with its name in all types of valuation activities,</w:t>
      </w:r>
      <w:r>
        <w:rPr>
          <w:rStyle w:val="25"/>
          <w:sz w:val="28"/>
          <w:szCs w:val="28"/>
        </w:rPr>
        <w:t xml:space="preserve"> but it is of particular importance in customs identification for establishing a code according to the </w:t>
      </w:r>
      <w:r>
        <w:rPr>
          <w:rStyle w:val="25"/>
          <w:sz w:val="28"/>
          <w:szCs w:val="28"/>
          <w:lang w:val="en-US"/>
        </w:rPr>
        <w:t>CI ECA</w:t>
      </w:r>
      <w:r>
        <w:rPr>
          <w:rStyle w:val="25"/>
          <w:sz w:val="28"/>
          <w:szCs w:val="28"/>
        </w:rPr>
        <w:t xml:space="preserve"> and certification of goods.</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Varietal </w:t>
      </w:r>
      <w:r>
        <w:rPr>
          <w:rStyle w:val="25"/>
          <w:b/>
          <w:sz w:val="28"/>
          <w:szCs w:val="28"/>
        </w:rPr>
        <w:t xml:space="preserve">identification </w:t>
      </w:r>
      <w:r>
        <w:rPr>
          <w:rStyle w:val="25"/>
          <w:sz w:val="28"/>
          <w:szCs w:val="28"/>
        </w:rPr>
        <w:t xml:space="preserve">is the establishment of compliance with the quality requirements stipulated by the regulatory </w:t>
      </w:r>
      <w:r>
        <w:rPr>
          <w:rStyle w:val="25"/>
          <w:sz w:val="28"/>
          <w:szCs w:val="28"/>
        </w:rPr>
        <w:t xml:space="preserve">documentation for a particular type of </w:t>
      </w:r>
      <w:r>
        <w:rPr>
          <w:rStyle w:val="25"/>
          <w:sz w:val="28"/>
          <w:szCs w:val="28"/>
        </w:rPr>
        <w:lastRenderedPageBreak/>
        <w:t>product, after assortment identification. At present, the Republic of Kazakhstan is moving from product grade to subdivision into classes.</w:t>
      </w:r>
    </w:p>
    <w:p w:rsidR="006E65ED" w:rsidRDefault="009E768C">
      <w:pPr>
        <w:pStyle w:val="43"/>
        <w:shd w:val="clear" w:color="auto" w:fill="auto"/>
        <w:spacing w:before="0" w:line="240" w:lineRule="auto"/>
        <w:ind w:firstLine="567"/>
        <w:jc w:val="both"/>
        <w:rPr>
          <w:sz w:val="28"/>
          <w:szCs w:val="28"/>
        </w:rPr>
      </w:pPr>
      <w:r>
        <w:rPr>
          <w:rStyle w:val="25"/>
          <w:sz w:val="28"/>
          <w:szCs w:val="28"/>
        </w:rPr>
        <w:t>This type of identification makes it possible to identify the presence of acce</w:t>
      </w:r>
      <w:r>
        <w:rPr>
          <w:rStyle w:val="25"/>
          <w:sz w:val="28"/>
          <w:szCs w:val="28"/>
        </w:rPr>
        <w:t>ptable and unacceptable defects, as well as compliance with the commercial grade (class) indicated on the label and / or in the accompanying documents.</w:t>
      </w:r>
    </w:p>
    <w:p w:rsidR="006E65ED" w:rsidRDefault="009E768C">
      <w:pPr>
        <w:pStyle w:val="43"/>
        <w:shd w:val="clear" w:color="auto" w:fill="auto"/>
        <w:spacing w:before="0" w:line="240" w:lineRule="auto"/>
        <w:ind w:firstLine="567"/>
        <w:jc w:val="both"/>
        <w:rPr>
          <w:sz w:val="28"/>
          <w:szCs w:val="28"/>
        </w:rPr>
      </w:pPr>
      <w:r>
        <w:rPr>
          <w:rStyle w:val="25"/>
          <w:sz w:val="28"/>
          <w:szCs w:val="28"/>
        </w:rPr>
        <w:t>With this identification, a gradation of the quality of the goods is established: the highest grade, 1st</w:t>
      </w:r>
      <w:r>
        <w:rPr>
          <w:rStyle w:val="25"/>
          <w:sz w:val="28"/>
          <w:szCs w:val="28"/>
        </w:rPr>
        <w:t xml:space="preserve"> grade, 2nd grade, 3rd grade, etc. (Extra, first, second classes, etc.) if the standard products are divided into commercial grades (classes). The quality of the product is also established for compliance with the commercial grade (class) indicated on the </w:t>
      </w:r>
      <w:r>
        <w:rPr>
          <w:rStyle w:val="25"/>
          <w:sz w:val="28"/>
          <w:szCs w:val="28"/>
        </w:rPr>
        <w:t>label or in the accompanying documents. If a discrepancy is found with the variety (class) and a negative result is obtained based on the results of identification, the type of assortment falsification is ascertained - regrading.</w:t>
      </w:r>
    </w:p>
    <w:p w:rsidR="006E65ED" w:rsidRDefault="009E768C">
      <w:pPr>
        <w:pStyle w:val="43"/>
        <w:shd w:val="clear" w:color="auto" w:fill="auto"/>
        <w:spacing w:before="0" w:line="240" w:lineRule="auto"/>
        <w:ind w:firstLine="567"/>
        <w:jc w:val="both"/>
        <w:rPr>
          <w:sz w:val="28"/>
          <w:szCs w:val="28"/>
        </w:rPr>
      </w:pPr>
      <w:r>
        <w:rPr>
          <w:rStyle w:val="25"/>
          <w:sz w:val="28"/>
          <w:szCs w:val="28"/>
        </w:rPr>
        <w:t>Special identification est</w:t>
      </w:r>
      <w:r>
        <w:rPr>
          <w:rStyle w:val="25"/>
          <w:sz w:val="28"/>
          <w:szCs w:val="28"/>
        </w:rPr>
        <w:t>ablishing the relationship of this product to the list of goods prohibited for sale, or to goods that have certain restrictions (quotas, licensing, etc.).</w:t>
      </w:r>
    </w:p>
    <w:p w:rsidR="006E65ED" w:rsidRDefault="009E768C">
      <w:pPr>
        <w:pStyle w:val="43"/>
        <w:shd w:val="clear" w:color="auto" w:fill="auto"/>
        <w:spacing w:before="0" w:line="240" w:lineRule="auto"/>
        <w:ind w:firstLine="567"/>
        <w:jc w:val="both"/>
        <w:rPr>
          <w:sz w:val="28"/>
          <w:szCs w:val="28"/>
        </w:rPr>
      </w:pPr>
      <w:r>
        <w:rPr>
          <w:rStyle w:val="25"/>
          <w:sz w:val="28"/>
          <w:szCs w:val="28"/>
        </w:rPr>
        <w:t>Special identification also includes the establishment of certain products as belonging to products m</w:t>
      </w:r>
      <w:r>
        <w:rPr>
          <w:rStyle w:val="25"/>
          <w:sz w:val="28"/>
          <w:szCs w:val="28"/>
        </w:rPr>
        <w:t>ade from genetically modified raw materials.</w:t>
      </w:r>
    </w:p>
    <w:p w:rsidR="006E65ED" w:rsidRDefault="009E768C">
      <w:pPr>
        <w:pStyle w:val="43"/>
        <w:shd w:val="clear" w:color="auto" w:fill="auto"/>
        <w:spacing w:before="0" w:line="240" w:lineRule="auto"/>
        <w:ind w:firstLine="567"/>
        <w:jc w:val="both"/>
        <w:rPr>
          <w:sz w:val="28"/>
          <w:szCs w:val="28"/>
        </w:rPr>
      </w:pPr>
      <w:r>
        <w:rPr>
          <w:rStyle w:val="25"/>
          <w:sz w:val="28"/>
          <w:szCs w:val="28"/>
        </w:rPr>
        <w:t>To conduct an identification examination, a variety of information sources are required, from which you can learn about certain characteristic indicators used for special identification.</w:t>
      </w:r>
    </w:p>
    <w:p w:rsidR="006E65ED" w:rsidRDefault="009E768C">
      <w:pPr>
        <w:pStyle w:val="43"/>
        <w:shd w:val="clear" w:color="auto" w:fill="auto"/>
        <w:spacing w:before="0" w:line="240" w:lineRule="auto"/>
        <w:ind w:firstLine="567"/>
        <w:jc w:val="both"/>
        <w:rPr>
          <w:rStyle w:val="af8"/>
          <w:b w:val="0"/>
          <w:bCs w:val="0"/>
          <w:sz w:val="28"/>
          <w:szCs w:val="28"/>
          <w:shd w:val="clear" w:color="auto" w:fill="auto"/>
        </w:rPr>
      </w:pPr>
      <w:r>
        <w:rPr>
          <w:rStyle w:val="25"/>
          <w:sz w:val="28"/>
          <w:szCs w:val="28"/>
        </w:rPr>
        <w:t>Information sources of i</w:t>
      </w:r>
      <w:r>
        <w:rPr>
          <w:rStyle w:val="25"/>
          <w:sz w:val="28"/>
          <w:szCs w:val="28"/>
        </w:rPr>
        <w:t>dentification. Information sources for product identification include regulatory documents (standards, specifications, rules, etc.) that regulate quality indicators that can be used for identification purposes, as well as technical documents, including shi</w:t>
      </w:r>
      <w:r>
        <w:rPr>
          <w:rStyle w:val="25"/>
          <w:sz w:val="28"/>
          <w:szCs w:val="28"/>
        </w:rPr>
        <w:t>pping documents (waybills, certificates, quality certificates, manuals, passports, etc.). As mentioned above, the most important source of information in the identification of food products is labeling, which contains information suitable for identificatio</w:t>
      </w:r>
      <w:r>
        <w:rPr>
          <w:rStyle w:val="25"/>
          <w:sz w:val="28"/>
          <w:szCs w:val="28"/>
        </w:rPr>
        <w:t>n purposes.</w:t>
      </w:r>
    </w:p>
    <w:p w:rsidR="006E65ED" w:rsidRDefault="009E768C">
      <w:pPr>
        <w:pStyle w:val="43"/>
        <w:shd w:val="clear" w:color="auto" w:fill="auto"/>
        <w:spacing w:before="0" w:line="240" w:lineRule="auto"/>
        <w:ind w:firstLine="567"/>
        <w:jc w:val="both"/>
        <w:rPr>
          <w:rStyle w:val="af8"/>
          <w:sz w:val="28"/>
          <w:szCs w:val="28"/>
        </w:rPr>
      </w:pPr>
      <w:r>
        <w:rPr>
          <w:rStyle w:val="af8"/>
          <w:i/>
          <w:sz w:val="28"/>
          <w:szCs w:val="28"/>
        </w:rPr>
        <w:t>Identification methods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To obtain certain characteristics of the goods necessary to identify the given name of the presented product with the name indicated on the label and / or in the regulatory shipping documents, as well as with the </w:t>
      </w:r>
      <w:r>
        <w:rPr>
          <w:rStyle w:val="25"/>
          <w:sz w:val="28"/>
          <w:szCs w:val="28"/>
        </w:rPr>
        <w:t>requirements established by the ND, lists, etc., various methods are used.</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However, not all standards, TRs, Rules of the Certification System for Food Products and Food Raw Materials introduce identification features and characteristics for certain groups </w:t>
      </w:r>
      <w:r>
        <w:rPr>
          <w:rStyle w:val="25"/>
          <w:sz w:val="28"/>
          <w:szCs w:val="28"/>
        </w:rPr>
        <w:t>of goods, and only three groups of indicators are provided, determined in various ways:</w:t>
      </w:r>
    </w:p>
    <w:p w:rsidR="006E65ED" w:rsidRDefault="009E768C">
      <w:pPr>
        <w:pStyle w:val="43"/>
        <w:numPr>
          <w:ilvl w:val="0"/>
          <w:numId w:val="4"/>
        </w:numPr>
        <w:shd w:val="clear" w:color="auto" w:fill="auto"/>
        <w:tabs>
          <w:tab w:val="left" w:pos="719"/>
        </w:tabs>
        <w:spacing w:before="0" w:line="240" w:lineRule="auto"/>
        <w:ind w:firstLine="567"/>
        <w:jc w:val="both"/>
        <w:rPr>
          <w:sz w:val="28"/>
          <w:szCs w:val="28"/>
        </w:rPr>
      </w:pPr>
      <w:r>
        <w:rPr>
          <w:rStyle w:val="25"/>
          <w:sz w:val="28"/>
          <w:szCs w:val="28"/>
        </w:rPr>
        <w:t>microbiological;</w:t>
      </w:r>
    </w:p>
    <w:p w:rsidR="006E65ED" w:rsidRDefault="009E768C">
      <w:pPr>
        <w:pStyle w:val="43"/>
        <w:numPr>
          <w:ilvl w:val="0"/>
          <w:numId w:val="4"/>
        </w:numPr>
        <w:shd w:val="clear" w:color="auto" w:fill="auto"/>
        <w:tabs>
          <w:tab w:val="left" w:pos="719"/>
        </w:tabs>
        <w:spacing w:before="0" w:line="240" w:lineRule="auto"/>
        <w:ind w:firstLine="567"/>
        <w:jc w:val="both"/>
        <w:rPr>
          <w:sz w:val="28"/>
          <w:szCs w:val="28"/>
        </w:rPr>
      </w:pPr>
      <w:r>
        <w:rPr>
          <w:rStyle w:val="25"/>
          <w:sz w:val="28"/>
          <w:szCs w:val="28"/>
        </w:rPr>
        <w:t>physical and chemical;</w:t>
      </w:r>
    </w:p>
    <w:p w:rsidR="006E65ED" w:rsidRDefault="009E768C">
      <w:pPr>
        <w:pStyle w:val="43"/>
        <w:numPr>
          <w:ilvl w:val="0"/>
          <w:numId w:val="4"/>
        </w:numPr>
        <w:shd w:val="clear" w:color="auto" w:fill="auto"/>
        <w:tabs>
          <w:tab w:val="left" w:pos="719"/>
        </w:tabs>
        <w:spacing w:before="0" w:line="240" w:lineRule="auto"/>
        <w:ind w:firstLine="567"/>
        <w:jc w:val="both"/>
        <w:rPr>
          <w:sz w:val="28"/>
          <w:szCs w:val="28"/>
        </w:rPr>
      </w:pPr>
      <w:r>
        <w:rPr>
          <w:rStyle w:val="25"/>
          <w:sz w:val="28"/>
          <w:szCs w:val="28"/>
        </w:rPr>
        <w:t>organoleptic.</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For the purposes of identification, only some characteristic organoleptic, physico-chemical and microbiological in</w:t>
      </w:r>
      <w:r>
        <w:rPr>
          <w:rStyle w:val="25"/>
          <w:sz w:val="28"/>
          <w:szCs w:val="28"/>
        </w:rPr>
        <w:t>dicators that characterize the difference between this product and others are suitable.</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The microbiological method </w:t>
      </w:r>
      <w:r>
        <w:rPr>
          <w:rStyle w:val="25"/>
          <w:sz w:val="28"/>
          <w:szCs w:val="28"/>
        </w:rPr>
        <w:t>determines the indicators necessary for carrying out special identification: establishing the degree of product safety, depending both on ext</w:t>
      </w:r>
      <w:r>
        <w:rPr>
          <w:rStyle w:val="25"/>
          <w:sz w:val="28"/>
          <w:szCs w:val="28"/>
        </w:rPr>
        <w:t xml:space="preserve">ernal influences and the degree of contamination of the product with microflora </w:t>
      </w:r>
      <w:r>
        <w:rPr>
          <w:rStyle w:val="25"/>
          <w:sz w:val="28"/>
          <w:szCs w:val="28"/>
        </w:rPr>
        <w:lastRenderedPageBreak/>
        <w:t>that enters during production, storage and sale, and internal processes occurring in the feedstock. Since food products serve as an excellent nutrient medium for microorganisms</w:t>
      </w:r>
      <w:r>
        <w:rPr>
          <w:rStyle w:val="25"/>
          <w:sz w:val="28"/>
          <w:szCs w:val="28"/>
        </w:rPr>
        <w:t>, therefore, the contamination by microorganisms and the presence of mycotoxins produced by them can be indicators for special identification of their safety.</w:t>
      </w:r>
    </w:p>
    <w:p w:rsidR="006E65ED" w:rsidRDefault="009E768C">
      <w:pPr>
        <w:pStyle w:val="43"/>
        <w:shd w:val="clear" w:color="auto" w:fill="auto"/>
        <w:spacing w:before="0" w:line="240" w:lineRule="auto"/>
        <w:ind w:firstLine="567"/>
        <w:jc w:val="both"/>
        <w:rPr>
          <w:sz w:val="28"/>
          <w:szCs w:val="28"/>
        </w:rPr>
      </w:pPr>
      <w:r>
        <w:rPr>
          <w:rStyle w:val="25"/>
          <w:sz w:val="28"/>
          <w:szCs w:val="28"/>
        </w:rPr>
        <w:t>As indicators for special identification, many other safety indicators are also suitable, determi</w:t>
      </w:r>
      <w:r>
        <w:rPr>
          <w:rStyle w:val="25"/>
          <w:sz w:val="28"/>
          <w:szCs w:val="28"/>
        </w:rPr>
        <w:t>ned both by microbiological and physico-chemical methods during certification tests. They testify to the contamination of raw materials, food products with components that adversely affect the human body. Such indicators of the degree of product safety for</w:t>
      </w:r>
      <w:r>
        <w:rPr>
          <w:rStyle w:val="25"/>
          <w:sz w:val="28"/>
          <w:szCs w:val="28"/>
        </w:rPr>
        <w:t xml:space="preserve"> a particular group of the population include: the presence of radionuclides; heavy metals; mycotoxins; nitrites and nitrates; preservatives; detergents; antioxidants; antibiotics and hormonal drugs; narcotic substances; products of chemical and pyrolysis </w:t>
      </w:r>
      <w:r>
        <w:rPr>
          <w:rStyle w:val="25"/>
          <w:sz w:val="28"/>
          <w:szCs w:val="28"/>
        </w:rPr>
        <w:t>destruction of the components present in the product; genetically modified proteins, other compounds.</w:t>
      </w:r>
    </w:p>
    <w:p w:rsidR="006E65ED" w:rsidRDefault="009E768C">
      <w:pPr>
        <w:pStyle w:val="43"/>
        <w:shd w:val="clear" w:color="auto" w:fill="auto"/>
        <w:spacing w:before="0" w:line="240" w:lineRule="auto"/>
        <w:ind w:firstLine="567"/>
        <w:jc w:val="both"/>
        <w:rPr>
          <w:sz w:val="28"/>
          <w:szCs w:val="28"/>
        </w:rPr>
      </w:pPr>
      <w:r>
        <w:rPr>
          <w:rStyle w:val="25"/>
          <w:b/>
          <w:i/>
          <w:sz w:val="28"/>
          <w:szCs w:val="28"/>
        </w:rPr>
        <w:t xml:space="preserve">The physicochemical method </w:t>
      </w:r>
      <w:r>
        <w:rPr>
          <w:rStyle w:val="25"/>
          <w:sz w:val="28"/>
          <w:szCs w:val="28"/>
        </w:rPr>
        <w:t>determines the indicators of the physical, physicochemical and chemical properties of food products, which are established usin</w:t>
      </w:r>
      <w:r>
        <w:rPr>
          <w:rStyle w:val="25"/>
          <w:sz w:val="28"/>
          <w:szCs w:val="28"/>
        </w:rPr>
        <w:t>g special equipment, instruments and methods.</w:t>
      </w:r>
    </w:p>
    <w:p w:rsidR="006E65ED" w:rsidRDefault="009E768C">
      <w:pPr>
        <w:pStyle w:val="43"/>
        <w:shd w:val="clear" w:color="auto" w:fill="auto"/>
        <w:spacing w:before="0" w:line="240" w:lineRule="auto"/>
        <w:ind w:firstLine="567"/>
        <w:jc w:val="both"/>
        <w:rPr>
          <w:sz w:val="28"/>
          <w:szCs w:val="28"/>
        </w:rPr>
      </w:pPr>
      <w:r>
        <w:rPr>
          <w:rStyle w:val="25"/>
          <w:sz w:val="28"/>
          <w:szCs w:val="28"/>
        </w:rPr>
        <w:t>These indicators are specific and characteristic both for certain groups of homogeneous food products and for individual species. The list of general physical and chemical indicators is huge and if it is imposs</w:t>
      </w:r>
      <w:r>
        <w:rPr>
          <w:rStyle w:val="25"/>
          <w:sz w:val="28"/>
          <w:szCs w:val="28"/>
        </w:rPr>
        <w:t xml:space="preserve">ible to identify a product by organoleptic criteria, they are always used (for example, the mass fraction of water, solids, fat, protein, reducing substances, sugars, refractive index, </w:t>
      </w:r>
      <w:r>
        <w:rPr>
          <w:rStyle w:val="11pt"/>
          <w:b w:val="0"/>
          <w:sz w:val="28"/>
          <w:szCs w:val="28"/>
        </w:rPr>
        <w:t xml:space="preserve">etc. </w:t>
      </w:r>
      <w:r>
        <w:rPr>
          <w:rStyle w:val="11pt"/>
          <w:sz w:val="28"/>
          <w:szCs w:val="28"/>
        </w:rPr>
        <w:t xml:space="preserve">) </w:t>
      </w:r>
      <w:r>
        <w:rPr>
          <w:rStyle w:val="25"/>
          <w:sz w:val="28"/>
          <w:szCs w:val="28"/>
        </w:rPr>
        <w:t>.</w:t>
      </w:r>
    </w:p>
    <w:p w:rsidR="006E65ED" w:rsidRDefault="009E768C">
      <w:pPr>
        <w:pStyle w:val="43"/>
        <w:shd w:val="clear" w:color="auto" w:fill="auto"/>
        <w:spacing w:before="0" w:line="240" w:lineRule="auto"/>
        <w:ind w:firstLine="567"/>
        <w:jc w:val="both"/>
        <w:rPr>
          <w:sz w:val="28"/>
          <w:szCs w:val="28"/>
        </w:rPr>
      </w:pPr>
      <w:r>
        <w:rPr>
          <w:rStyle w:val="25"/>
          <w:sz w:val="28"/>
          <w:szCs w:val="28"/>
        </w:rPr>
        <w:t>Let's consider some of the physicochemical parameters that can</w:t>
      </w:r>
      <w:r>
        <w:rPr>
          <w:rStyle w:val="25"/>
          <w:sz w:val="28"/>
          <w:szCs w:val="28"/>
        </w:rPr>
        <w:t xml:space="preserve"> serve as reliable identification criteria. For example, as an identification criterion, you can use the content of alcohol, sugar, titratable acidity of wines, since it is by these indicators that one type of special wine can be distinguished from another</w:t>
      </w:r>
      <w:r>
        <w:rPr>
          <w:rStyle w:val="25"/>
          <w:sz w:val="28"/>
          <w:szCs w:val="28"/>
        </w:rPr>
        <w:t>.</w:t>
      </w:r>
    </w:p>
    <w:p w:rsidR="006E65ED" w:rsidRDefault="009E768C">
      <w:pPr>
        <w:pStyle w:val="43"/>
        <w:shd w:val="clear" w:color="auto" w:fill="auto"/>
        <w:spacing w:before="0" w:line="240" w:lineRule="auto"/>
        <w:ind w:firstLine="567"/>
        <w:jc w:val="both"/>
        <w:rPr>
          <w:sz w:val="28"/>
          <w:szCs w:val="28"/>
        </w:rPr>
      </w:pPr>
      <w:r>
        <w:rPr>
          <w:rStyle w:val="25"/>
          <w:sz w:val="28"/>
          <w:szCs w:val="28"/>
        </w:rPr>
        <w:t>When identifying butter, first of all, the mass fraction of fat and moisture should be used as indicators, since by these criteria one can easily distinguish Sandwich butter from Amateur butter, and Peasant butter from Vologda, etc.</w:t>
      </w:r>
    </w:p>
    <w:p w:rsidR="006E65ED" w:rsidRDefault="009E768C">
      <w:pPr>
        <w:pStyle w:val="43"/>
        <w:shd w:val="clear" w:color="auto" w:fill="auto"/>
        <w:spacing w:before="0" w:line="240" w:lineRule="auto"/>
        <w:ind w:firstLine="567"/>
        <w:jc w:val="both"/>
        <w:rPr>
          <w:sz w:val="28"/>
          <w:szCs w:val="28"/>
        </w:rPr>
      </w:pPr>
      <w:r>
        <w:rPr>
          <w:rStyle w:val="25"/>
          <w:sz w:val="28"/>
          <w:szCs w:val="28"/>
        </w:rPr>
        <w:t>As physical and chemi</w:t>
      </w:r>
      <w:r>
        <w:rPr>
          <w:rStyle w:val="25"/>
          <w:sz w:val="28"/>
          <w:szCs w:val="28"/>
        </w:rPr>
        <w:t>cal indicators of the identification examination, those that would meet the following requirements should be selected:</w:t>
      </w:r>
    </w:p>
    <w:p w:rsidR="006E65ED" w:rsidRDefault="009E768C">
      <w:pPr>
        <w:pStyle w:val="43"/>
        <w:numPr>
          <w:ilvl w:val="1"/>
          <w:numId w:val="4"/>
        </w:numPr>
        <w:shd w:val="clear" w:color="auto" w:fill="auto"/>
        <w:tabs>
          <w:tab w:val="left" w:pos="696"/>
          <w:tab w:val="left" w:pos="993"/>
        </w:tabs>
        <w:spacing w:before="0" w:line="240" w:lineRule="auto"/>
        <w:ind w:firstLine="567"/>
        <w:jc w:val="both"/>
        <w:rPr>
          <w:sz w:val="28"/>
          <w:szCs w:val="28"/>
        </w:rPr>
      </w:pPr>
      <w:r>
        <w:rPr>
          <w:rStyle w:val="afa"/>
          <w:sz w:val="28"/>
          <w:szCs w:val="28"/>
        </w:rPr>
        <w:t xml:space="preserve">Typicality </w:t>
      </w:r>
      <w:r>
        <w:rPr>
          <w:rStyle w:val="25"/>
          <w:sz w:val="28"/>
          <w:szCs w:val="28"/>
        </w:rPr>
        <w:t>for a specific type, name or homogeneous group of goods.</w:t>
      </w:r>
    </w:p>
    <w:p w:rsidR="006E65ED" w:rsidRDefault="009E768C">
      <w:pPr>
        <w:numPr>
          <w:ilvl w:val="1"/>
          <w:numId w:val="4"/>
        </w:numPr>
        <w:tabs>
          <w:tab w:val="left" w:pos="686"/>
          <w:tab w:val="left" w:pos="993"/>
        </w:tabs>
        <w:ind w:firstLine="567"/>
        <w:jc w:val="both"/>
        <w:rPr>
          <w:sz w:val="28"/>
          <w:szCs w:val="28"/>
        </w:rPr>
      </w:pPr>
      <w:r>
        <w:rPr>
          <w:rStyle w:val="102"/>
          <w:sz w:val="28"/>
          <w:szCs w:val="28"/>
        </w:rPr>
        <w:t xml:space="preserve">Objectivity and comparability </w:t>
      </w:r>
      <w:r>
        <w:rPr>
          <w:rStyle w:val="101"/>
          <w:sz w:val="28"/>
          <w:szCs w:val="28"/>
        </w:rPr>
        <w:t>of the obtained results.</w:t>
      </w:r>
    </w:p>
    <w:p w:rsidR="006E65ED" w:rsidRDefault="009E768C">
      <w:pPr>
        <w:pStyle w:val="43"/>
        <w:numPr>
          <w:ilvl w:val="1"/>
          <w:numId w:val="4"/>
        </w:numPr>
        <w:shd w:val="clear" w:color="auto" w:fill="auto"/>
        <w:tabs>
          <w:tab w:val="left" w:pos="720"/>
          <w:tab w:val="left" w:pos="993"/>
        </w:tabs>
        <w:spacing w:before="0" w:line="240" w:lineRule="auto"/>
        <w:ind w:firstLine="567"/>
        <w:jc w:val="both"/>
        <w:rPr>
          <w:sz w:val="28"/>
          <w:szCs w:val="28"/>
        </w:rPr>
      </w:pPr>
      <w:r>
        <w:rPr>
          <w:rStyle w:val="afa"/>
          <w:sz w:val="28"/>
          <w:szCs w:val="28"/>
        </w:rPr>
        <w:t xml:space="preserve">The verifiability </w:t>
      </w:r>
      <w:r>
        <w:rPr>
          <w:rStyle w:val="25"/>
          <w:sz w:val="28"/>
          <w:szCs w:val="28"/>
        </w:rPr>
        <w:t>of this indicator by other methods.</w:t>
      </w:r>
    </w:p>
    <w:p w:rsidR="006E65ED" w:rsidRDefault="009E768C">
      <w:pPr>
        <w:pStyle w:val="43"/>
        <w:numPr>
          <w:ilvl w:val="1"/>
          <w:numId w:val="4"/>
        </w:numPr>
        <w:shd w:val="clear" w:color="auto" w:fill="auto"/>
        <w:tabs>
          <w:tab w:val="left" w:pos="715"/>
          <w:tab w:val="left" w:pos="993"/>
        </w:tabs>
        <w:spacing w:before="0" w:line="240" w:lineRule="auto"/>
        <w:ind w:firstLine="567"/>
        <w:jc w:val="both"/>
        <w:rPr>
          <w:sz w:val="28"/>
          <w:szCs w:val="28"/>
        </w:rPr>
      </w:pPr>
      <w:r>
        <w:rPr>
          <w:rStyle w:val="afa"/>
          <w:sz w:val="28"/>
          <w:szCs w:val="28"/>
        </w:rPr>
        <w:t xml:space="preserve">Reproducibility </w:t>
      </w:r>
      <w:r>
        <w:rPr>
          <w:rStyle w:val="25"/>
          <w:sz w:val="28"/>
          <w:szCs w:val="28"/>
        </w:rPr>
        <w:t>of the obtained results in other laboratories.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Among the listed requirements for physical and chemical indicators in the identification examination, the most important is </w:t>
      </w:r>
      <w:r>
        <w:rPr>
          <w:rStyle w:val="afa"/>
          <w:sz w:val="28"/>
          <w:szCs w:val="28"/>
        </w:rPr>
        <w:t xml:space="preserve">typicality, </w:t>
      </w:r>
      <w:r>
        <w:rPr>
          <w:rStyle w:val="25"/>
          <w:sz w:val="28"/>
          <w:szCs w:val="28"/>
        </w:rPr>
        <w:t>whi</w:t>
      </w:r>
      <w:r>
        <w:rPr>
          <w:rStyle w:val="25"/>
          <w:sz w:val="28"/>
          <w:szCs w:val="28"/>
        </w:rPr>
        <w:t>ch can characterize a given product by one or a set of indicators that complement each other and differ in varying degrees of reliability.</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 xml:space="preserve">So, when identifying coffee and coffee-containing products, the most typical indicator of identification will be the </w:t>
      </w:r>
      <w:r>
        <w:rPr>
          <w:rStyle w:val="25"/>
          <w:sz w:val="28"/>
          <w:szCs w:val="28"/>
        </w:rPr>
        <w:t>indicator of the presence (presence) of caffeine. With a partial partial replacement of natural coffee with grain substitutes or chicory, it is also possible to identify coffee-containing products by caffeine. However, in this case, the indicator of the pr</w:t>
      </w:r>
      <w:r>
        <w:rPr>
          <w:rStyle w:val="25"/>
          <w:sz w:val="28"/>
          <w:szCs w:val="28"/>
        </w:rPr>
        <w:t>esence of caffeine should be supplemented by organoleptic and other physico-chemical methods, as well as by determining the structure of tissues. The introduction of grain additives will result in starch grains, which is not typical for coffee.</w:t>
      </w:r>
    </w:p>
    <w:p w:rsidR="006E65ED" w:rsidRDefault="009E768C">
      <w:pPr>
        <w:pStyle w:val="43"/>
        <w:shd w:val="clear" w:color="auto" w:fill="auto"/>
        <w:spacing w:before="0" w:line="240" w:lineRule="auto"/>
        <w:ind w:firstLine="567"/>
        <w:jc w:val="both"/>
        <w:rPr>
          <w:sz w:val="28"/>
          <w:szCs w:val="28"/>
        </w:rPr>
      </w:pPr>
      <w:r>
        <w:rPr>
          <w:rStyle w:val="25"/>
          <w:sz w:val="28"/>
          <w:szCs w:val="28"/>
        </w:rPr>
        <w:t>It is not a</w:t>
      </w:r>
      <w:r>
        <w:rPr>
          <w:rStyle w:val="25"/>
          <w:sz w:val="28"/>
          <w:szCs w:val="28"/>
        </w:rPr>
        <w:t>lways possible to identify coffee and coffee-containing products in terms of the presence of caffeine, since manufacturers can extract caffeine from raw materials by extraction. In this case, other physical and chemical indicators of identification are use</w:t>
      </w:r>
      <w:r>
        <w:rPr>
          <w:rStyle w:val="25"/>
          <w:sz w:val="28"/>
          <w:szCs w:val="28"/>
        </w:rPr>
        <w:t>d.</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The indicators used for identification should be </w:t>
      </w:r>
      <w:r>
        <w:rPr>
          <w:rStyle w:val="afa"/>
          <w:sz w:val="28"/>
          <w:szCs w:val="28"/>
        </w:rPr>
        <w:t xml:space="preserve">objective </w:t>
      </w:r>
      <w:r>
        <w:rPr>
          <w:rStyle w:val="25"/>
          <w:sz w:val="28"/>
          <w:szCs w:val="28"/>
        </w:rPr>
        <w:t xml:space="preserve">and </w:t>
      </w:r>
      <w:r>
        <w:rPr>
          <w:rStyle w:val="afa"/>
          <w:sz w:val="28"/>
          <w:szCs w:val="28"/>
        </w:rPr>
        <w:t xml:space="preserve">independent </w:t>
      </w:r>
      <w:r>
        <w:rPr>
          <w:rStyle w:val="25"/>
          <w:sz w:val="28"/>
          <w:szCs w:val="28"/>
        </w:rPr>
        <w:t>of the subjective data of the tester (his competence, professionalism, taking into account the interests of the manufacturer or seller, etc.), as well as the test conditions.</w:t>
      </w:r>
    </w:p>
    <w:p w:rsidR="006E65ED" w:rsidRDefault="009E768C">
      <w:pPr>
        <w:pStyle w:val="43"/>
        <w:shd w:val="clear" w:color="auto" w:fill="auto"/>
        <w:spacing w:before="0" w:line="240" w:lineRule="auto"/>
        <w:ind w:firstLine="567"/>
        <w:jc w:val="both"/>
        <w:rPr>
          <w:sz w:val="28"/>
          <w:szCs w:val="28"/>
        </w:rPr>
      </w:pPr>
      <w:r>
        <w:rPr>
          <w:rStyle w:val="afa"/>
          <w:sz w:val="28"/>
          <w:szCs w:val="28"/>
        </w:rPr>
        <w:t>The</w:t>
      </w:r>
      <w:r>
        <w:rPr>
          <w:rStyle w:val="afa"/>
          <w:sz w:val="28"/>
          <w:szCs w:val="28"/>
        </w:rPr>
        <w:t xml:space="preserve"> verifiability </w:t>
      </w:r>
      <w:r>
        <w:rPr>
          <w:rStyle w:val="25"/>
          <w:sz w:val="28"/>
          <w:szCs w:val="28"/>
        </w:rPr>
        <w:t>of indicators adopted for identification by other methods is one of the most important requirements when conducting an identification examination. Since the identification indicators of a particular product are developed in different laborat</w:t>
      </w:r>
      <w:r>
        <w:rPr>
          <w:rStyle w:val="25"/>
          <w:sz w:val="28"/>
          <w:szCs w:val="28"/>
        </w:rPr>
        <w:t>ories and by specialists with different skill levels, you often encounter the fact that the method used for a particular identification has a systematic error. For example, when determining the amino acid composition of proteins, carried out using an amino</w:t>
      </w:r>
      <w:r>
        <w:rPr>
          <w:rStyle w:val="25"/>
          <w:sz w:val="28"/>
          <w:szCs w:val="28"/>
        </w:rPr>
        <w:t xml:space="preserve"> acid analyzer, the sum of the content of individual amino acids is equal to the protein content in the product. However, this is not true, since during the hydrolysis of amino acids, one molecule of water is attached to each molecule , and thus the mass o</w:t>
      </w:r>
      <w:r>
        <w:rPr>
          <w:rStyle w:val="25"/>
          <w:sz w:val="28"/>
          <w:szCs w:val="28"/>
        </w:rPr>
        <w:t>f all amino acids will always be greater than the mass of the taken protein. Therefore, the mass fractions of individual amino acids given so far in all reference books have a systematic error and must be recalculated.</w:t>
      </w:r>
    </w:p>
    <w:p w:rsidR="006E65ED" w:rsidRDefault="009E768C">
      <w:pPr>
        <w:pStyle w:val="43"/>
        <w:shd w:val="clear" w:color="auto" w:fill="auto"/>
        <w:spacing w:before="0" w:line="240" w:lineRule="auto"/>
        <w:ind w:firstLine="567"/>
        <w:jc w:val="both"/>
        <w:rPr>
          <w:sz w:val="28"/>
          <w:szCs w:val="28"/>
        </w:rPr>
      </w:pPr>
      <w:r>
        <w:rPr>
          <w:rStyle w:val="25"/>
          <w:sz w:val="28"/>
          <w:szCs w:val="28"/>
        </w:rPr>
        <w:t>This is taken into account when deter</w:t>
      </w:r>
      <w:r>
        <w:rPr>
          <w:rStyle w:val="25"/>
          <w:sz w:val="28"/>
          <w:szCs w:val="28"/>
        </w:rPr>
        <w:t>mining the carbohydrate content by the content of the sum of individual sugars, multiplying the obtained values by a factor of 0.95. However, when calculating the protein content by the sum of individual amino acids, this systematic error is still not take</w:t>
      </w:r>
      <w:r>
        <w:rPr>
          <w:rStyle w:val="25"/>
          <w:sz w:val="28"/>
          <w:szCs w:val="28"/>
        </w:rPr>
        <w:t>n into account.</w:t>
      </w:r>
    </w:p>
    <w:p w:rsidR="006E65ED" w:rsidRDefault="009E768C">
      <w:pPr>
        <w:pStyle w:val="43"/>
        <w:shd w:val="clear" w:color="auto" w:fill="auto"/>
        <w:spacing w:before="0" w:line="240" w:lineRule="auto"/>
        <w:ind w:firstLine="567"/>
        <w:jc w:val="both"/>
        <w:rPr>
          <w:sz w:val="28"/>
          <w:szCs w:val="28"/>
        </w:rPr>
      </w:pPr>
      <w:r>
        <w:rPr>
          <w:rStyle w:val="25"/>
          <w:sz w:val="28"/>
          <w:szCs w:val="28"/>
        </w:rPr>
        <w:t>The same systematic error exists in the determination of the lactose content in dairy products, since lactose hydrated rather than pure lactose is used to calibrate the methods, there is a systematic error of 5% in the results obtained.</w:t>
      </w:r>
    </w:p>
    <w:p w:rsidR="006E65ED" w:rsidRDefault="009E768C">
      <w:pPr>
        <w:pStyle w:val="43"/>
        <w:shd w:val="clear" w:color="auto" w:fill="auto"/>
        <w:spacing w:before="0" w:line="240" w:lineRule="auto"/>
        <w:ind w:firstLine="567"/>
        <w:jc w:val="both"/>
        <w:rPr>
          <w:sz w:val="28"/>
          <w:szCs w:val="28"/>
        </w:rPr>
      </w:pPr>
      <w:r>
        <w:rPr>
          <w:rStyle w:val="afa"/>
          <w:sz w:val="28"/>
          <w:szCs w:val="28"/>
        </w:rPr>
        <w:t>The</w:t>
      </w:r>
      <w:r>
        <w:rPr>
          <w:rStyle w:val="afa"/>
          <w:sz w:val="28"/>
          <w:szCs w:val="28"/>
        </w:rPr>
        <w:t xml:space="preserve"> reproducibility </w:t>
      </w:r>
      <w:r>
        <w:rPr>
          <w:rStyle w:val="25"/>
          <w:sz w:val="28"/>
          <w:szCs w:val="28"/>
        </w:rPr>
        <w:t>of the results obtained during the identification examination means that during repeated checks in other laboratories, regardless of the subjects, means and conditions for carrying out identification in relation to the indicators of the id</w:t>
      </w:r>
      <w:r>
        <w:rPr>
          <w:rStyle w:val="25"/>
          <w:sz w:val="28"/>
          <w:szCs w:val="28"/>
        </w:rPr>
        <w:t>entified object, the same or similar results will be obtained (within the experimental error).</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The organoleptic method </w:t>
      </w:r>
      <w:r>
        <w:rPr>
          <w:rStyle w:val="25"/>
          <w:sz w:val="28"/>
          <w:szCs w:val="28"/>
        </w:rPr>
        <w:t>of product identification has advantages due to the speed of determination and does not require special instruments, equipment and method</w:t>
      </w:r>
      <w:r>
        <w:rPr>
          <w:rStyle w:val="25"/>
          <w:sz w:val="28"/>
          <w:szCs w:val="28"/>
        </w:rPr>
        <w:t>s. However, many indicators determined using organoleptics are subjective. To level the subjectivity of the results obtained, the following techniques are used:</w:t>
      </w:r>
    </w:p>
    <w:p w:rsidR="006E65ED" w:rsidRDefault="009E768C">
      <w:pPr>
        <w:pStyle w:val="43"/>
        <w:numPr>
          <w:ilvl w:val="2"/>
          <w:numId w:val="4"/>
        </w:numPr>
        <w:shd w:val="clear" w:color="auto" w:fill="auto"/>
        <w:tabs>
          <w:tab w:val="left" w:pos="706"/>
          <w:tab w:val="left" w:pos="851"/>
          <w:tab w:val="left" w:pos="993"/>
          <w:tab w:val="left" w:pos="1276"/>
        </w:tabs>
        <w:spacing w:before="0" w:line="240" w:lineRule="auto"/>
        <w:ind w:firstLine="567"/>
        <w:jc w:val="both"/>
        <w:rPr>
          <w:sz w:val="28"/>
          <w:szCs w:val="28"/>
        </w:rPr>
      </w:pPr>
      <w:r>
        <w:rPr>
          <w:rStyle w:val="25"/>
          <w:sz w:val="28"/>
          <w:szCs w:val="28"/>
        </w:rPr>
        <w:t>Increase the number of experts.</w:t>
      </w:r>
    </w:p>
    <w:p w:rsidR="006E65ED" w:rsidRDefault="009E768C">
      <w:pPr>
        <w:pStyle w:val="43"/>
        <w:numPr>
          <w:ilvl w:val="2"/>
          <w:numId w:val="4"/>
        </w:numPr>
        <w:shd w:val="clear" w:color="auto" w:fill="auto"/>
        <w:tabs>
          <w:tab w:val="left" w:pos="701"/>
          <w:tab w:val="left" w:pos="851"/>
          <w:tab w:val="left" w:pos="993"/>
          <w:tab w:val="left" w:pos="1276"/>
        </w:tabs>
        <w:spacing w:before="0" w:line="240" w:lineRule="auto"/>
        <w:ind w:firstLine="567"/>
        <w:jc w:val="both"/>
        <w:rPr>
          <w:sz w:val="28"/>
          <w:szCs w:val="28"/>
        </w:rPr>
      </w:pPr>
      <w:r>
        <w:rPr>
          <w:rStyle w:val="25"/>
          <w:sz w:val="28"/>
          <w:szCs w:val="28"/>
        </w:rPr>
        <w:t>Highly qualified experts are used.</w:t>
      </w:r>
    </w:p>
    <w:p w:rsidR="006E65ED" w:rsidRDefault="009E768C">
      <w:pPr>
        <w:pStyle w:val="43"/>
        <w:numPr>
          <w:ilvl w:val="2"/>
          <w:numId w:val="4"/>
        </w:numPr>
        <w:shd w:val="clear" w:color="auto" w:fill="auto"/>
        <w:tabs>
          <w:tab w:val="left" w:pos="750"/>
          <w:tab w:val="left" w:pos="851"/>
          <w:tab w:val="left" w:pos="993"/>
          <w:tab w:val="left" w:pos="1276"/>
        </w:tabs>
        <w:spacing w:before="0" w:line="240" w:lineRule="auto"/>
        <w:ind w:firstLine="567"/>
        <w:jc w:val="both"/>
        <w:rPr>
          <w:sz w:val="28"/>
          <w:szCs w:val="28"/>
        </w:rPr>
      </w:pPr>
      <w:r>
        <w:rPr>
          <w:rStyle w:val="25"/>
          <w:sz w:val="28"/>
          <w:szCs w:val="28"/>
          <w:lang w:val="en-US"/>
        </w:rPr>
        <w:t xml:space="preserve"> </w:t>
      </w:r>
      <w:r>
        <w:rPr>
          <w:rStyle w:val="25"/>
          <w:sz w:val="28"/>
          <w:szCs w:val="28"/>
        </w:rPr>
        <w:t xml:space="preserve">Develop certain criteria </w:t>
      </w:r>
      <w:r>
        <w:rPr>
          <w:rStyle w:val="25"/>
          <w:sz w:val="28"/>
          <w:szCs w:val="28"/>
        </w:rPr>
        <w:t>for certain organoleptic indicators.</w:t>
      </w:r>
    </w:p>
    <w:p w:rsidR="006E65ED" w:rsidRDefault="009E768C">
      <w:pPr>
        <w:pStyle w:val="43"/>
        <w:numPr>
          <w:ilvl w:val="2"/>
          <w:numId w:val="4"/>
        </w:numPr>
        <w:shd w:val="clear" w:color="auto" w:fill="auto"/>
        <w:tabs>
          <w:tab w:val="left" w:pos="735"/>
          <w:tab w:val="left" w:pos="851"/>
          <w:tab w:val="left" w:pos="993"/>
          <w:tab w:val="left" w:pos="1276"/>
        </w:tabs>
        <w:spacing w:before="0" w:line="240" w:lineRule="auto"/>
        <w:ind w:firstLine="567"/>
        <w:jc w:val="both"/>
        <w:rPr>
          <w:sz w:val="28"/>
          <w:szCs w:val="28"/>
        </w:rPr>
      </w:pPr>
      <w:r>
        <w:rPr>
          <w:rStyle w:val="25"/>
          <w:sz w:val="28"/>
          <w:szCs w:val="28"/>
        </w:rPr>
        <w:t>Mathematical processing of the obtained results is carried out.</w:t>
      </w:r>
    </w:p>
    <w:p w:rsidR="006E65ED" w:rsidRDefault="009E768C">
      <w:pPr>
        <w:pStyle w:val="43"/>
        <w:shd w:val="clear" w:color="auto" w:fill="auto"/>
        <w:spacing w:before="0" w:line="240" w:lineRule="auto"/>
        <w:ind w:firstLine="567"/>
        <w:jc w:val="both"/>
        <w:rPr>
          <w:sz w:val="28"/>
          <w:szCs w:val="28"/>
        </w:rPr>
      </w:pPr>
      <w:r>
        <w:rPr>
          <w:rStyle w:val="25"/>
          <w:sz w:val="28"/>
          <w:szCs w:val="28"/>
        </w:rPr>
        <w:t>With the organoleptic method of identification, the following human senses are used: smell, touch, taste sensation, light sensation, auditory sensation.</w:t>
      </w:r>
    </w:p>
    <w:p w:rsidR="006E65ED" w:rsidRDefault="009E768C">
      <w:pPr>
        <w:pStyle w:val="43"/>
        <w:shd w:val="clear" w:color="auto" w:fill="auto"/>
        <w:spacing w:before="0" w:line="240" w:lineRule="auto"/>
        <w:ind w:firstLine="567"/>
        <w:jc w:val="both"/>
        <w:rPr>
          <w:sz w:val="28"/>
          <w:szCs w:val="28"/>
        </w:rPr>
      </w:pPr>
      <w:r>
        <w:rPr>
          <w:rStyle w:val="25"/>
          <w:sz w:val="28"/>
          <w:szCs w:val="28"/>
        </w:rPr>
        <w:t>Wi</w:t>
      </w:r>
      <w:r>
        <w:rPr>
          <w:rStyle w:val="25"/>
          <w:sz w:val="28"/>
          <w:szCs w:val="28"/>
        </w:rPr>
        <w:t xml:space="preserve">th the help of </w:t>
      </w:r>
      <w:r>
        <w:rPr>
          <w:rStyle w:val="afa"/>
          <w:sz w:val="28"/>
          <w:szCs w:val="28"/>
        </w:rPr>
        <w:t xml:space="preserve">the olfactory organs, </w:t>
      </w:r>
      <w:r>
        <w:rPr>
          <w:rStyle w:val="25"/>
          <w:sz w:val="28"/>
          <w:szCs w:val="28"/>
        </w:rPr>
        <w:t>we identify the product by such sensations as smell, aroma, bouquet, as well as tactile sensations manifested by exposure to them: a pungent smell, a sickening smell, etc.;</w:t>
      </w:r>
    </w:p>
    <w:p w:rsidR="006E65ED" w:rsidRDefault="009E768C">
      <w:pPr>
        <w:pStyle w:val="43"/>
        <w:shd w:val="clear" w:color="auto" w:fill="auto"/>
        <w:spacing w:before="0" w:line="240" w:lineRule="auto"/>
        <w:ind w:firstLine="567"/>
        <w:jc w:val="both"/>
        <w:rPr>
          <w:rStyle w:val="25"/>
          <w:sz w:val="28"/>
          <w:szCs w:val="28"/>
        </w:rPr>
      </w:pPr>
      <w:r>
        <w:rPr>
          <w:rStyle w:val="afa"/>
          <w:sz w:val="28"/>
          <w:szCs w:val="28"/>
        </w:rPr>
        <w:t xml:space="preserve">With tactile cells </w:t>
      </w:r>
      <w:r>
        <w:rPr>
          <w:rStyle w:val="25"/>
          <w:sz w:val="28"/>
          <w:szCs w:val="28"/>
        </w:rPr>
        <w:t>located in different organs</w:t>
      </w:r>
      <w:r>
        <w:rPr>
          <w:rStyle w:val="25"/>
          <w:sz w:val="28"/>
          <w:szCs w:val="28"/>
        </w:rPr>
        <w:t xml:space="preserve"> of our body, we determine: the temperature of the product, density, elasticity, consistency, dimension of particles </w:t>
      </w:r>
      <w:r>
        <w:rPr>
          <w:rStyle w:val="25"/>
          <w:sz w:val="28"/>
          <w:szCs w:val="28"/>
        </w:rPr>
        <w:softHyphen/>
        <w:t>, crystals, etc.</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Taste cells </w:t>
      </w:r>
      <w:r>
        <w:rPr>
          <w:rStyle w:val="25"/>
          <w:sz w:val="28"/>
          <w:szCs w:val="28"/>
        </w:rPr>
        <w:t>located on the tongue and palate, when identifying, we determine 4 tastes: sour, salty, sweet, bitter, combin</w:t>
      </w:r>
      <w:r>
        <w:rPr>
          <w:rStyle w:val="25"/>
          <w:sz w:val="28"/>
          <w:szCs w:val="28"/>
        </w:rPr>
        <w:t>ations of these taste sensations sweet -sour, bitter-salty, sour-sweet-bitter, etc., as well as tactile sensations of astringency and aftertaste.</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Visually, </w:t>
      </w:r>
      <w:r>
        <w:rPr>
          <w:rStyle w:val="25"/>
          <w:sz w:val="28"/>
          <w:szCs w:val="28"/>
        </w:rPr>
        <w:t>with the help of the organs of vision, during identification, we determine: color, shades of certain</w:t>
      </w:r>
      <w:r>
        <w:rPr>
          <w:rStyle w:val="25"/>
          <w:sz w:val="28"/>
          <w:szCs w:val="28"/>
        </w:rPr>
        <w:t xml:space="preserve"> colors, internal structure, transparency, turbidity, opalescence, external dimensions, thickness, etc.</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With the help of the </w:t>
      </w:r>
      <w:r>
        <w:rPr>
          <w:rStyle w:val="25"/>
          <w:sz w:val="28"/>
          <w:szCs w:val="28"/>
        </w:rPr>
        <w:t>hearing organs during identification, we determine: a crunch when chewing, a creak on the teeth, a crack when crushed, etc.</w:t>
      </w:r>
    </w:p>
    <w:p w:rsidR="006E65ED" w:rsidRDefault="009E768C">
      <w:pPr>
        <w:pStyle w:val="43"/>
        <w:shd w:val="clear" w:color="auto" w:fill="auto"/>
        <w:spacing w:before="0" w:line="240" w:lineRule="auto"/>
        <w:ind w:firstLine="567"/>
        <w:jc w:val="both"/>
        <w:rPr>
          <w:sz w:val="28"/>
          <w:szCs w:val="28"/>
        </w:rPr>
      </w:pPr>
      <w:r>
        <w:rPr>
          <w:rStyle w:val="25"/>
          <w:b/>
          <w:sz w:val="28"/>
          <w:szCs w:val="28"/>
        </w:rPr>
        <w:t>Identif</w:t>
      </w:r>
      <w:r>
        <w:rPr>
          <w:rStyle w:val="25"/>
          <w:b/>
          <w:sz w:val="28"/>
          <w:szCs w:val="28"/>
        </w:rPr>
        <w:t>ication Methods</w:t>
      </w:r>
      <w:r>
        <w:rPr>
          <w:rStyle w:val="25"/>
          <w:sz w:val="28"/>
          <w:szCs w:val="28"/>
        </w:rPr>
        <w:t>. For identification purposes, various methods can be used, combined into three groups: organoleptic, measuring and test.</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Organoleptic methods </w:t>
      </w:r>
      <w:r>
        <w:rPr>
          <w:rStyle w:val="25"/>
          <w:sz w:val="28"/>
          <w:szCs w:val="28"/>
        </w:rPr>
        <w:t xml:space="preserve">are methods for determining the values of identification indicators using the human senses. </w:t>
      </w:r>
      <w:r>
        <w:rPr>
          <w:rStyle w:val="25"/>
          <w:sz w:val="28"/>
          <w:szCs w:val="28"/>
        </w:rPr>
        <w:t>Depending on the sense organs used and the indicators being determined, the following subgroups of organoleptic methods are distinguished: gustatory, olfactory, tactile, auditory and visual.</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Measuring methods </w:t>
      </w:r>
      <w:r>
        <w:rPr>
          <w:rStyle w:val="25"/>
          <w:sz w:val="28"/>
          <w:szCs w:val="28"/>
        </w:rPr>
        <w:t>are methods for determining the values of indic</w:t>
      </w:r>
      <w:r>
        <w:rPr>
          <w:rStyle w:val="25"/>
          <w:sz w:val="28"/>
          <w:szCs w:val="28"/>
        </w:rPr>
        <w:t>ators during identification examination using technical measuring instruments.</w:t>
      </w:r>
    </w:p>
    <w:p w:rsidR="006E65ED" w:rsidRDefault="009E768C">
      <w:pPr>
        <w:pStyle w:val="43"/>
        <w:shd w:val="clear" w:color="auto" w:fill="auto"/>
        <w:spacing w:before="0" w:line="240" w:lineRule="auto"/>
        <w:ind w:firstLine="567"/>
        <w:jc w:val="both"/>
        <w:rPr>
          <w:sz w:val="28"/>
          <w:szCs w:val="28"/>
        </w:rPr>
      </w:pPr>
      <w:r>
        <w:rPr>
          <w:rStyle w:val="25"/>
          <w:sz w:val="28"/>
          <w:szCs w:val="28"/>
        </w:rPr>
        <w:t>Depending on the measuring instruments used, these methods are divided into the following subgroups:</w:t>
      </w:r>
    </w:p>
    <w:p w:rsidR="006E65ED" w:rsidRDefault="009E768C">
      <w:pPr>
        <w:pStyle w:val="43"/>
        <w:numPr>
          <w:ilvl w:val="0"/>
          <w:numId w:val="5"/>
        </w:numPr>
        <w:shd w:val="clear" w:color="auto" w:fill="auto"/>
        <w:tabs>
          <w:tab w:val="left" w:pos="735"/>
          <w:tab w:val="left" w:pos="851"/>
          <w:tab w:val="left" w:pos="1134"/>
        </w:tabs>
        <w:spacing w:before="0" w:line="240" w:lineRule="auto"/>
        <w:ind w:firstLine="567"/>
        <w:jc w:val="both"/>
        <w:rPr>
          <w:sz w:val="28"/>
          <w:szCs w:val="28"/>
        </w:rPr>
      </w:pPr>
      <w:r>
        <w:rPr>
          <w:rStyle w:val="11pt0"/>
          <w:sz w:val="28"/>
          <w:szCs w:val="28"/>
        </w:rPr>
        <w:t xml:space="preserve">physical methods </w:t>
      </w:r>
      <w:r>
        <w:rPr>
          <w:rStyle w:val="25"/>
          <w:sz w:val="28"/>
          <w:szCs w:val="28"/>
        </w:rPr>
        <w:t>- to determine the physical and chemical quality indicators</w:t>
      </w:r>
      <w:r>
        <w:rPr>
          <w:rStyle w:val="25"/>
          <w:sz w:val="28"/>
          <w:szCs w:val="28"/>
        </w:rPr>
        <w:t xml:space="preserve"> using measuring instruments (measures, physical instruments, measuring installations, etc.);</w:t>
      </w:r>
    </w:p>
    <w:p w:rsidR="006E65ED" w:rsidRDefault="009E768C">
      <w:pPr>
        <w:pStyle w:val="43"/>
        <w:numPr>
          <w:ilvl w:val="0"/>
          <w:numId w:val="5"/>
        </w:numPr>
        <w:shd w:val="clear" w:color="auto" w:fill="auto"/>
        <w:tabs>
          <w:tab w:val="left" w:pos="735"/>
          <w:tab w:val="left" w:pos="851"/>
          <w:tab w:val="left" w:pos="993"/>
        </w:tabs>
        <w:spacing w:before="0" w:line="240" w:lineRule="auto"/>
        <w:ind w:firstLine="567"/>
        <w:jc w:val="both"/>
        <w:rPr>
          <w:sz w:val="28"/>
          <w:szCs w:val="28"/>
        </w:rPr>
      </w:pPr>
      <w:r>
        <w:rPr>
          <w:rStyle w:val="11pt0"/>
          <w:sz w:val="28"/>
          <w:szCs w:val="28"/>
        </w:rPr>
        <w:t xml:space="preserve">chemical and biochemical methods </w:t>
      </w:r>
      <w:r>
        <w:rPr>
          <w:rStyle w:val="25"/>
          <w:sz w:val="28"/>
          <w:szCs w:val="28"/>
        </w:rPr>
        <w:t>- to determine chemical indicators using standard substances, samples, measuring instruments and installations for various purpos</w:t>
      </w:r>
      <w:r>
        <w:rPr>
          <w:rStyle w:val="25"/>
          <w:sz w:val="28"/>
          <w:szCs w:val="28"/>
        </w:rPr>
        <w:t>es of identification examination;</w:t>
      </w:r>
    </w:p>
    <w:p w:rsidR="006E65ED" w:rsidRDefault="009E768C">
      <w:pPr>
        <w:pStyle w:val="43"/>
        <w:numPr>
          <w:ilvl w:val="0"/>
          <w:numId w:val="5"/>
        </w:numPr>
        <w:shd w:val="clear" w:color="auto" w:fill="auto"/>
        <w:tabs>
          <w:tab w:val="left" w:pos="735"/>
          <w:tab w:val="left" w:pos="851"/>
          <w:tab w:val="left" w:pos="1134"/>
        </w:tabs>
        <w:spacing w:before="0" w:line="240" w:lineRule="auto"/>
        <w:ind w:firstLine="567"/>
        <w:jc w:val="both"/>
        <w:rPr>
          <w:sz w:val="28"/>
          <w:szCs w:val="28"/>
        </w:rPr>
      </w:pPr>
      <w:r>
        <w:rPr>
          <w:rStyle w:val="11pt0"/>
          <w:sz w:val="28"/>
          <w:szCs w:val="28"/>
        </w:rPr>
        <w:t xml:space="preserve">microbiological </w:t>
      </w:r>
      <w:r>
        <w:rPr>
          <w:rStyle w:val="25"/>
          <w:sz w:val="28"/>
          <w:szCs w:val="28"/>
        </w:rPr>
        <w:t>- to determine the degree of contamination with microorganisms, the presence of certain food contaminants, etc. with special identification for the safety of the goods;</w:t>
      </w:r>
    </w:p>
    <w:p w:rsidR="006E65ED" w:rsidRDefault="009E768C">
      <w:pPr>
        <w:pStyle w:val="43"/>
        <w:shd w:val="clear" w:color="auto" w:fill="auto"/>
        <w:tabs>
          <w:tab w:val="left" w:pos="851"/>
        </w:tabs>
        <w:spacing w:before="0" w:line="240" w:lineRule="auto"/>
        <w:ind w:firstLine="567"/>
        <w:jc w:val="both"/>
        <w:rPr>
          <w:sz w:val="28"/>
          <w:szCs w:val="28"/>
        </w:rPr>
      </w:pPr>
      <w:r>
        <w:rPr>
          <w:rStyle w:val="11pt0"/>
          <w:sz w:val="28"/>
          <w:szCs w:val="28"/>
        </w:rPr>
        <w:t xml:space="preserve">♦ commodity-technological </w:t>
      </w:r>
      <w:r>
        <w:rPr>
          <w:rStyle w:val="25"/>
          <w:sz w:val="28"/>
          <w:szCs w:val="28"/>
        </w:rPr>
        <w:t>- for ident</w:t>
      </w:r>
      <w:r>
        <w:rPr>
          <w:rStyle w:val="25"/>
          <w:sz w:val="28"/>
          <w:szCs w:val="28"/>
        </w:rPr>
        <w:t>ification in order to determine the degree of suitability of raw materials when using a particular technology, etc.</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Test methods </w:t>
      </w:r>
      <w:r>
        <w:rPr>
          <w:rStyle w:val="25"/>
          <w:sz w:val="28"/>
          <w:szCs w:val="28"/>
        </w:rPr>
        <w:t>are usually used to determine the degree of safety of a product by the sensitivity limit of a chemical or biochemical reaction.</w:t>
      </w:r>
      <w:r>
        <w:rPr>
          <w:rStyle w:val="25"/>
          <w:sz w:val="28"/>
          <w:szCs w:val="28"/>
        </w:rPr>
        <w:t xml:space="preserve"> Recently, these methods have been widely used and are replacing more expensive measurement methods.</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These identification methods have certain advantages and disadvantages. Comparative analysis of these methods is given in table 1</w:t>
      </w:r>
    </w:p>
    <w:p w:rsidR="006E65ED" w:rsidRDefault="006E65ED">
      <w:pPr>
        <w:ind w:firstLine="709"/>
        <w:jc w:val="center"/>
        <w:rPr>
          <w:rStyle w:val="29"/>
          <w:sz w:val="28"/>
          <w:szCs w:val="28"/>
        </w:rPr>
      </w:pPr>
    </w:p>
    <w:p w:rsidR="006E65ED" w:rsidRDefault="006E65ED">
      <w:pPr>
        <w:ind w:firstLine="709"/>
        <w:jc w:val="center"/>
        <w:rPr>
          <w:rStyle w:val="29"/>
          <w:sz w:val="28"/>
          <w:szCs w:val="28"/>
        </w:rPr>
      </w:pPr>
    </w:p>
    <w:p w:rsidR="006E65ED" w:rsidRDefault="006E65ED">
      <w:pPr>
        <w:ind w:firstLine="709"/>
        <w:jc w:val="center"/>
        <w:rPr>
          <w:rStyle w:val="29"/>
          <w:sz w:val="28"/>
          <w:szCs w:val="28"/>
        </w:rPr>
      </w:pPr>
    </w:p>
    <w:p w:rsidR="006E65ED" w:rsidRDefault="009E768C">
      <w:pPr>
        <w:ind w:firstLine="709"/>
        <w:jc w:val="both"/>
        <w:rPr>
          <w:sz w:val="28"/>
          <w:szCs w:val="28"/>
        </w:rPr>
      </w:pPr>
      <w:r>
        <w:rPr>
          <w:rStyle w:val="29"/>
          <w:sz w:val="28"/>
          <w:szCs w:val="28"/>
        </w:rPr>
        <w:t xml:space="preserve">Table 1. </w:t>
      </w:r>
      <w:r>
        <w:rPr>
          <w:sz w:val="28"/>
          <w:szCs w:val="28"/>
        </w:rPr>
        <w:t>Advantages an</w:t>
      </w:r>
      <w:r>
        <w:rPr>
          <w:sz w:val="28"/>
          <w:szCs w:val="28"/>
        </w:rPr>
        <w:t>d disadvantages of organoleptic, measuring and test identification methods</w:t>
      </w:r>
    </w:p>
    <w:tbl>
      <w:tblPr>
        <w:tblW w:w="0" w:type="auto"/>
        <w:jc w:val="center"/>
        <w:tblLayout w:type="fixed"/>
        <w:tblCellMar>
          <w:left w:w="10" w:type="dxa"/>
          <w:right w:w="10" w:type="dxa"/>
        </w:tblCellMar>
        <w:tblLook w:val="04A0" w:firstRow="1" w:lastRow="0" w:firstColumn="1" w:lastColumn="0" w:noHBand="0" w:noVBand="1"/>
      </w:tblPr>
      <w:tblGrid>
        <w:gridCol w:w="2418"/>
        <w:gridCol w:w="2510"/>
        <w:gridCol w:w="4476"/>
      </w:tblGrid>
      <w:tr w:rsidR="006E65ED">
        <w:trPr>
          <w:trHeight w:val="327"/>
          <w:jc w:val="center"/>
        </w:trPr>
        <w:tc>
          <w:tcPr>
            <w:tcW w:w="241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Method group</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Advantages of the method</w:t>
            </w:r>
          </w:p>
        </w:tc>
        <w:tc>
          <w:tcPr>
            <w:tcW w:w="447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Disadvantages of the method</w:t>
            </w:r>
          </w:p>
        </w:tc>
      </w:tr>
      <w:tr w:rsidR="006E65ED">
        <w:trPr>
          <w:trHeight w:val="1123"/>
          <w:jc w:val="center"/>
        </w:trPr>
        <w:tc>
          <w:tcPr>
            <w:tcW w:w="241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Organoleptic methods</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Simplicity Accessibility</w:t>
            </w:r>
          </w:p>
          <w:p w:rsidR="006E65ED" w:rsidRDefault="009E768C">
            <w:pPr>
              <w:pStyle w:val="82"/>
              <w:shd w:val="clear" w:color="auto" w:fill="auto"/>
              <w:spacing w:before="0" w:line="240" w:lineRule="auto"/>
              <w:jc w:val="center"/>
              <w:rPr>
                <w:sz w:val="24"/>
                <w:szCs w:val="24"/>
              </w:rPr>
            </w:pPr>
            <w:r>
              <w:rPr>
                <w:sz w:val="24"/>
                <w:szCs w:val="24"/>
              </w:rPr>
              <w:t>Quickness Cheapness</w:t>
            </w:r>
          </w:p>
        </w:tc>
        <w:tc>
          <w:tcPr>
            <w:tcW w:w="447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Subjectivism of evaluation</w:t>
            </w:r>
          </w:p>
          <w:p w:rsidR="006E65ED" w:rsidRDefault="009E768C">
            <w:pPr>
              <w:pStyle w:val="82"/>
              <w:shd w:val="clear" w:color="auto" w:fill="auto"/>
              <w:spacing w:before="0" w:line="240" w:lineRule="auto"/>
              <w:jc w:val="center"/>
              <w:rPr>
                <w:sz w:val="24"/>
                <w:szCs w:val="24"/>
              </w:rPr>
            </w:pPr>
            <w:r>
              <w:rPr>
                <w:sz w:val="24"/>
                <w:szCs w:val="24"/>
              </w:rPr>
              <w:t xml:space="preserve">Lack of comparable </w:t>
            </w:r>
            <w:r>
              <w:rPr>
                <w:sz w:val="24"/>
                <w:szCs w:val="24"/>
              </w:rPr>
              <w:t>results</w:t>
            </w:r>
          </w:p>
          <w:p w:rsidR="006E65ED" w:rsidRDefault="009E768C">
            <w:pPr>
              <w:pStyle w:val="82"/>
              <w:shd w:val="clear" w:color="auto" w:fill="auto"/>
              <w:spacing w:before="0" w:line="240" w:lineRule="auto"/>
              <w:jc w:val="center"/>
              <w:rPr>
                <w:sz w:val="24"/>
                <w:szCs w:val="24"/>
              </w:rPr>
            </w:pPr>
            <w:r>
              <w:rPr>
                <w:sz w:val="24"/>
                <w:szCs w:val="24"/>
              </w:rPr>
              <w:t>Descriptive nature of measurement results</w:t>
            </w:r>
          </w:p>
        </w:tc>
      </w:tr>
      <w:tr w:rsidR="006E65ED">
        <w:trPr>
          <w:trHeight w:val="2208"/>
          <w:jc w:val="center"/>
        </w:trPr>
        <w:tc>
          <w:tcPr>
            <w:tcW w:w="241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Measuring methods</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Objectivity Repeatability Comparability and reproducibility of results Expression of results in generally accepted units of measurement</w:t>
            </w:r>
          </w:p>
        </w:tc>
        <w:tc>
          <w:tcPr>
            <w:tcW w:w="447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 xml:space="preserve">High material and time costs for measurement (the </w:t>
            </w:r>
            <w:r>
              <w:rPr>
                <w:sz w:val="24"/>
                <w:szCs w:val="24"/>
              </w:rPr>
              <w:t>need to use technical measuring instruments and the duration of tests)</w:t>
            </w:r>
          </w:p>
          <w:p w:rsidR="006E65ED" w:rsidRDefault="009E768C">
            <w:pPr>
              <w:pStyle w:val="82"/>
              <w:shd w:val="clear" w:color="auto" w:fill="auto"/>
              <w:spacing w:before="0" w:line="240" w:lineRule="auto"/>
              <w:jc w:val="center"/>
              <w:rPr>
                <w:sz w:val="24"/>
                <w:szCs w:val="24"/>
              </w:rPr>
            </w:pPr>
            <w:r>
              <w:rPr>
                <w:sz w:val="24"/>
                <w:szCs w:val="24"/>
              </w:rPr>
              <w:t>The need for qualified personnel and testing facilities</w:t>
            </w:r>
          </w:p>
        </w:tc>
      </w:tr>
      <w:tr w:rsidR="006E65ED">
        <w:trPr>
          <w:trHeight w:val="922"/>
          <w:jc w:val="center"/>
        </w:trPr>
        <w:tc>
          <w:tcPr>
            <w:tcW w:w="241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Test Methods</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Objectivity Repeatability Comparability and reproducibility of results</w:t>
            </w:r>
          </w:p>
        </w:tc>
        <w:tc>
          <w:tcPr>
            <w:tcW w:w="447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descriptive</w:t>
            </w:r>
          </w:p>
          <w:p w:rsidR="006E65ED" w:rsidRDefault="009E768C">
            <w:pPr>
              <w:pStyle w:val="82"/>
              <w:shd w:val="clear" w:color="auto" w:fill="auto"/>
              <w:spacing w:before="0" w:line="240" w:lineRule="auto"/>
              <w:jc w:val="center"/>
              <w:rPr>
                <w:sz w:val="24"/>
                <w:szCs w:val="24"/>
              </w:rPr>
            </w:pPr>
            <w:r>
              <w:rPr>
                <w:sz w:val="24"/>
                <w:szCs w:val="24"/>
              </w:rPr>
              <w:t>Average material costs</w:t>
            </w:r>
          </w:p>
        </w:tc>
      </w:tr>
    </w:tbl>
    <w:p w:rsidR="006E65ED" w:rsidRDefault="006E65ED">
      <w:pPr>
        <w:pStyle w:val="43"/>
        <w:shd w:val="clear" w:color="auto" w:fill="auto"/>
        <w:spacing w:before="0" w:line="240" w:lineRule="auto"/>
        <w:ind w:firstLine="567"/>
        <w:jc w:val="both"/>
        <w:rPr>
          <w:rStyle w:val="25"/>
          <w:sz w:val="28"/>
          <w:szCs w:val="28"/>
        </w:rPr>
      </w:pP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 xml:space="preserve">As can be seen from the data in </w:t>
      </w:r>
      <w:r>
        <w:rPr>
          <w:rStyle w:val="25"/>
          <w:sz w:val="28"/>
          <w:szCs w:val="28"/>
          <w:lang w:val="en-US"/>
        </w:rPr>
        <w:t>t</w:t>
      </w:r>
      <w:r>
        <w:rPr>
          <w:rStyle w:val="25"/>
          <w:sz w:val="28"/>
          <w:szCs w:val="28"/>
        </w:rPr>
        <w:t xml:space="preserve">able 1, the advantages of test methods are much closer to those of measurement methods, and in terms of ease of implementation, they are close to organoleptic ones. That is why test methods in identification are </w:t>
      </w:r>
      <w:r>
        <w:rPr>
          <w:rStyle w:val="25"/>
          <w:sz w:val="28"/>
          <w:szCs w:val="28"/>
        </w:rPr>
        <w:t>increasingly replacing measurement methods.</w:t>
      </w:r>
    </w:p>
    <w:p w:rsidR="006E65ED" w:rsidRDefault="006E65ED">
      <w:pPr>
        <w:tabs>
          <w:tab w:val="left" w:pos="567"/>
        </w:tabs>
        <w:ind w:firstLine="567"/>
        <w:jc w:val="both"/>
        <w:rPr>
          <w:b/>
          <w:sz w:val="28"/>
          <w:szCs w:val="28"/>
        </w:rPr>
      </w:pPr>
    </w:p>
    <w:p w:rsidR="006E65ED" w:rsidRDefault="009E768C">
      <w:pPr>
        <w:ind w:firstLine="567"/>
        <w:rPr>
          <w:b/>
        </w:rPr>
      </w:pPr>
      <w:r>
        <w:rPr>
          <w:b/>
          <w:sz w:val="28"/>
          <w:szCs w:val="28"/>
        </w:rPr>
        <w:t xml:space="preserve">1.3 Authenticity </w:t>
      </w:r>
      <w:r>
        <w:rPr>
          <w:rStyle w:val="3125pt"/>
          <w:b/>
          <w:sz w:val="28"/>
          <w:szCs w:val="28"/>
        </w:rPr>
        <w:t xml:space="preserve">and </w:t>
      </w:r>
      <w:r>
        <w:rPr>
          <w:b/>
          <w:sz w:val="28"/>
          <w:szCs w:val="28"/>
        </w:rPr>
        <w:t>falsification of goods</w:t>
      </w:r>
    </w:p>
    <w:p w:rsidR="006E65ED" w:rsidRDefault="006E65ED">
      <w:pPr>
        <w:pStyle w:val="43"/>
        <w:shd w:val="clear" w:color="auto" w:fill="auto"/>
        <w:spacing w:before="0" w:line="240" w:lineRule="auto"/>
        <w:ind w:firstLine="567"/>
        <w:jc w:val="both"/>
        <w:rPr>
          <w:b/>
          <w:i/>
          <w:sz w:val="28"/>
          <w:szCs w:val="28"/>
        </w:rPr>
      </w:pPr>
      <w:bookmarkStart w:id="4" w:name="bookmark13"/>
    </w:p>
    <w:p w:rsidR="006E65ED" w:rsidRDefault="009E768C">
      <w:pPr>
        <w:pStyle w:val="43"/>
        <w:shd w:val="clear" w:color="auto" w:fill="auto"/>
        <w:spacing w:before="0" w:line="240" w:lineRule="auto"/>
        <w:ind w:firstLine="567"/>
        <w:jc w:val="both"/>
        <w:rPr>
          <w:b/>
          <w:i/>
          <w:sz w:val="28"/>
          <w:szCs w:val="28"/>
        </w:rPr>
      </w:pPr>
      <w:r>
        <w:rPr>
          <w:b/>
          <w:i/>
          <w:sz w:val="28"/>
          <w:szCs w:val="28"/>
        </w:rPr>
        <w:t>General provisions on the authenticity of goods</w:t>
      </w:r>
      <w:bookmarkEnd w:id="4"/>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As we have already found out earlier, </w:t>
      </w:r>
      <w:r>
        <w:rPr>
          <w:rStyle w:val="af8"/>
          <w:b w:val="0"/>
          <w:sz w:val="28"/>
          <w:szCs w:val="28"/>
        </w:rPr>
        <w:t xml:space="preserve">the authenticity of the product </w:t>
      </w:r>
      <w:r>
        <w:rPr>
          <w:rStyle w:val="25"/>
          <w:sz w:val="28"/>
          <w:szCs w:val="28"/>
        </w:rPr>
        <w:t>is one of its properties. Therefore, it is neces</w:t>
      </w:r>
      <w:r>
        <w:rPr>
          <w:rStyle w:val="25"/>
          <w:sz w:val="28"/>
          <w:szCs w:val="28"/>
        </w:rPr>
        <w:t>sary to comprehensively investigate this property of the product and the features of its manifestation.</w:t>
      </w:r>
    </w:p>
    <w:p w:rsidR="006E65ED" w:rsidRDefault="009E768C">
      <w:pPr>
        <w:pStyle w:val="43"/>
        <w:shd w:val="clear" w:color="auto" w:fill="auto"/>
        <w:spacing w:before="0" w:line="240" w:lineRule="auto"/>
        <w:ind w:firstLine="567"/>
        <w:jc w:val="both"/>
        <w:rPr>
          <w:sz w:val="28"/>
          <w:szCs w:val="28"/>
        </w:rPr>
      </w:pPr>
      <w:r>
        <w:rPr>
          <w:rStyle w:val="25"/>
          <w:sz w:val="28"/>
          <w:szCs w:val="28"/>
        </w:rPr>
        <w:t>Since the falsification of goods on the market in recent years has reached an incredible scale and fakes are produced both at domestic enterprises and a</w:t>
      </w:r>
      <w:r>
        <w:rPr>
          <w:rStyle w:val="25"/>
          <w:sz w:val="28"/>
          <w:szCs w:val="28"/>
        </w:rPr>
        <w:t xml:space="preserve">broad, and the regulatory authorities only shrug their shoulders, and sometimes contribute to the further flourishing of the production of counterfeit products (a clear example of all this is the new standards for original wines and juices), the buyer has </w:t>
      </w:r>
      <w:r>
        <w:rPr>
          <w:rStyle w:val="25"/>
          <w:sz w:val="28"/>
          <w:szCs w:val="28"/>
        </w:rPr>
        <w:t>no choice but to become an expert in all food products. Otherwise, he will either end up in a cemetery (tens of thousands have already died from counterfeit vodka), or pay with his health (millions of patients are besieging polyclinics and hospitals).</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 xml:space="preserve">The </w:t>
      </w:r>
      <w:r>
        <w:rPr>
          <w:rStyle w:val="25"/>
          <w:sz w:val="28"/>
          <w:szCs w:val="28"/>
        </w:rPr>
        <w:t>position of the Ministry of Health of the Republic of Kazakhstan in this situation does not hold water. Allowing the sale of goods on the market with various (supposedly food) additives that cause disorders of the gastrointestinal tract, disorders of carbo</w:t>
      </w:r>
      <w:r>
        <w:rPr>
          <w:rStyle w:val="25"/>
          <w:sz w:val="28"/>
          <w:szCs w:val="28"/>
        </w:rPr>
        <w:t>hydrate metabolism and the immune system, food intoxication, the formation of cancer cells, and are generally unacceptable for children and patients, even in a healthy population, they are surprised that the population for some reason, every year it become</w:t>
      </w:r>
      <w:r>
        <w:rPr>
          <w:rStyle w:val="25"/>
          <w:sz w:val="28"/>
          <w:szCs w:val="28"/>
        </w:rPr>
        <w:t>s more and more painful and there is no one to serve in the army. Since the Ministry of Health of the Republic of Kazakhstan does not want to protect our consumer, the buyer has to protect himself, but for this he must have a truthful</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The authenticity of a product </w:t>
      </w:r>
      <w:r>
        <w:rPr>
          <w:rStyle w:val="25"/>
          <w:sz w:val="28"/>
          <w:szCs w:val="28"/>
        </w:rPr>
        <w:t>is a set of characteristic, specific indicators that distinguish this product from others. At the same time, it must be remembered that all produced homogeneous goods always have a genuine (approved, basic) sample, on the basi</w:t>
      </w:r>
      <w:r>
        <w:rPr>
          <w:rStyle w:val="25"/>
          <w:sz w:val="28"/>
          <w:szCs w:val="28"/>
        </w:rPr>
        <w:t>s of which all design and technological documentation is prepared, and then this sample is simply replicated. Thus, a genuine (approved, standard) sample, which is the original product, serves as a standard sample for all other manufactured goods.</w:t>
      </w:r>
    </w:p>
    <w:p w:rsidR="006E65ED" w:rsidRDefault="009E768C">
      <w:pPr>
        <w:pStyle w:val="43"/>
        <w:shd w:val="clear" w:color="auto" w:fill="auto"/>
        <w:spacing w:before="0" w:line="240" w:lineRule="auto"/>
        <w:ind w:firstLine="567"/>
        <w:jc w:val="both"/>
        <w:rPr>
          <w:sz w:val="28"/>
          <w:szCs w:val="28"/>
        </w:rPr>
      </w:pPr>
      <w:r>
        <w:rPr>
          <w:rStyle w:val="25"/>
          <w:sz w:val="28"/>
          <w:szCs w:val="28"/>
        </w:rPr>
        <w:t>If it is</w:t>
      </w:r>
      <w:r>
        <w:rPr>
          <w:rStyle w:val="25"/>
          <w:sz w:val="28"/>
          <w:szCs w:val="28"/>
        </w:rPr>
        <w:t xml:space="preserve"> established that a given representative of a homogeneous product belongs to one or </w:t>
      </w:r>
      <w:r>
        <w:rPr>
          <w:rStyle w:val="afa"/>
          <w:b w:val="0"/>
          <w:i w:val="0"/>
          <w:sz w:val="28"/>
          <w:szCs w:val="28"/>
        </w:rPr>
        <w:t xml:space="preserve">another </w:t>
      </w:r>
      <w:r>
        <w:rPr>
          <w:rStyle w:val="25"/>
          <w:sz w:val="28"/>
          <w:szCs w:val="28"/>
        </w:rPr>
        <w:t xml:space="preserve">group of homogeneous goods, we call this identification. If we establish the characteristic features of a product, then this process is called the establishment of </w:t>
      </w:r>
      <w:r>
        <w:rPr>
          <w:rStyle w:val="25"/>
          <w:sz w:val="28"/>
          <w:szCs w:val="28"/>
        </w:rPr>
        <w:t>its authenticity.</w:t>
      </w:r>
    </w:p>
    <w:p w:rsidR="006E65ED" w:rsidRDefault="009E768C">
      <w:pPr>
        <w:ind w:firstLine="567"/>
        <w:jc w:val="both"/>
        <w:rPr>
          <w:sz w:val="28"/>
          <w:szCs w:val="28"/>
        </w:rPr>
      </w:pPr>
      <w:r>
        <w:rPr>
          <w:rStyle w:val="72"/>
          <w:sz w:val="28"/>
          <w:szCs w:val="28"/>
        </w:rPr>
        <w:t xml:space="preserve">Therefore, </w:t>
      </w:r>
      <w:r>
        <w:rPr>
          <w:rStyle w:val="73"/>
          <w:rFonts w:eastAsia="Tahoma"/>
          <w:sz w:val="28"/>
          <w:szCs w:val="28"/>
        </w:rPr>
        <w:t xml:space="preserve">an examination (research) of the authenticity of a product </w:t>
      </w:r>
      <w:r>
        <w:rPr>
          <w:rStyle w:val="25"/>
          <w:sz w:val="28"/>
          <w:szCs w:val="28"/>
        </w:rPr>
        <w:t xml:space="preserve">is carried out in order to establish characteristic indicators that distinguish a genuine (natural) product from its fake. At the same time, a fake can have both worse </w:t>
      </w:r>
      <w:r>
        <w:rPr>
          <w:rStyle w:val="25"/>
          <w:sz w:val="28"/>
          <w:szCs w:val="28"/>
        </w:rPr>
        <w:t>quality indicators than a genuine one, and better indicators.</w:t>
      </w:r>
    </w:p>
    <w:p w:rsidR="006E65ED" w:rsidRDefault="009E768C">
      <w:pPr>
        <w:pStyle w:val="43"/>
        <w:shd w:val="clear" w:color="auto" w:fill="auto"/>
        <w:spacing w:before="0" w:line="240" w:lineRule="auto"/>
        <w:ind w:firstLine="567"/>
        <w:jc w:val="both"/>
        <w:rPr>
          <w:sz w:val="28"/>
          <w:szCs w:val="28"/>
        </w:rPr>
      </w:pPr>
      <w:r>
        <w:rPr>
          <w:rStyle w:val="25"/>
          <w:sz w:val="28"/>
          <w:szCs w:val="28"/>
        </w:rPr>
        <w:t>To achieve this goal, the following tasks can be set during this examination:</w:t>
      </w:r>
    </w:p>
    <w:p w:rsidR="006E65ED" w:rsidRDefault="009E768C">
      <w:pPr>
        <w:pStyle w:val="43"/>
        <w:shd w:val="clear" w:color="auto" w:fill="auto"/>
        <w:tabs>
          <w:tab w:val="left" w:pos="750"/>
        </w:tabs>
        <w:spacing w:before="0" w:line="240" w:lineRule="auto"/>
        <w:ind w:firstLine="567"/>
        <w:jc w:val="both"/>
        <w:rPr>
          <w:sz w:val="28"/>
          <w:szCs w:val="28"/>
        </w:rPr>
      </w:pPr>
      <w:r>
        <w:rPr>
          <w:rStyle w:val="25"/>
          <w:sz w:val="28"/>
          <w:szCs w:val="28"/>
        </w:rPr>
        <w:t>1. Does this product have indicators characteristic of fakes of genuine (natural) goods.</w:t>
      </w:r>
    </w:p>
    <w:p w:rsidR="006E65ED" w:rsidRDefault="009E768C">
      <w:pPr>
        <w:pStyle w:val="43"/>
        <w:shd w:val="clear" w:color="auto" w:fill="auto"/>
        <w:tabs>
          <w:tab w:val="left" w:pos="716"/>
          <w:tab w:val="left" w:pos="851"/>
        </w:tabs>
        <w:spacing w:before="0" w:line="240" w:lineRule="auto"/>
        <w:ind w:firstLine="567"/>
        <w:jc w:val="both"/>
        <w:rPr>
          <w:sz w:val="28"/>
          <w:szCs w:val="28"/>
        </w:rPr>
      </w:pPr>
      <w:r>
        <w:rPr>
          <w:rStyle w:val="25"/>
          <w:sz w:val="28"/>
          <w:szCs w:val="28"/>
        </w:rPr>
        <w:t>2. To what extent the named</w:t>
      </w:r>
      <w:r>
        <w:rPr>
          <w:rStyle w:val="25"/>
          <w:sz w:val="28"/>
          <w:szCs w:val="28"/>
        </w:rPr>
        <w:t xml:space="preserve"> product corresponds to the indicators characteristic of this homogeneous group of goods.</w:t>
      </w:r>
    </w:p>
    <w:p w:rsidR="006E65ED" w:rsidRDefault="009E768C">
      <w:pPr>
        <w:pStyle w:val="43"/>
        <w:shd w:val="clear" w:color="auto" w:fill="auto"/>
        <w:tabs>
          <w:tab w:val="left" w:pos="716"/>
          <w:tab w:val="left" w:pos="851"/>
        </w:tabs>
        <w:spacing w:before="0" w:line="240" w:lineRule="auto"/>
        <w:ind w:firstLine="567"/>
        <w:jc w:val="both"/>
        <w:rPr>
          <w:sz w:val="28"/>
          <w:szCs w:val="28"/>
        </w:rPr>
      </w:pPr>
      <w:r>
        <w:rPr>
          <w:rStyle w:val="25"/>
          <w:sz w:val="28"/>
          <w:szCs w:val="28"/>
        </w:rPr>
        <w:t>3. Does the marking of this product comply with the requirements for it in the regulatory and technical documentation, the Law "On Protection of Consumer Rights".</w:t>
      </w:r>
    </w:p>
    <w:p w:rsidR="006E65ED" w:rsidRDefault="009E768C">
      <w:pPr>
        <w:pStyle w:val="43"/>
        <w:shd w:val="clear" w:color="auto" w:fill="auto"/>
        <w:tabs>
          <w:tab w:val="left" w:pos="716"/>
          <w:tab w:val="left" w:pos="851"/>
        </w:tabs>
        <w:spacing w:before="0" w:line="240" w:lineRule="auto"/>
        <w:ind w:firstLine="567"/>
        <w:jc w:val="both"/>
        <w:rPr>
          <w:sz w:val="28"/>
          <w:szCs w:val="28"/>
        </w:rPr>
      </w:pPr>
      <w:r>
        <w:rPr>
          <w:sz w:val="28"/>
          <w:szCs w:val="28"/>
        </w:rPr>
        <w:t xml:space="preserve">4. </w:t>
      </w:r>
      <w:r>
        <w:rPr>
          <w:rStyle w:val="25"/>
          <w:sz w:val="28"/>
          <w:szCs w:val="28"/>
        </w:rPr>
        <w:t>Whether the inner and outer packaging of this product meets the requirements.</w:t>
      </w:r>
    </w:p>
    <w:p w:rsidR="006E65ED" w:rsidRDefault="009E768C">
      <w:pPr>
        <w:pStyle w:val="43"/>
        <w:shd w:val="clear" w:color="auto" w:fill="auto"/>
        <w:tabs>
          <w:tab w:val="left" w:pos="716"/>
          <w:tab w:val="left" w:pos="851"/>
        </w:tabs>
        <w:spacing w:before="0" w:line="240" w:lineRule="auto"/>
        <w:ind w:firstLine="567"/>
        <w:jc w:val="both"/>
        <w:rPr>
          <w:sz w:val="28"/>
          <w:szCs w:val="28"/>
        </w:rPr>
      </w:pPr>
      <w:r>
        <w:rPr>
          <w:sz w:val="28"/>
          <w:szCs w:val="28"/>
        </w:rPr>
        <w:t xml:space="preserve">5. </w:t>
      </w:r>
      <w:r>
        <w:rPr>
          <w:rStyle w:val="25"/>
          <w:sz w:val="28"/>
          <w:szCs w:val="28"/>
        </w:rPr>
        <w:t>Do the cost, accompanying documents correspond to this product, as well as the manufacturer, the country on behalf of which he acted.</w:t>
      </w:r>
    </w:p>
    <w:p w:rsidR="006E65ED" w:rsidRDefault="009E768C">
      <w:pPr>
        <w:pStyle w:val="43"/>
        <w:shd w:val="clear" w:color="auto" w:fill="auto"/>
        <w:spacing w:before="0" w:line="240" w:lineRule="auto"/>
        <w:ind w:firstLine="567"/>
        <w:jc w:val="both"/>
        <w:rPr>
          <w:sz w:val="28"/>
          <w:szCs w:val="28"/>
        </w:rPr>
      </w:pPr>
      <w:r>
        <w:rPr>
          <w:rStyle w:val="25"/>
          <w:sz w:val="28"/>
          <w:szCs w:val="28"/>
        </w:rPr>
        <w:t>Thus, the examination of the authenticity</w:t>
      </w:r>
      <w:r>
        <w:rPr>
          <w:rStyle w:val="25"/>
          <w:sz w:val="28"/>
          <w:szCs w:val="28"/>
        </w:rPr>
        <w:t xml:space="preserve"> of the goods </w:t>
      </w:r>
      <w:r>
        <w:rPr>
          <w:rStyle w:val="25"/>
          <w:sz w:val="28"/>
          <w:szCs w:val="28"/>
        </w:rPr>
        <w:softHyphen/>
        <w:t xml:space="preserve">pursues certain goals, and different tasks can be set to achieve these goals. When establishing the authenticity of a product, both positive and negative results can be obtained. However, it is impossible to declare immediately that, with a </w:t>
      </w:r>
      <w:r>
        <w:rPr>
          <w:rStyle w:val="25"/>
          <w:sz w:val="28"/>
          <w:szCs w:val="28"/>
        </w:rPr>
        <w:t>negative result, you have detected falsification.</w:t>
      </w:r>
    </w:p>
    <w:p w:rsidR="006E65ED" w:rsidRDefault="009E768C">
      <w:pPr>
        <w:pStyle w:val="43"/>
        <w:shd w:val="clear" w:color="auto" w:fill="auto"/>
        <w:spacing w:before="0" w:line="240" w:lineRule="auto"/>
        <w:ind w:firstLine="567"/>
        <w:jc w:val="both"/>
        <w:rPr>
          <w:sz w:val="28"/>
          <w:szCs w:val="28"/>
        </w:rPr>
      </w:pPr>
      <w:r>
        <w:rPr>
          <w:rStyle w:val="25"/>
          <w:sz w:val="28"/>
          <w:szCs w:val="28"/>
        </w:rPr>
        <w:t>Upon receipt of a negative result when establishing the authenticity of a product for a particular indicator, the expert (researcher) must confirm this negative result by another reliable method (method), o</w:t>
      </w:r>
      <w:r>
        <w:rPr>
          <w:rStyle w:val="25"/>
          <w:sz w:val="28"/>
          <w:szCs w:val="28"/>
        </w:rPr>
        <w:t>r re-select the average sample of the product from the same batch and repeat the results in his laboratory, or in the laboratory of a higher relevant organization, or in an independent one. Only when negative results are obtained in all these cases, the ex</w:t>
      </w:r>
      <w:r>
        <w:rPr>
          <w:rStyle w:val="25"/>
          <w:sz w:val="28"/>
          <w:szCs w:val="28"/>
        </w:rPr>
        <w:t>pert can be sure of the reliability of the negative results obtained.</w:t>
      </w:r>
    </w:p>
    <w:p w:rsidR="006E65ED" w:rsidRDefault="009E768C">
      <w:pPr>
        <w:pStyle w:val="43"/>
        <w:shd w:val="clear" w:color="auto" w:fill="auto"/>
        <w:spacing w:before="0" w:line="240" w:lineRule="auto"/>
        <w:ind w:firstLine="567"/>
        <w:jc w:val="both"/>
        <w:rPr>
          <w:sz w:val="28"/>
          <w:szCs w:val="28"/>
        </w:rPr>
      </w:pPr>
      <w:r>
        <w:rPr>
          <w:rStyle w:val="25"/>
          <w:sz w:val="28"/>
          <w:szCs w:val="28"/>
        </w:rPr>
        <w:t>After receiving a negative result on the authenticity of a product, it is necessary to establish the purpose for which the fake of a genuine (natural) product was made.</w:t>
      </w:r>
    </w:p>
    <w:p w:rsidR="006E65ED" w:rsidRDefault="009E768C">
      <w:pPr>
        <w:pStyle w:val="43"/>
        <w:shd w:val="clear" w:color="auto" w:fill="auto"/>
        <w:spacing w:before="0" w:line="240" w:lineRule="auto"/>
        <w:ind w:firstLine="567"/>
        <w:jc w:val="both"/>
        <w:rPr>
          <w:sz w:val="28"/>
          <w:szCs w:val="28"/>
        </w:rPr>
      </w:pPr>
      <w:r>
        <w:rPr>
          <w:rStyle w:val="25"/>
          <w:i/>
          <w:sz w:val="28"/>
          <w:szCs w:val="28"/>
        </w:rPr>
        <w:t>Fakes can be clas</w:t>
      </w:r>
      <w:r>
        <w:rPr>
          <w:rStyle w:val="25"/>
          <w:i/>
          <w:sz w:val="28"/>
          <w:szCs w:val="28"/>
        </w:rPr>
        <w:t xml:space="preserve">sified into four groups </w:t>
      </w:r>
      <w:r>
        <w:rPr>
          <w:rStyle w:val="25"/>
          <w:sz w:val="28"/>
          <w:szCs w:val="28"/>
        </w:rPr>
        <w:t>:</w:t>
      </w:r>
    </w:p>
    <w:p w:rsidR="006E65ED" w:rsidRDefault="009E768C">
      <w:pPr>
        <w:pStyle w:val="43"/>
        <w:numPr>
          <w:ilvl w:val="2"/>
          <w:numId w:val="5"/>
        </w:numPr>
        <w:shd w:val="clear" w:color="auto" w:fill="auto"/>
        <w:tabs>
          <w:tab w:val="left" w:pos="709"/>
          <w:tab w:val="left" w:pos="754"/>
          <w:tab w:val="left" w:pos="851"/>
        </w:tabs>
        <w:spacing w:before="0" w:line="240" w:lineRule="auto"/>
        <w:ind w:firstLine="567"/>
        <w:jc w:val="both"/>
        <w:rPr>
          <w:sz w:val="28"/>
          <w:szCs w:val="28"/>
        </w:rPr>
      </w:pPr>
      <w:r>
        <w:rPr>
          <w:rStyle w:val="25"/>
          <w:sz w:val="28"/>
          <w:szCs w:val="28"/>
        </w:rPr>
        <w:t>forgery made out of ignorance or misunderstanding;</w:t>
      </w:r>
    </w:p>
    <w:p w:rsidR="006E65ED" w:rsidRDefault="009E768C">
      <w:pPr>
        <w:pStyle w:val="43"/>
        <w:numPr>
          <w:ilvl w:val="2"/>
          <w:numId w:val="5"/>
        </w:numPr>
        <w:shd w:val="clear" w:color="auto" w:fill="auto"/>
        <w:tabs>
          <w:tab w:val="left" w:pos="709"/>
          <w:tab w:val="left" w:pos="754"/>
          <w:tab w:val="left" w:pos="851"/>
        </w:tabs>
        <w:spacing w:before="0" w:line="240" w:lineRule="auto"/>
        <w:ind w:firstLine="567"/>
        <w:jc w:val="both"/>
        <w:rPr>
          <w:sz w:val="28"/>
          <w:szCs w:val="28"/>
        </w:rPr>
      </w:pPr>
      <w:r>
        <w:rPr>
          <w:rStyle w:val="25"/>
          <w:sz w:val="28"/>
          <w:szCs w:val="28"/>
        </w:rPr>
        <w:t>a fake made due to the imperfection of the technology used, the technological solution, or the low level of engineering and technical personnel;</w:t>
      </w:r>
    </w:p>
    <w:p w:rsidR="006E65ED" w:rsidRDefault="009E768C">
      <w:pPr>
        <w:pStyle w:val="43"/>
        <w:numPr>
          <w:ilvl w:val="2"/>
          <w:numId w:val="5"/>
        </w:numPr>
        <w:shd w:val="clear" w:color="auto" w:fill="auto"/>
        <w:tabs>
          <w:tab w:val="left" w:pos="709"/>
          <w:tab w:val="left" w:pos="754"/>
          <w:tab w:val="left" w:pos="851"/>
        </w:tabs>
        <w:spacing w:before="0" w:line="240" w:lineRule="auto"/>
        <w:ind w:firstLine="567"/>
        <w:jc w:val="both"/>
        <w:rPr>
          <w:sz w:val="28"/>
          <w:szCs w:val="28"/>
        </w:rPr>
      </w:pPr>
      <w:r>
        <w:rPr>
          <w:rStyle w:val="25"/>
          <w:sz w:val="28"/>
          <w:szCs w:val="28"/>
        </w:rPr>
        <w:t xml:space="preserve">forgery of a natural product by </w:t>
      </w:r>
      <w:r>
        <w:rPr>
          <w:rStyle w:val="25"/>
          <w:sz w:val="28"/>
          <w:szCs w:val="28"/>
        </w:rPr>
        <w:t>surrogates, performed due to the lack of certain knowledge in this area and with the aim of replacing a natural product (forgery of black, red caviar, meat, butter, sour cream, champagne, cognac, women's milk, etc.);</w:t>
      </w:r>
    </w:p>
    <w:p w:rsidR="006E65ED" w:rsidRDefault="009E768C">
      <w:pPr>
        <w:pStyle w:val="43"/>
        <w:numPr>
          <w:ilvl w:val="2"/>
          <w:numId w:val="5"/>
        </w:numPr>
        <w:shd w:val="clear" w:color="auto" w:fill="auto"/>
        <w:tabs>
          <w:tab w:val="left" w:pos="709"/>
          <w:tab w:val="left" w:pos="754"/>
          <w:tab w:val="left" w:pos="851"/>
        </w:tabs>
        <w:spacing w:before="0" w:line="240" w:lineRule="auto"/>
        <w:ind w:firstLine="567"/>
        <w:jc w:val="both"/>
        <w:rPr>
          <w:sz w:val="28"/>
          <w:szCs w:val="28"/>
        </w:rPr>
      </w:pPr>
      <w:r>
        <w:rPr>
          <w:rStyle w:val="25"/>
          <w:sz w:val="28"/>
          <w:szCs w:val="28"/>
        </w:rPr>
        <w:t>forgery, made with a mercenary purpose.</w:t>
      </w:r>
    </w:p>
    <w:p w:rsidR="006E65ED" w:rsidRDefault="009E768C">
      <w:pPr>
        <w:pStyle w:val="43"/>
        <w:shd w:val="clear" w:color="auto" w:fill="auto"/>
        <w:tabs>
          <w:tab w:val="left" w:pos="709"/>
        </w:tabs>
        <w:spacing w:before="0" w:line="240" w:lineRule="auto"/>
        <w:ind w:firstLine="567"/>
        <w:jc w:val="both"/>
        <w:rPr>
          <w:rStyle w:val="25"/>
          <w:sz w:val="28"/>
          <w:szCs w:val="28"/>
          <w:shd w:val="clear" w:color="auto" w:fill="auto"/>
        </w:rPr>
      </w:pPr>
      <w:r>
        <w:rPr>
          <w:rStyle w:val="25"/>
          <w:sz w:val="28"/>
          <w:szCs w:val="28"/>
        </w:rPr>
        <w:t>It is a forgery made with a mercenary purpose that can be classified as a falsification.</w:t>
      </w:r>
    </w:p>
    <w:p w:rsidR="006E65ED" w:rsidRDefault="006E65ED">
      <w:pPr>
        <w:pStyle w:val="43"/>
        <w:shd w:val="clear" w:color="auto" w:fill="auto"/>
        <w:spacing w:before="0" w:line="240" w:lineRule="auto"/>
        <w:ind w:firstLine="567"/>
        <w:jc w:val="both"/>
        <w:rPr>
          <w:rStyle w:val="af8"/>
          <w:i/>
          <w:sz w:val="28"/>
          <w:szCs w:val="28"/>
        </w:rPr>
      </w:pPr>
    </w:p>
    <w:p w:rsidR="006E65ED" w:rsidRDefault="009E768C">
      <w:pPr>
        <w:ind w:firstLine="567"/>
        <w:rPr>
          <w:b/>
        </w:rPr>
      </w:pPr>
      <w:r>
        <w:rPr>
          <w:b/>
          <w:sz w:val="28"/>
          <w:szCs w:val="28"/>
        </w:rPr>
        <w:t>1.4 Types, methods of falsification and methods for its detection</w:t>
      </w:r>
    </w:p>
    <w:p w:rsidR="006E65ED" w:rsidRDefault="006E65ED">
      <w:pPr>
        <w:pStyle w:val="43"/>
        <w:shd w:val="clear" w:color="auto" w:fill="auto"/>
        <w:spacing w:before="0" w:line="240" w:lineRule="auto"/>
        <w:ind w:firstLine="567"/>
        <w:jc w:val="both"/>
        <w:rPr>
          <w:rStyle w:val="af8"/>
          <w:i/>
          <w:sz w:val="28"/>
          <w:szCs w:val="28"/>
        </w:rPr>
      </w:pPr>
    </w:p>
    <w:p w:rsidR="006E65ED" w:rsidRDefault="009E768C">
      <w:pPr>
        <w:pStyle w:val="43"/>
        <w:shd w:val="clear" w:color="auto" w:fill="auto"/>
        <w:spacing w:before="0" w:line="240" w:lineRule="auto"/>
        <w:ind w:firstLine="567"/>
        <w:jc w:val="both"/>
        <w:rPr>
          <w:rStyle w:val="af8"/>
          <w:i/>
          <w:sz w:val="28"/>
          <w:szCs w:val="28"/>
        </w:rPr>
      </w:pPr>
      <w:r>
        <w:rPr>
          <w:rStyle w:val="af8"/>
          <w:i/>
          <w:sz w:val="28"/>
          <w:szCs w:val="28"/>
        </w:rPr>
        <w:t>Types, methods of falsification and methods for its detection</w:t>
      </w:r>
    </w:p>
    <w:p w:rsidR="006E65ED" w:rsidRDefault="009E768C">
      <w:pPr>
        <w:pStyle w:val="43"/>
        <w:shd w:val="clear" w:color="auto" w:fill="auto"/>
        <w:spacing w:before="0" w:line="240" w:lineRule="auto"/>
        <w:ind w:firstLine="567"/>
        <w:jc w:val="both"/>
        <w:rPr>
          <w:sz w:val="28"/>
          <w:szCs w:val="28"/>
        </w:rPr>
      </w:pPr>
      <w:r>
        <w:rPr>
          <w:rStyle w:val="25"/>
          <w:sz w:val="28"/>
          <w:szCs w:val="28"/>
        </w:rPr>
        <w:t>(and not advertising-false) informat</w:t>
      </w:r>
      <w:r>
        <w:rPr>
          <w:rStyle w:val="25"/>
          <w:sz w:val="28"/>
          <w:szCs w:val="28"/>
        </w:rPr>
        <w:t>ion. That is what this book is aimed at.</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Falsification (from lat. </w:t>
      </w:r>
      <w:r>
        <w:rPr>
          <w:rStyle w:val="25"/>
          <w:i/>
          <w:sz w:val="28"/>
          <w:szCs w:val="28"/>
        </w:rPr>
        <w:t xml:space="preserve">falsification </w:t>
      </w:r>
      <w:r>
        <w:rPr>
          <w:rStyle w:val="25"/>
          <w:sz w:val="28"/>
          <w:szCs w:val="28"/>
        </w:rPr>
        <w:t xml:space="preserve">, from </w:t>
      </w:r>
      <w:r>
        <w:rPr>
          <w:rStyle w:val="25"/>
          <w:i/>
          <w:sz w:val="28"/>
          <w:szCs w:val="28"/>
        </w:rPr>
        <w:t xml:space="preserve">falsifico </w:t>
      </w:r>
      <w:r>
        <w:rPr>
          <w:rStyle w:val="25"/>
          <w:sz w:val="28"/>
          <w:szCs w:val="28"/>
        </w:rPr>
        <w:t>- I fake) actions aimed at deceiving the buyer and/or consumer by forging the object of sale for selfish purposes.</w:t>
      </w:r>
    </w:p>
    <w:p w:rsidR="006E65ED" w:rsidRDefault="009E768C">
      <w:pPr>
        <w:pStyle w:val="43"/>
        <w:shd w:val="clear" w:color="auto" w:fill="auto"/>
        <w:spacing w:before="0" w:line="240" w:lineRule="auto"/>
        <w:ind w:firstLine="567"/>
        <w:jc w:val="both"/>
        <w:rPr>
          <w:sz w:val="28"/>
          <w:szCs w:val="28"/>
        </w:rPr>
      </w:pPr>
      <w:r>
        <w:rPr>
          <w:rStyle w:val="25"/>
          <w:sz w:val="28"/>
          <w:szCs w:val="28"/>
        </w:rPr>
        <w:t>Therefore, falsification in a broad sense ca</w:t>
      </w:r>
      <w:r>
        <w:rPr>
          <w:rStyle w:val="25"/>
          <w:sz w:val="28"/>
          <w:szCs w:val="28"/>
        </w:rPr>
        <w:t>n be considered as actions aimed at worsening certain consumer properties of a product or reducing its quantity while maintaining the most characteristic indicators, but not being essential for the consumer. Falsification of food products is most often don</w:t>
      </w:r>
      <w:r>
        <w:rPr>
          <w:rStyle w:val="25"/>
          <w:sz w:val="28"/>
          <w:szCs w:val="28"/>
        </w:rPr>
        <w:t xml:space="preserve">e by giving them some of the most typical features, for example, appearance, color, consistency with a general deterioration or complete loss of some of the most significant properties of nutritional value (the presence of </w:t>
      </w:r>
      <w:r>
        <w:rPr>
          <w:rStyle w:val="25"/>
          <w:sz w:val="28"/>
          <w:szCs w:val="28"/>
        </w:rPr>
        <w:softHyphen/>
        <w:t>complete proteins, fats, carbohy</w:t>
      </w:r>
      <w:r>
        <w:rPr>
          <w:rStyle w:val="25"/>
          <w:sz w:val="28"/>
          <w:szCs w:val="28"/>
        </w:rPr>
        <w:t>drates, vitamins, etc.) including security.</w:t>
      </w:r>
    </w:p>
    <w:p w:rsidR="006E65ED" w:rsidRDefault="009E768C">
      <w:pPr>
        <w:pStyle w:val="43"/>
        <w:shd w:val="clear" w:color="auto" w:fill="auto"/>
        <w:spacing w:before="0" w:line="240" w:lineRule="auto"/>
        <w:ind w:firstLine="567"/>
        <w:jc w:val="both"/>
        <w:rPr>
          <w:sz w:val="28"/>
          <w:szCs w:val="28"/>
        </w:rPr>
      </w:pPr>
      <w:r>
        <w:rPr>
          <w:rStyle w:val="25"/>
          <w:sz w:val="28"/>
          <w:szCs w:val="28"/>
        </w:rPr>
        <w:t>Many people confuse the term "counterfeit goods" with such concepts as "substitute fakes" (surrogates, imitators) and "defective goods" (obtained due to imperfect technology or low-skilled workers). And this is n</w:t>
      </w:r>
      <w:r>
        <w:rPr>
          <w:rStyle w:val="25"/>
          <w:sz w:val="28"/>
          <w:szCs w:val="28"/>
        </w:rPr>
        <w:t>ot accidental, since many counterfeit substitutes and defective products are widely used to falsify natural products, while the recipient and / or consumer is either deliberately not provided with the necessary information, or is presented distorted.</w:t>
      </w:r>
    </w:p>
    <w:p w:rsidR="006E65ED" w:rsidRDefault="009E768C">
      <w:pPr>
        <w:pStyle w:val="43"/>
        <w:shd w:val="clear" w:color="auto" w:fill="auto"/>
        <w:spacing w:before="0" w:line="240" w:lineRule="auto"/>
        <w:ind w:firstLine="567"/>
        <w:jc w:val="both"/>
        <w:rPr>
          <w:sz w:val="28"/>
          <w:szCs w:val="28"/>
        </w:rPr>
      </w:pPr>
      <w:r>
        <w:rPr>
          <w:rStyle w:val="25"/>
          <w:sz w:val="28"/>
          <w:szCs w:val="28"/>
        </w:rPr>
        <w:t>For e</w:t>
      </w:r>
      <w:r>
        <w:rPr>
          <w:rStyle w:val="25"/>
          <w:sz w:val="28"/>
          <w:szCs w:val="28"/>
        </w:rPr>
        <w:t>xample, advertising a fake butter substitute - margarine, they try to impose on the consumer the erroneous idea that it is also useful to the buyer, like butter, because it is close to cow's milk, has a low cholesterol content, it can be spread on bread, a</w:t>
      </w:r>
      <w:r>
        <w:rPr>
          <w:rStyle w:val="25"/>
          <w:sz w:val="28"/>
          <w:szCs w:val="28"/>
        </w:rPr>
        <w:t>nd they also sing him other laudatory odes.</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At the same time, margarine has the following distinguishing features: the antioxidants butyloxytoluene and butylhydroxyanisole, which cause cancer, are necessarily present; useful fatty acids oleic and linoleic,</w:t>
      </w:r>
      <w:r>
        <w:rPr>
          <w:rStyle w:val="25"/>
          <w:sz w:val="28"/>
          <w:szCs w:val="28"/>
        </w:rPr>
        <w:t xml:space="preserve"> contained in vegetable oils, from which margarine is made, are completely hydrogenated and do not have vitamin-like properties; up to 20-25% of water is added and additional emulsifiers are introduced that destroy red blood cells (plasmolysis) in the bloo</w:t>
      </w:r>
      <w:r>
        <w:rPr>
          <w:rStyle w:val="25"/>
          <w:sz w:val="28"/>
          <w:szCs w:val="28"/>
        </w:rPr>
        <w:t>d; there are chemically modified fatty acids that are not always metabolized in the human body, and many other harmful effects. Thus, margarine in small quantities can only be used by a healthy person, and it is contraindicated for the nutrition of sick pe</w:t>
      </w:r>
      <w:r>
        <w:rPr>
          <w:rStyle w:val="25"/>
          <w:sz w:val="28"/>
          <w:szCs w:val="28"/>
        </w:rPr>
        <w:t>ople and especially children. It is easier and more useful to spread vegetable unrefined sunflower oil on bread (since you have an addiction to sandwiches and a wild need to spread something on bread).</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In principle, substitutes and defective goods are not </w:t>
      </w:r>
      <w:r>
        <w:rPr>
          <w:rStyle w:val="25"/>
          <w:sz w:val="28"/>
          <w:szCs w:val="28"/>
        </w:rPr>
        <w:t>considered counterfeit if their true name and variety are indicated on the labeling and in the shipping documents, and the price corresponds to their quality and origin (for example, coffee drinks produced with the addition of coffee substitutes are not co</w:t>
      </w:r>
      <w:r>
        <w:rPr>
          <w:rStyle w:val="25"/>
          <w:sz w:val="28"/>
          <w:szCs w:val="28"/>
        </w:rPr>
        <w:t>unterfeit, but the widely advertised coffee "Manhattan" is).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It should be noted that the attitude towards counterfeit substitutes, especially if there is a partial replacement of one raw material with another, changes in different time periods. So, at the </w:t>
      </w:r>
      <w:r>
        <w:rPr>
          <w:rStyle w:val="25"/>
          <w:sz w:val="28"/>
          <w:szCs w:val="28"/>
        </w:rPr>
        <w:t>end of the XIX century. in the production of beer, even a partial replacement of barley malt with unmalted materials was not allowed and was considered falsification, which was specifically stipulated in German law. At present, a large assortment of beer i</w:t>
      </w:r>
      <w:r>
        <w:rPr>
          <w:rStyle w:val="25"/>
          <w:sz w:val="28"/>
          <w:szCs w:val="28"/>
        </w:rPr>
        <w:t>s largely formed through the use of various unmalted materials (rice flour, crushed rice, wheat, barley flour, honey, etc.) added in different proportions, and all this is regulated by the relevant approved technical documentation.</w:t>
      </w:r>
    </w:p>
    <w:p w:rsidR="006E65ED" w:rsidRDefault="009E768C">
      <w:pPr>
        <w:pStyle w:val="43"/>
        <w:shd w:val="clear" w:color="auto" w:fill="auto"/>
        <w:spacing w:before="0" w:line="240" w:lineRule="auto"/>
        <w:ind w:firstLine="567"/>
        <w:jc w:val="both"/>
        <w:rPr>
          <w:sz w:val="28"/>
          <w:szCs w:val="28"/>
        </w:rPr>
      </w:pPr>
      <w:r>
        <w:rPr>
          <w:rStyle w:val="25"/>
          <w:sz w:val="28"/>
          <w:szCs w:val="28"/>
        </w:rPr>
        <w:t>Different requirements w</w:t>
      </w:r>
      <w:r>
        <w:rPr>
          <w:rStyle w:val="25"/>
          <w:sz w:val="28"/>
          <w:szCs w:val="28"/>
        </w:rPr>
        <w:t>ere also made in relation to margarine as a fake butter. So, in the legislative documents of the late XIX century. tinting margarine to match the color of butter, as well as its additions, were not allowed, and now all these actions are one of the indispen</w:t>
      </w:r>
      <w:r>
        <w:rPr>
          <w:rStyle w:val="25"/>
          <w:sz w:val="28"/>
          <w:szCs w:val="28"/>
        </w:rPr>
        <w:t>sable conditions for its production.</w:t>
      </w:r>
    </w:p>
    <w:p w:rsidR="006E65ED" w:rsidRDefault="009E768C">
      <w:pPr>
        <w:pStyle w:val="43"/>
        <w:shd w:val="clear" w:color="auto" w:fill="auto"/>
        <w:spacing w:before="0" w:line="240" w:lineRule="auto"/>
        <w:ind w:firstLine="567"/>
        <w:jc w:val="both"/>
        <w:rPr>
          <w:sz w:val="28"/>
          <w:szCs w:val="28"/>
        </w:rPr>
      </w:pPr>
      <w:r>
        <w:rPr>
          <w:rStyle w:val="25"/>
          <w:sz w:val="28"/>
          <w:szCs w:val="28"/>
        </w:rPr>
        <w:t>The objects of falsification are: goods, services, banknotes, documents, information, financial and) accounting reports and current documentation, marking and identification marks, historical facts, opinions and stateme</w:t>
      </w:r>
      <w:r>
        <w:rPr>
          <w:rStyle w:val="25"/>
          <w:sz w:val="28"/>
          <w:szCs w:val="28"/>
        </w:rPr>
        <w:t>nts of prominent personalities, and much more. In this book, we will consider only the following; falsification of: food products, marking and identification marks, shipping documentation, product information.</w:t>
      </w:r>
    </w:p>
    <w:p w:rsidR="006E65ED" w:rsidRDefault="009E768C">
      <w:pPr>
        <w:pStyle w:val="43"/>
        <w:shd w:val="clear" w:color="auto" w:fill="auto"/>
        <w:spacing w:before="0" w:line="240" w:lineRule="auto"/>
        <w:ind w:firstLine="567"/>
        <w:jc w:val="both"/>
        <w:rPr>
          <w:sz w:val="28"/>
          <w:szCs w:val="28"/>
        </w:rPr>
      </w:pPr>
      <w:r>
        <w:rPr>
          <w:rStyle w:val="25"/>
          <w:sz w:val="28"/>
          <w:szCs w:val="28"/>
        </w:rPr>
        <w:t>Food counterfeiting usually falsifies one or m</w:t>
      </w:r>
      <w:r>
        <w:rPr>
          <w:rStyle w:val="25"/>
          <w:sz w:val="28"/>
          <w:szCs w:val="28"/>
        </w:rPr>
        <w:t>ore characteristics of the product. Therefore, the following types of falsification of food products are distinguished:</w:t>
      </w:r>
    </w:p>
    <w:p w:rsidR="006E65ED" w:rsidRDefault="009E768C">
      <w:pPr>
        <w:pStyle w:val="43"/>
        <w:numPr>
          <w:ilvl w:val="0"/>
          <w:numId w:val="6"/>
        </w:numPr>
        <w:shd w:val="clear" w:color="auto" w:fill="auto"/>
        <w:tabs>
          <w:tab w:val="left" w:pos="759"/>
        </w:tabs>
        <w:spacing w:before="0" w:line="240" w:lineRule="auto"/>
        <w:ind w:firstLine="567"/>
        <w:jc w:val="both"/>
        <w:rPr>
          <w:sz w:val="28"/>
          <w:szCs w:val="28"/>
        </w:rPr>
      </w:pPr>
      <w:r>
        <w:rPr>
          <w:rStyle w:val="25"/>
          <w:sz w:val="28"/>
          <w:szCs w:val="28"/>
        </w:rPr>
        <w:t>assortment (species);</w:t>
      </w:r>
    </w:p>
    <w:p w:rsidR="006E65ED" w:rsidRDefault="009E768C">
      <w:pPr>
        <w:pStyle w:val="43"/>
        <w:numPr>
          <w:ilvl w:val="0"/>
          <w:numId w:val="6"/>
        </w:numPr>
        <w:shd w:val="clear" w:color="auto" w:fill="auto"/>
        <w:tabs>
          <w:tab w:val="left" w:pos="759"/>
        </w:tabs>
        <w:spacing w:before="0" w:line="240" w:lineRule="auto"/>
        <w:ind w:firstLine="567"/>
        <w:jc w:val="both"/>
        <w:rPr>
          <w:sz w:val="28"/>
          <w:szCs w:val="28"/>
        </w:rPr>
      </w:pPr>
      <w:r>
        <w:rPr>
          <w:rStyle w:val="25"/>
          <w:sz w:val="28"/>
          <w:szCs w:val="28"/>
        </w:rPr>
        <w:t>quality;</w:t>
      </w:r>
    </w:p>
    <w:p w:rsidR="006E65ED" w:rsidRDefault="009E768C">
      <w:pPr>
        <w:pStyle w:val="43"/>
        <w:numPr>
          <w:ilvl w:val="0"/>
          <w:numId w:val="6"/>
        </w:numPr>
        <w:shd w:val="clear" w:color="auto" w:fill="auto"/>
        <w:tabs>
          <w:tab w:val="left" w:pos="759"/>
        </w:tabs>
        <w:spacing w:before="0" w:line="240" w:lineRule="auto"/>
        <w:ind w:firstLine="567"/>
        <w:jc w:val="both"/>
        <w:rPr>
          <w:sz w:val="28"/>
          <w:szCs w:val="28"/>
        </w:rPr>
      </w:pPr>
      <w:r>
        <w:rPr>
          <w:rStyle w:val="25"/>
          <w:sz w:val="28"/>
          <w:szCs w:val="28"/>
        </w:rPr>
        <w:t>quantitative;</w:t>
      </w:r>
    </w:p>
    <w:p w:rsidR="006E65ED" w:rsidRDefault="009E768C">
      <w:pPr>
        <w:pStyle w:val="43"/>
        <w:numPr>
          <w:ilvl w:val="0"/>
          <w:numId w:val="6"/>
        </w:numPr>
        <w:shd w:val="clear" w:color="auto" w:fill="auto"/>
        <w:tabs>
          <w:tab w:val="left" w:pos="759"/>
        </w:tabs>
        <w:spacing w:before="0" w:line="240" w:lineRule="auto"/>
        <w:ind w:firstLine="567"/>
        <w:jc w:val="both"/>
        <w:rPr>
          <w:sz w:val="28"/>
          <w:szCs w:val="28"/>
        </w:rPr>
      </w:pPr>
      <w:r>
        <w:rPr>
          <w:rStyle w:val="25"/>
          <w:sz w:val="28"/>
          <w:szCs w:val="28"/>
        </w:rPr>
        <w:t>cost;</w:t>
      </w:r>
    </w:p>
    <w:p w:rsidR="006E65ED" w:rsidRDefault="009E768C">
      <w:pPr>
        <w:pStyle w:val="43"/>
        <w:numPr>
          <w:ilvl w:val="0"/>
          <w:numId w:val="6"/>
        </w:numPr>
        <w:shd w:val="clear" w:color="auto" w:fill="auto"/>
        <w:tabs>
          <w:tab w:val="left" w:pos="759"/>
        </w:tabs>
        <w:spacing w:before="0" w:line="240" w:lineRule="auto"/>
        <w:ind w:firstLine="567"/>
        <w:jc w:val="both"/>
        <w:rPr>
          <w:sz w:val="28"/>
          <w:szCs w:val="28"/>
        </w:rPr>
      </w:pPr>
      <w:r>
        <w:rPr>
          <w:rStyle w:val="25"/>
          <w:sz w:val="28"/>
          <w:szCs w:val="28"/>
        </w:rPr>
        <w:t>informational;</w:t>
      </w:r>
    </w:p>
    <w:p w:rsidR="006E65ED" w:rsidRDefault="009E768C">
      <w:pPr>
        <w:pStyle w:val="43"/>
        <w:numPr>
          <w:ilvl w:val="0"/>
          <w:numId w:val="6"/>
        </w:numPr>
        <w:shd w:val="clear" w:color="auto" w:fill="auto"/>
        <w:tabs>
          <w:tab w:val="left" w:pos="754"/>
        </w:tabs>
        <w:spacing w:before="0" w:line="240" w:lineRule="auto"/>
        <w:ind w:firstLine="567"/>
        <w:jc w:val="both"/>
        <w:rPr>
          <w:sz w:val="28"/>
          <w:szCs w:val="28"/>
        </w:rPr>
      </w:pPr>
      <w:r>
        <w:rPr>
          <w:rStyle w:val="25"/>
          <w:sz w:val="28"/>
          <w:szCs w:val="28"/>
        </w:rPr>
        <w:t>complex.</w:t>
      </w:r>
    </w:p>
    <w:p w:rsidR="006E65ED" w:rsidRDefault="009E768C">
      <w:pPr>
        <w:pStyle w:val="43"/>
        <w:shd w:val="clear" w:color="auto" w:fill="auto"/>
        <w:spacing w:before="0" w:line="240" w:lineRule="auto"/>
        <w:ind w:firstLine="567"/>
        <w:jc w:val="both"/>
        <w:rPr>
          <w:sz w:val="28"/>
          <w:szCs w:val="28"/>
        </w:rPr>
      </w:pPr>
      <w:r>
        <w:rPr>
          <w:rStyle w:val="25"/>
          <w:sz w:val="28"/>
          <w:szCs w:val="28"/>
        </w:rPr>
        <w:t>Each type of falsification has its own characteristic ways of</w:t>
      </w:r>
      <w:r>
        <w:rPr>
          <w:rStyle w:val="25"/>
          <w:sz w:val="28"/>
          <w:szCs w:val="28"/>
        </w:rPr>
        <w:t xml:space="preserve"> counterfeiting genuine goods, and complex falsification is a combination of two, three or all five types. Naturally, with complex falsification, it is necessary to establish the significance of each individual type for counterfeiting the goods as a whole.</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With </w:t>
      </w:r>
      <w:r>
        <w:rPr>
          <w:rStyle w:val="afa"/>
          <w:sz w:val="28"/>
          <w:szCs w:val="28"/>
        </w:rPr>
        <w:t xml:space="preserve">assortment falsification, </w:t>
      </w:r>
      <w:r>
        <w:rPr>
          <w:rStyle w:val="25"/>
          <w:sz w:val="28"/>
          <w:szCs w:val="28"/>
        </w:rPr>
        <w:t>a fake is carried out by completely replacing it with substitutes of a different variety, type or name, while maintaining the similarity of one or more features. The features characteristic of certain varieties of assortment</w:t>
      </w:r>
      <w:r>
        <w:rPr>
          <w:rStyle w:val="25"/>
          <w:sz w:val="28"/>
          <w:szCs w:val="28"/>
        </w:rPr>
        <w:t xml:space="preserve"> falsification are shown in Fig. 3.</w:t>
      </w:r>
    </w:p>
    <w:p w:rsidR="006E65ED" w:rsidRDefault="009E768C">
      <w:pPr>
        <w:pStyle w:val="43"/>
        <w:shd w:val="clear" w:color="auto" w:fill="auto"/>
        <w:spacing w:before="0" w:line="240" w:lineRule="auto"/>
        <w:ind w:firstLine="567"/>
        <w:jc w:val="both"/>
        <w:rPr>
          <w:sz w:val="28"/>
          <w:szCs w:val="28"/>
        </w:rPr>
      </w:pPr>
      <w:r>
        <w:rPr>
          <w:rStyle w:val="25"/>
          <w:sz w:val="28"/>
          <w:szCs w:val="28"/>
        </w:rPr>
        <w:t>For assortment falsification of a particular group of goods, the following conditions are necessary:</w:t>
      </w:r>
    </w:p>
    <w:p w:rsidR="006E65ED" w:rsidRDefault="009E768C">
      <w:pPr>
        <w:pStyle w:val="43"/>
        <w:numPr>
          <w:ilvl w:val="1"/>
          <w:numId w:val="6"/>
        </w:numPr>
        <w:shd w:val="clear" w:color="auto" w:fill="auto"/>
        <w:tabs>
          <w:tab w:val="left" w:pos="770"/>
          <w:tab w:val="left" w:pos="960"/>
        </w:tabs>
        <w:spacing w:before="0" w:line="240" w:lineRule="auto"/>
        <w:ind w:firstLine="567"/>
        <w:jc w:val="both"/>
        <w:rPr>
          <w:sz w:val="28"/>
          <w:szCs w:val="28"/>
        </w:rPr>
      </w:pPr>
      <w:r>
        <w:rPr>
          <w:rStyle w:val="25"/>
          <w:sz w:val="28"/>
          <w:szCs w:val="28"/>
        </w:rPr>
        <w:t>the availability of goods of other groups on sale, similar in consumer properties and some quality indicators;</w:t>
      </w:r>
    </w:p>
    <w:p w:rsidR="006E65ED" w:rsidRDefault="009E768C">
      <w:pPr>
        <w:pStyle w:val="43"/>
        <w:numPr>
          <w:ilvl w:val="1"/>
          <w:numId w:val="6"/>
        </w:numPr>
        <w:shd w:val="clear" w:color="auto" w:fill="auto"/>
        <w:tabs>
          <w:tab w:val="left" w:pos="764"/>
          <w:tab w:val="left" w:pos="960"/>
        </w:tabs>
        <w:spacing w:before="0" w:line="240" w:lineRule="auto"/>
        <w:ind w:firstLine="567"/>
        <w:jc w:val="both"/>
        <w:rPr>
          <w:sz w:val="28"/>
          <w:szCs w:val="28"/>
        </w:rPr>
      </w:pPr>
      <w:r>
        <w:rPr>
          <w:rStyle w:val="25"/>
          <w:sz w:val="28"/>
          <w:szCs w:val="28"/>
        </w:rPr>
        <w:t>division</w:t>
      </w:r>
      <w:r>
        <w:rPr>
          <w:rStyle w:val="25"/>
          <w:sz w:val="28"/>
          <w:szCs w:val="28"/>
        </w:rPr>
        <w:t xml:space="preserve"> of the quality of goods into varieties;</w:t>
      </w:r>
    </w:p>
    <w:p w:rsidR="006E65ED" w:rsidRDefault="009E768C">
      <w:pPr>
        <w:pStyle w:val="43"/>
        <w:numPr>
          <w:ilvl w:val="1"/>
          <w:numId w:val="6"/>
        </w:numPr>
        <w:shd w:val="clear" w:color="auto" w:fill="auto"/>
        <w:tabs>
          <w:tab w:val="left" w:pos="746"/>
          <w:tab w:val="left" w:pos="851"/>
        </w:tabs>
        <w:spacing w:before="0" w:line="240" w:lineRule="auto"/>
        <w:ind w:firstLine="567"/>
        <w:jc w:val="both"/>
        <w:rPr>
          <w:sz w:val="28"/>
          <w:szCs w:val="28"/>
        </w:rPr>
      </w:pPr>
      <w:r>
        <w:rPr>
          <w:rStyle w:val="25"/>
          <w:sz w:val="28"/>
          <w:szCs w:val="28"/>
        </w:rPr>
        <w:t>production and sale of imitators of this group of goods;</w:t>
      </w:r>
    </w:p>
    <w:p w:rsidR="006E65ED" w:rsidRDefault="009E768C">
      <w:pPr>
        <w:pStyle w:val="43"/>
        <w:numPr>
          <w:ilvl w:val="1"/>
          <w:numId w:val="6"/>
        </w:numPr>
        <w:shd w:val="clear" w:color="auto" w:fill="auto"/>
        <w:tabs>
          <w:tab w:val="left" w:pos="755"/>
          <w:tab w:val="left" w:pos="851"/>
        </w:tabs>
        <w:spacing w:before="0" w:line="240" w:lineRule="auto"/>
        <w:ind w:firstLine="567"/>
        <w:jc w:val="both"/>
        <w:rPr>
          <w:sz w:val="28"/>
          <w:szCs w:val="28"/>
        </w:rPr>
      </w:pPr>
      <w:r>
        <w:rPr>
          <w:rStyle w:val="25"/>
          <w:sz w:val="28"/>
          <w:szCs w:val="28"/>
        </w:rPr>
        <w:t>production and sale of goods that differ in terms of quality and the presence of defects;</w:t>
      </w:r>
    </w:p>
    <w:p w:rsidR="006E65ED" w:rsidRDefault="009E768C">
      <w:pPr>
        <w:pStyle w:val="43"/>
        <w:numPr>
          <w:ilvl w:val="1"/>
          <w:numId w:val="6"/>
        </w:numPr>
        <w:shd w:val="clear" w:color="auto" w:fill="auto"/>
        <w:tabs>
          <w:tab w:val="left" w:pos="731"/>
          <w:tab w:val="left" w:pos="851"/>
        </w:tabs>
        <w:spacing w:before="0" w:line="240" w:lineRule="auto"/>
        <w:ind w:firstLine="567"/>
        <w:jc w:val="both"/>
        <w:rPr>
          <w:sz w:val="28"/>
          <w:szCs w:val="28"/>
        </w:rPr>
      </w:pPr>
      <w:r>
        <w:rPr>
          <w:rStyle w:val="25"/>
          <w:sz w:val="28"/>
          <w:szCs w:val="28"/>
        </w:rPr>
        <w:t>unification of packaging used for different groups of goods.</w:t>
      </w:r>
    </w:p>
    <w:p w:rsidR="006E65ED" w:rsidRDefault="009E768C">
      <w:pPr>
        <w:pStyle w:val="43"/>
        <w:shd w:val="clear" w:color="auto" w:fill="auto"/>
        <w:spacing w:before="0" w:line="240" w:lineRule="auto"/>
        <w:ind w:firstLine="567"/>
        <w:jc w:val="both"/>
        <w:rPr>
          <w:sz w:val="28"/>
          <w:szCs w:val="28"/>
        </w:rPr>
      </w:pPr>
      <w:r>
        <w:rPr>
          <w:rStyle w:val="25"/>
          <w:sz w:val="28"/>
          <w:szCs w:val="28"/>
        </w:rPr>
        <w:t>Depending on the means of falsification used, the similarity of the properties of the substitute and the falsified product, the following methods of falsification are distinguished:</w:t>
      </w:r>
    </w:p>
    <w:p w:rsidR="006E65ED" w:rsidRDefault="009E768C">
      <w:pPr>
        <w:pStyle w:val="43"/>
        <w:numPr>
          <w:ilvl w:val="0"/>
          <w:numId w:val="6"/>
        </w:numPr>
        <w:shd w:val="clear" w:color="auto" w:fill="auto"/>
        <w:tabs>
          <w:tab w:val="left" w:pos="759"/>
        </w:tabs>
        <w:spacing w:before="0" w:line="240" w:lineRule="auto"/>
        <w:ind w:firstLine="567"/>
        <w:jc w:val="both"/>
        <w:rPr>
          <w:sz w:val="28"/>
          <w:szCs w:val="28"/>
        </w:rPr>
      </w:pPr>
      <w:r>
        <w:rPr>
          <w:rStyle w:val="25"/>
          <w:sz w:val="28"/>
          <w:szCs w:val="28"/>
        </w:rPr>
        <w:t>sorting;</w:t>
      </w:r>
    </w:p>
    <w:p w:rsidR="006E65ED" w:rsidRDefault="009E768C">
      <w:pPr>
        <w:pStyle w:val="43"/>
        <w:numPr>
          <w:ilvl w:val="0"/>
          <w:numId w:val="6"/>
        </w:numPr>
        <w:shd w:val="clear" w:color="auto" w:fill="auto"/>
        <w:tabs>
          <w:tab w:val="left" w:pos="755"/>
        </w:tabs>
        <w:spacing w:before="0" w:line="240" w:lineRule="auto"/>
        <w:ind w:firstLine="567"/>
        <w:jc w:val="both"/>
        <w:rPr>
          <w:sz w:val="28"/>
          <w:szCs w:val="28"/>
        </w:rPr>
      </w:pPr>
      <w:r>
        <w:rPr>
          <w:rStyle w:val="25"/>
          <w:sz w:val="28"/>
          <w:szCs w:val="28"/>
        </w:rPr>
        <w:t>replacing a high-quality product with a low-value substitute that</w:t>
      </w:r>
      <w:r>
        <w:rPr>
          <w:rStyle w:val="25"/>
          <w:sz w:val="28"/>
          <w:szCs w:val="28"/>
        </w:rPr>
        <w:t xml:space="preserve"> has similar features;</w:t>
      </w:r>
    </w:p>
    <w:p w:rsidR="006E65ED" w:rsidRDefault="009E768C">
      <w:pPr>
        <w:pStyle w:val="43"/>
        <w:numPr>
          <w:ilvl w:val="0"/>
          <w:numId w:val="6"/>
        </w:numPr>
        <w:shd w:val="clear" w:color="auto" w:fill="auto"/>
        <w:spacing w:before="0" w:line="240" w:lineRule="auto"/>
        <w:ind w:firstLine="567"/>
        <w:jc w:val="both"/>
        <w:rPr>
          <w:rStyle w:val="25"/>
          <w:sz w:val="28"/>
          <w:szCs w:val="28"/>
        </w:rPr>
      </w:pPr>
      <w:r>
        <w:rPr>
          <w:rStyle w:val="25"/>
          <w:sz w:val="28"/>
          <w:szCs w:val="28"/>
        </w:rPr>
        <w:t>replacement of a natural product with an imitator.</w:t>
      </w:r>
    </w:p>
    <w:p w:rsidR="006E65ED" w:rsidRDefault="009E768C">
      <w:pPr>
        <w:pStyle w:val="43"/>
        <w:shd w:val="clear" w:color="auto" w:fill="auto"/>
        <w:spacing w:before="0" w:line="240" w:lineRule="auto"/>
        <w:ind w:firstLine="567"/>
        <w:jc w:val="both"/>
        <w:rPr>
          <w:sz w:val="28"/>
          <w:szCs w:val="28"/>
        </w:rPr>
      </w:pPr>
      <w:r>
        <w:rPr>
          <w:rStyle w:val="25"/>
          <w:sz w:val="28"/>
          <w:szCs w:val="28"/>
        </w:rPr>
        <w:t>All substitutes used in assortment falsification are divided into two groups: food and non-food.</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Assortment falsification primarily refers to the re-grading of goods. This is one of </w:t>
      </w:r>
      <w:r>
        <w:rPr>
          <w:rStyle w:val="25"/>
          <w:sz w:val="28"/>
          <w:szCs w:val="28"/>
        </w:rPr>
        <w:t>the most widespread varieties of assortment falsification.</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Regrading </w:t>
      </w:r>
      <w:r>
        <w:rPr>
          <w:rStyle w:val="25"/>
          <w:sz w:val="28"/>
          <w:szCs w:val="28"/>
        </w:rPr>
        <w:t>- actions aimed at deceiving the recipient and / or consumer by replacing high-grade goods with lower ones.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So, boiled sausage Separate 1st grade can be sold as Amateur, belonging to the </w:t>
      </w:r>
      <w:r>
        <w:rPr>
          <w:rStyle w:val="25"/>
          <w:sz w:val="28"/>
          <w:szCs w:val="28"/>
        </w:rPr>
        <w:t>highest grade, Robusta coffee 1st grade as Arabica of the highest grade, butter of the first grade as the highest, sandwich butter as peasant or amateur, etc. .</w:t>
      </w:r>
    </w:p>
    <w:p w:rsidR="006E65ED" w:rsidRDefault="009E768C">
      <w:pPr>
        <w:pStyle w:val="43"/>
        <w:shd w:val="clear" w:color="auto" w:fill="auto"/>
        <w:spacing w:before="0" w:line="240" w:lineRule="auto"/>
        <w:ind w:firstLine="567"/>
        <w:jc w:val="both"/>
        <w:rPr>
          <w:sz w:val="28"/>
          <w:szCs w:val="28"/>
        </w:rPr>
      </w:pPr>
      <w:r>
        <w:rPr>
          <w:rStyle w:val="25"/>
          <w:sz w:val="28"/>
          <w:szCs w:val="28"/>
        </w:rPr>
        <w:t>At the same time, regrading can be caused both out of ignorance and for selfish purposes. Falsi</w:t>
      </w:r>
      <w:r>
        <w:rPr>
          <w:rStyle w:val="25"/>
          <w:sz w:val="28"/>
          <w:szCs w:val="28"/>
        </w:rPr>
        <w:t>fication will only include regrading, made for selfish purposes by the manufacturer or distributor of this product.</w:t>
      </w:r>
    </w:p>
    <w:p w:rsidR="006E65ED" w:rsidRDefault="009E768C">
      <w:pPr>
        <w:pStyle w:val="43"/>
        <w:shd w:val="clear" w:color="auto" w:fill="auto"/>
        <w:spacing w:before="0" w:line="240" w:lineRule="auto"/>
        <w:ind w:firstLine="567"/>
        <w:jc w:val="both"/>
        <w:rPr>
          <w:sz w:val="28"/>
          <w:szCs w:val="28"/>
        </w:rPr>
      </w:pPr>
      <w:r>
        <w:rPr>
          <w:rStyle w:val="25"/>
          <w:sz w:val="28"/>
          <w:szCs w:val="28"/>
        </w:rPr>
        <w:t>However, the regrading of meat, sausages, flour, cereals, starch, coffee, when sold in trade, is always qualified as falsification, since th</w:t>
      </w:r>
      <w:r>
        <w:rPr>
          <w:rStyle w:val="25"/>
          <w:sz w:val="28"/>
          <w:szCs w:val="28"/>
        </w:rPr>
        <w:t>e quality of these goods is fully formed during their production and does not change during storage.</w:t>
      </w:r>
    </w:p>
    <w:p w:rsidR="006E65ED" w:rsidRDefault="009E768C">
      <w:pPr>
        <w:pStyle w:val="43"/>
        <w:shd w:val="clear" w:color="auto" w:fill="auto"/>
        <w:spacing w:before="0" w:line="240" w:lineRule="auto"/>
        <w:ind w:firstLine="567"/>
        <w:jc w:val="both"/>
        <w:rPr>
          <w:sz w:val="28"/>
          <w:szCs w:val="28"/>
        </w:rPr>
      </w:pPr>
      <w:r>
        <w:rPr>
          <w:rStyle w:val="25"/>
          <w:sz w:val="28"/>
          <w:szCs w:val="28"/>
        </w:rPr>
        <w:t>At the same time, there is a significant group of goods, the quality of which changes significantly during storage, and at the same time, the quality indic</w:t>
      </w:r>
      <w:r>
        <w:rPr>
          <w:rStyle w:val="25"/>
          <w:sz w:val="28"/>
          <w:szCs w:val="28"/>
        </w:rPr>
        <w:t xml:space="preserve">ators that determine their commercial grade also decrease. In this case, regrading occurs, which is of an objective nature, and if it is not used for selfish purposes, then it does not qualify as falsification. An example is a dietary chicken egg, Vologda </w:t>
      </w:r>
      <w:r>
        <w:rPr>
          <w:rStyle w:val="25"/>
          <w:sz w:val="28"/>
          <w:szCs w:val="28"/>
        </w:rPr>
        <w:t>butter, long leaf tea, rennet cheeses, grape wines and other products, the variety of which is determined by tasting according to a point system.</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In assortment falsification, as a rule, food substitutes are used - cheaper food products that have a reduced </w:t>
      </w:r>
      <w:r>
        <w:rPr>
          <w:rStyle w:val="25"/>
          <w:sz w:val="28"/>
          <w:szCs w:val="28"/>
        </w:rPr>
        <w:t>nutritional value and similarity to a natural product in one or more ways.</w:t>
      </w:r>
    </w:p>
    <w:p w:rsidR="006E65ED" w:rsidRDefault="009E768C">
      <w:pPr>
        <w:pStyle w:val="43"/>
        <w:shd w:val="clear" w:color="auto" w:fill="auto"/>
        <w:spacing w:before="0" w:line="240" w:lineRule="auto"/>
        <w:ind w:firstLine="567"/>
        <w:jc w:val="both"/>
        <w:rPr>
          <w:sz w:val="28"/>
          <w:szCs w:val="28"/>
        </w:rPr>
      </w:pPr>
      <w:r>
        <w:rPr>
          <w:rStyle w:val="25"/>
          <w:sz w:val="28"/>
          <w:szCs w:val="28"/>
        </w:rPr>
        <w:t>The following food substitutes are most often used as an object for assortment falsification:</w:t>
      </w:r>
    </w:p>
    <w:p w:rsidR="006E65ED" w:rsidRDefault="009E768C">
      <w:pPr>
        <w:pStyle w:val="43"/>
        <w:numPr>
          <w:ilvl w:val="0"/>
          <w:numId w:val="6"/>
        </w:numPr>
        <w:shd w:val="clear" w:color="auto" w:fill="auto"/>
        <w:tabs>
          <w:tab w:val="left" w:pos="760"/>
        </w:tabs>
        <w:spacing w:before="0" w:line="240" w:lineRule="auto"/>
        <w:ind w:firstLine="567"/>
        <w:jc w:val="both"/>
        <w:rPr>
          <w:sz w:val="28"/>
          <w:szCs w:val="28"/>
        </w:rPr>
      </w:pPr>
      <w:r>
        <w:rPr>
          <w:rStyle w:val="25"/>
          <w:sz w:val="28"/>
          <w:szCs w:val="28"/>
        </w:rPr>
        <w:t>similar goods from another group with lower consumer properties;</w:t>
      </w:r>
    </w:p>
    <w:p w:rsidR="006E65ED" w:rsidRDefault="009E768C">
      <w:pPr>
        <w:pStyle w:val="43"/>
        <w:numPr>
          <w:ilvl w:val="0"/>
          <w:numId w:val="6"/>
        </w:numPr>
        <w:shd w:val="clear" w:color="auto" w:fill="auto"/>
        <w:tabs>
          <w:tab w:val="left" w:pos="755"/>
        </w:tabs>
        <w:spacing w:before="0" w:line="240" w:lineRule="auto"/>
        <w:ind w:firstLine="567"/>
        <w:jc w:val="both"/>
        <w:rPr>
          <w:sz w:val="28"/>
          <w:szCs w:val="28"/>
        </w:rPr>
      </w:pPr>
      <w:r>
        <w:rPr>
          <w:rStyle w:val="25"/>
          <w:sz w:val="28"/>
          <w:szCs w:val="28"/>
        </w:rPr>
        <w:t>imitators of a natural</w:t>
      </w:r>
      <w:r>
        <w:rPr>
          <w:rStyle w:val="25"/>
          <w:sz w:val="28"/>
          <w:szCs w:val="28"/>
        </w:rPr>
        <w:t xml:space="preserve"> product, similar in certain, most characteristic features;</w:t>
      </w:r>
    </w:p>
    <w:p w:rsidR="006E65ED" w:rsidRDefault="009E768C">
      <w:pPr>
        <w:pStyle w:val="43"/>
        <w:numPr>
          <w:ilvl w:val="0"/>
          <w:numId w:val="6"/>
        </w:numPr>
        <w:shd w:val="clear" w:color="auto" w:fill="auto"/>
        <w:tabs>
          <w:tab w:val="left" w:pos="760"/>
        </w:tabs>
        <w:spacing w:before="0" w:line="240" w:lineRule="auto"/>
        <w:ind w:firstLine="567"/>
        <w:jc w:val="both"/>
        <w:rPr>
          <w:sz w:val="28"/>
          <w:szCs w:val="28"/>
        </w:rPr>
      </w:pPr>
      <w:r>
        <w:rPr>
          <w:rStyle w:val="25"/>
          <w:sz w:val="28"/>
          <w:szCs w:val="28"/>
        </w:rPr>
        <w:t>goods obtained from genetically modified raw materials;</w:t>
      </w:r>
    </w:p>
    <w:p w:rsidR="006E65ED" w:rsidRDefault="009E768C">
      <w:pPr>
        <w:pStyle w:val="43"/>
        <w:shd w:val="clear" w:color="auto" w:fill="auto"/>
        <w:spacing w:before="0" w:line="240" w:lineRule="auto"/>
        <w:ind w:firstLine="567"/>
        <w:jc w:val="both"/>
        <w:rPr>
          <w:sz w:val="28"/>
          <w:szCs w:val="28"/>
        </w:rPr>
      </w:pPr>
      <w:r>
        <w:rPr>
          <w:rStyle w:val="25"/>
          <w:sz w:val="28"/>
          <w:szCs w:val="28"/>
        </w:rPr>
        <w:t>♦ products with incomplete biochemical or other technological processes.</w:t>
      </w:r>
    </w:p>
    <w:p w:rsidR="006E65ED" w:rsidRDefault="009E768C">
      <w:pPr>
        <w:pStyle w:val="43"/>
        <w:shd w:val="clear" w:color="auto" w:fill="auto"/>
        <w:spacing w:before="0" w:line="240" w:lineRule="auto"/>
        <w:ind w:firstLine="567"/>
        <w:jc w:val="both"/>
        <w:rPr>
          <w:sz w:val="28"/>
          <w:szCs w:val="28"/>
        </w:rPr>
      </w:pPr>
      <w:r>
        <w:rPr>
          <w:rStyle w:val="25"/>
          <w:sz w:val="28"/>
          <w:szCs w:val="28"/>
        </w:rPr>
        <w:t>Examples of assortment falsification of goods from another group ma</w:t>
      </w:r>
      <w:r>
        <w:rPr>
          <w:rStyle w:val="25"/>
          <w:sz w:val="28"/>
          <w:szCs w:val="28"/>
        </w:rPr>
        <w:t>y be the following: the sale of liver sausages under the guise of boiled ones; instead of salted herring, salted cod, saffron cod, etc.; hot smoked fish instead of cold smoked fish, etc.</w:t>
      </w:r>
    </w:p>
    <w:p w:rsidR="006E65ED" w:rsidRDefault="009E768C">
      <w:pPr>
        <w:pStyle w:val="43"/>
        <w:shd w:val="clear" w:color="auto" w:fill="auto"/>
        <w:spacing w:before="0" w:line="240" w:lineRule="auto"/>
        <w:ind w:firstLine="567"/>
        <w:jc w:val="both"/>
        <w:rPr>
          <w:sz w:val="28"/>
          <w:szCs w:val="28"/>
        </w:rPr>
      </w:pPr>
      <w:r>
        <w:rPr>
          <w:rStyle w:val="25"/>
          <w:sz w:val="28"/>
          <w:szCs w:val="28"/>
        </w:rPr>
        <w:t>As an object of assortment falsification, various imitators can be us</w:t>
      </w:r>
      <w:r>
        <w:rPr>
          <w:rStyle w:val="25"/>
          <w:sz w:val="28"/>
          <w:szCs w:val="28"/>
        </w:rPr>
        <w:t>ed, i.e. products used or specially designed to replace natural food products. So, instead of black caviar, they sell protein caviar; textured soy proteins instead of meat; butter margarine, coffee coffee drinks; tea tea drinks etc. Assortment falsificatio</w:t>
      </w:r>
      <w:r>
        <w:rPr>
          <w:rStyle w:val="25"/>
          <w:sz w:val="28"/>
          <w:szCs w:val="28"/>
        </w:rPr>
        <w:t>n can only be called a fake, realized by the complete replacement of a natural product with its substitute. If there is a partial replacement, then this refers to high-quality falsification.</w:t>
      </w:r>
    </w:p>
    <w:p w:rsidR="006E65ED" w:rsidRDefault="009E768C">
      <w:pPr>
        <w:pStyle w:val="43"/>
        <w:shd w:val="clear" w:color="auto" w:fill="auto"/>
        <w:spacing w:before="0" w:line="240" w:lineRule="auto"/>
        <w:ind w:firstLine="567"/>
        <w:jc w:val="both"/>
        <w:rPr>
          <w:sz w:val="28"/>
          <w:szCs w:val="28"/>
        </w:rPr>
      </w:pPr>
      <w:r>
        <w:rPr>
          <w:rStyle w:val="25"/>
          <w:sz w:val="28"/>
          <w:szCs w:val="28"/>
        </w:rPr>
        <w:t>Assortment falsification also includes products obtained from gen</w:t>
      </w:r>
      <w:r>
        <w:rPr>
          <w:rStyle w:val="25"/>
          <w:sz w:val="28"/>
          <w:szCs w:val="28"/>
        </w:rPr>
        <w:t>etically modified raw materials.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From July 1, 1999, all products containing genetically modified raw materials must be sold in Russia only with a special label. This is required by the decision of the Chief State Sanitary Doctor. However, consumers have </w:t>
      </w:r>
      <w:r>
        <w:rPr>
          <w:rStyle w:val="25"/>
          <w:sz w:val="28"/>
          <w:szCs w:val="28"/>
        </w:rPr>
        <w:t>not yet seen special markings and, it seems, will not see them soon. Meanwhile, the flow of genetically modified products (GMP) is increasing. The most dangerous for humans are genetically modified potatoes, soybeans, corn, as well as the meat of animals f</w:t>
      </w:r>
      <w:r>
        <w:rPr>
          <w:rStyle w:val="25"/>
          <w:sz w:val="28"/>
          <w:szCs w:val="28"/>
        </w:rPr>
        <w:t>ed with genetically modified raw materials. That is why they advertise chips from GM</w:t>
      </w:r>
      <w:r>
        <w:rPr>
          <w:rStyle w:val="25"/>
          <w:sz w:val="28"/>
          <w:szCs w:val="28"/>
          <w:lang w:val="en-US"/>
        </w:rPr>
        <w:t>P</w:t>
      </w:r>
      <w:r>
        <w:rPr>
          <w:rStyle w:val="25"/>
          <w:sz w:val="28"/>
          <w:szCs w:val="28"/>
        </w:rPr>
        <w:t>, hamburgers from meat with GM</w:t>
      </w:r>
      <w:r>
        <w:rPr>
          <w:rStyle w:val="25"/>
          <w:sz w:val="28"/>
          <w:szCs w:val="28"/>
          <w:lang w:val="en-US"/>
        </w:rPr>
        <w:t>P</w:t>
      </w:r>
      <w:r>
        <w:rPr>
          <w:rStyle w:val="25"/>
          <w:sz w:val="28"/>
          <w:szCs w:val="28"/>
        </w:rPr>
        <w:t>, soy proteins are introduced everywhere (canned food, sausages, dairy products), sweet corn is sold and all without special permission from</w:t>
      </w:r>
      <w:r>
        <w:rPr>
          <w:rStyle w:val="25"/>
          <w:sz w:val="28"/>
          <w:szCs w:val="28"/>
        </w:rPr>
        <w:t xml:space="preserve"> the Ministry of Health of the Republic of Kazakhstan In Western Europe, the USA, Japan, they have long been informing consumers about additives GM</w:t>
      </w:r>
      <w:r>
        <w:rPr>
          <w:rStyle w:val="25"/>
          <w:sz w:val="28"/>
          <w:szCs w:val="28"/>
          <w:lang w:val="en-US"/>
        </w:rPr>
        <w:t>P</w:t>
      </w:r>
      <w:r>
        <w:rPr>
          <w:rStyle w:val="25"/>
          <w:sz w:val="28"/>
          <w:szCs w:val="28"/>
        </w:rPr>
        <w:t>, and he himself determines whether he eats or does not eat products with GM</w:t>
      </w:r>
      <w:r>
        <w:rPr>
          <w:rStyle w:val="25"/>
          <w:sz w:val="28"/>
          <w:szCs w:val="28"/>
          <w:lang w:val="en-US"/>
        </w:rPr>
        <w:t>P</w:t>
      </w:r>
      <w:r>
        <w:rPr>
          <w:rStyle w:val="25"/>
          <w:sz w:val="28"/>
          <w:szCs w:val="28"/>
        </w:rPr>
        <w:t>, but no one informs our consum</w:t>
      </w:r>
      <w:r>
        <w:rPr>
          <w:rStyle w:val="25"/>
          <w:sz w:val="28"/>
          <w:szCs w:val="28"/>
        </w:rPr>
        <w:t>er in violation of the adopted resolution.</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Qualitative counterfeiting </w:t>
      </w:r>
      <w:r>
        <w:rPr>
          <w:rStyle w:val="25"/>
          <w:sz w:val="28"/>
          <w:szCs w:val="28"/>
        </w:rPr>
        <w:t>is the counterfeiting of genuine goods with the help of various kinds of food or non-food additives or violations of recipes to change the quality indicators of organoleptic and other pr</w:t>
      </w:r>
      <w:r>
        <w:rPr>
          <w:rStyle w:val="25"/>
          <w:sz w:val="28"/>
          <w:szCs w:val="28"/>
        </w:rPr>
        <w:t>operties of products.</w:t>
      </w:r>
    </w:p>
    <w:p w:rsidR="006E65ED" w:rsidRDefault="009E768C">
      <w:pPr>
        <w:pStyle w:val="43"/>
        <w:shd w:val="clear" w:color="auto" w:fill="auto"/>
        <w:spacing w:before="0" w:line="240" w:lineRule="auto"/>
        <w:ind w:firstLine="567"/>
        <w:jc w:val="both"/>
        <w:rPr>
          <w:sz w:val="28"/>
          <w:szCs w:val="28"/>
        </w:rPr>
      </w:pPr>
      <w:r>
        <w:rPr>
          <w:rStyle w:val="25"/>
          <w:sz w:val="28"/>
          <w:szCs w:val="28"/>
        </w:rPr>
        <w:t>The objects of this type of falsification are food products with various additives or broken recipes.</w:t>
      </w:r>
    </w:p>
    <w:p w:rsidR="006E65ED" w:rsidRDefault="009E768C">
      <w:pPr>
        <w:pStyle w:val="43"/>
        <w:shd w:val="clear" w:color="auto" w:fill="auto"/>
        <w:spacing w:before="0" w:line="240" w:lineRule="auto"/>
        <w:ind w:firstLine="567"/>
        <w:jc w:val="both"/>
        <w:rPr>
          <w:sz w:val="28"/>
          <w:szCs w:val="28"/>
        </w:rPr>
      </w:pPr>
      <w:r>
        <w:rPr>
          <w:rStyle w:val="25"/>
          <w:sz w:val="28"/>
          <w:szCs w:val="28"/>
        </w:rPr>
        <w:t>For high-quality falsification of a particular group of goods in the Republic of Kazakhstan, the following conditions are necessary:</w:t>
      </w:r>
    </w:p>
    <w:p w:rsidR="006E65ED" w:rsidRDefault="009E768C">
      <w:pPr>
        <w:pStyle w:val="43"/>
        <w:numPr>
          <w:ilvl w:val="0"/>
          <w:numId w:val="7"/>
        </w:numPr>
        <w:shd w:val="clear" w:color="auto" w:fill="auto"/>
        <w:tabs>
          <w:tab w:val="left" w:pos="760"/>
          <w:tab w:val="left" w:pos="960"/>
        </w:tabs>
        <w:spacing w:before="0" w:line="240" w:lineRule="auto"/>
        <w:ind w:firstLine="567"/>
        <w:jc w:val="both"/>
        <w:rPr>
          <w:sz w:val="28"/>
          <w:szCs w:val="28"/>
        </w:rPr>
      </w:pPr>
      <w:r>
        <w:rPr>
          <w:rStyle w:val="25"/>
          <w:sz w:val="28"/>
          <w:szCs w:val="28"/>
        </w:rPr>
        <w:t>The availability of various food colors, flavors, opacifiers, thickeners, antioxidants, preservatives, and other components on sale.</w:t>
      </w:r>
    </w:p>
    <w:p w:rsidR="006E65ED" w:rsidRDefault="009E768C">
      <w:pPr>
        <w:pStyle w:val="43"/>
        <w:numPr>
          <w:ilvl w:val="0"/>
          <w:numId w:val="7"/>
        </w:numPr>
        <w:shd w:val="clear" w:color="auto" w:fill="auto"/>
        <w:tabs>
          <w:tab w:val="left" w:pos="722"/>
          <w:tab w:val="left" w:pos="993"/>
        </w:tabs>
        <w:spacing w:before="0" w:line="240" w:lineRule="auto"/>
        <w:ind w:firstLine="567"/>
        <w:jc w:val="both"/>
        <w:rPr>
          <w:sz w:val="28"/>
          <w:szCs w:val="28"/>
        </w:rPr>
      </w:pPr>
      <w:r>
        <w:rPr>
          <w:rStyle w:val="25"/>
          <w:sz w:val="28"/>
          <w:szCs w:val="28"/>
        </w:rPr>
        <w:t>The effect of legislative regulations on the use of various food additives in food products.</w:t>
      </w:r>
    </w:p>
    <w:p w:rsidR="006E65ED" w:rsidRDefault="009E768C">
      <w:pPr>
        <w:pStyle w:val="43"/>
        <w:numPr>
          <w:ilvl w:val="0"/>
          <w:numId w:val="7"/>
        </w:numPr>
        <w:shd w:val="clear" w:color="auto" w:fill="auto"/>
        <w:tabs>
          <w:tab w:val="left" w:pos="755"/>
          <w:tab w:val="left" w:pos="960"/>
        </w:tabs>
        <w:spacing w:before="0" w:line="240" w:lineRule="auto"/>
        <w:ind w:firstLine="567"/>
        <w:jc w:val="both"/>
        <w:rPr>
          <w:sz w:val="28"/>
          <w:szCs w:val="28"/>
        </w:rPr>
      </w:pPr>
      <w:r>
        <w:rPr>
          <w:rStyle w:val="25"/>
          <w:sz w:val="28"/>
          <w:szCs w:val="28"/>
        </w:rPr>
        <w:t>Lack of reliable control over</w:t>
      </w:r>
      <w:r>
        <w:rPr>
          <w:rStyle w:val="25"/>
          <w:sz w:val="28"/>
          <w:szCs w:val="28"/>
        </w:rPr>
        <w:t xml:space="preserve"> the level of application of certain additives.</w:t>
      </w:r>
    </w:p>
    <w:p w:rsidR="006E65ED" w:rsidRDefault="009E768C">
      <w:pPr>
        <w:pStyle w:val="43"/>
        <w:numPr>
          <w:ilvl w:val="0"/>
          <w:numId w:val="7"/>
        </w:numPr>
        <w:shd w:val="clear" w:color="auto" w:fill="auto"/>
        <w:tabs>
          <w:tab w:val="left" w:pos="731"/>
          <w:tab w:val="left" w:pos="993"/>
        </w:tabs>
        <w:spacing w:before="0" w:line="240" w:lineRule="auto"/>
        <w:ind w:firstLine="567"/>
        <w:jc w:val="both"/>
        <w:rPr>
          <w:sz w:val="28"/>
          <w:szCs w:val="28"/>
        </w:rPr>
      </w:pPr>
      <w:r>
        <w:rPr>
          <w:rStyle w:val="25"/>
          <w:sz w:val="28"/>
          <w:szCs w:val="28"/>
        </w:rPr>
        <w:t>Lack of laws and their inaction on informational brainwashing of the population and dissemination of deliberately false information about the properties of the goods.</w:t>
      </w:r>
    </w:p>
    <w:p w:rsidR="006E65ED" w:rsidRDefault="009E768C">
      <w:pPr>
        <w:pStyle w:val="43"/>
        <w:shd w:val="clear" w:color="auto" w:fill="auto"/>
        <w:spacing w:before="0" w:line="240" w:lineRule="auto"/>
        <w:ind w:firstLine="567"/>
        <w:jc w:val="both"/>
        <w:rPr>
          <w:sz w:val="28"/>
          <w:szCs w:val="28"/>
        </w:rPr>
      </w:pPr>
      <w:r>
        <w:rPr>
          <w:rStyle w:val="25"/>
          <w:sz w:val="28"/>
          <w:szCs w:val="28"/>
        </w:rPr>
        <w:t>Depending on the means of falsification u</w:t>
      </w:r>
      <w:r>
        <w:rPr>
          <w:rStyle w:val="25"/>
          <w:sz w:val="28"/>
          <w:szCs w:val="28"/>
        </w:rPr>
        <w:t>sed, the degree of introduction of the substitute and the violation of the prescription composition of the falsified product, the following methods of falsification are distinguished:</w:t>
      </w:r>
    </w:p>
    <w:p w:rsidR="006E65ED" w:rsidRDefault="009E768C">
      <w:pPr>
        <w:pStyle w:val="43"/>
        <w:numPr>
          <w:ilvl w:val="0"/>
          <w:numId w:val="6"/>
        </w:numPr>
        <w:shd w:val="clear" w:color="auto" w:fill="auto"/>
        <w:tabs>
          <w:tab w:val="left" w:pos="744"/>
        </w:tabs>
        <w:spacing w:before="0" w:line="240" w:lineRule="auto"/>
        <w:ind w:firstLine="567"/>
        <w:jc w:val="both"/>
        <w:rPr>
          <w:sz w:val="28"/>
          <w:szCs w:val="28"/>
        </w:rPr>
      </w:pPr>
      <w:r>
        <w:rPr>
          <w:rStyle w:val="25"/>
          <w:sz w:val="28"/>
          <w:szCs w:val="28"/>
        </w:rPr>
        <w:t>adding water;</w:t>
      </w:r>
    </w:p>
    <w:p w:rsidR="006E65ED" w:rsidRDefault="009E768C">
      <w:pPr>
        <w:pStyle w:val="43"/>
        <w:numPr>
          <w:ilvl w:val="0"/>
          <w:numId w:val="6"/>
        </w:numPr>
        <w:shd w:val="clear" w:color="auto" w:fill="auto"/>
        <w:tabs>
          <w:tab w:val="left" w:pos="765"/>
        </w:tabs>
        <w:spacing w:before="0" w:line="240" w:lineRule="auto"/>
        <w:ind w:firstLine="567"/>
        <w:jc w:val="both"/>
        <w:rPr>
          <w:sz w:val="28"/>
          <w:szCs w:val="28"/>
        </w:rPr>
      </w:pPr>
      <w:r>
        <w:rPr>
          <w:rStyle w:val="25"/>
          <w:sz w:val="28"/>
          <w:szCs w:val="28"/>
        </w:rPr>
        <w:t xml:space="preserve">the introduction of cheaper components at the expense of </w:t>
      </w:r>
      <w:r>
        <w:rPr>
          <w:rStyle w:val="25"/>
          <w:sz w:val="28"/>
          <w:szCs w:val="28"/>
        </w:rPr>
        <w:t>more expensive ones;</w:t>
      </w:r>
    </w:p>
    <w:p w:rsidR="006E65ED" w:rsidRDefault="009E768C">
      <w:pPr>
        <w:pStyle w:val="43"/>
        <w:numPr>
          <w:ilvl w:val="0"/>
          <w:numId w:val="6"/>
        </w:numPr>
        <w:shd w:val="clear" w:color="auto" w:fill="auto"/>
        <w:tabs>
          <w:tab w:val="left" w:pos="739"/>
        </w:tabs>
        <w:spacing w:before="0" w:line="240" w:lineRule="auto"/>
        <w:ind w:firstLine="567"/>
        <w:jc w:val="both"/>
        <w:rPr>
          <w:sz w:val="28"/>
          <w:szCs w:val="28"/>
        </w:rPr>
      </w:pPr>
      <w:r>
        <w:rPr>
          <w:rStyle w:val="25"/>
          <w:sz w:val="28"/>
          <w:szCs w:val="28"/>
        </w:rPr>
        <w:t>partial replacement of a natural product with an imitator;</w:t>
      </w:r>
    </w:p>
    <w:p w:rsidR="006E65ED" w:rsidRDefault="009E768C">
      <w:pPr>
        <w:pStyle w:val="43"/>
        <w:numPr>
          <w:ilvl w:val="0"/>
          <w:numId w:val="6"/>
        </w:numPr>
        <w:shd w:val="clear" w:color="auto" w:fill="auto"/>
        <w:spacing w:before="0" w:line="240" w:lineRule="auto"/>
        <w:ind w:firstLine="567"/>
        <w:jc w:val="both"/>
        <w:rPr>
          <w:rStyle w:val="25"/>
          <w:b/>
          <w:sz w:val="28"/>
          <w:szCs w:val="28"/>
          <w:shd w:val="clear" w:color="auto" w:fill="auto"/>
        </w:rPr>
      </w:pPr>
      <w:r>
        <w:rPr>
          <w:rStyle w:val="25"/>
          <w:sz w:val="28"/>
          <w:szCs w:val="28"/>
        </w:rPr>
        <w:t>addition or complete replacement of the product with foreign additives;</w:t>
      </w:r>
    </w:p>
    <w:p w:rsidR="006E65ED" w:rsidRDefault="009E768C">
      <w:pPr>
        <w:pStyle w:val="43"/>
        <w:numPr>
          <w:ilvl w:val="0"/>
          <w:numId w:val="6"/>
        </w:numPr>
        <w:shd w:val="clear" w:color="auto" w:fill="auto"/>
        <w:tabs>
          <w:tab w:val="left" w:pos="735"/>
        </w:tabs>
        <w:spacing w:before="0" w:line="240" w:lineRule="auto"/>
        <w:ind w:firstLine="567"/>
        <w:jc w:val="both"/>
        <w:rPr>
          <w:sz w:val="28"/>
          <w:szCs w:val="28"/>
        </w:rPr>
      </w:pPr>
      <w:r>
        <w:rPr>
          <w:rStyle w:val="25"/>
          <w:sz w:val="28"/>
          <w:szCs w:val="28"/>
        </w:rPr>
        <w:t>partial or complete replacement of the product with food waste;</w:t>
      </w:r>
    </w:p>
    <w:p w:rsidR="006E65ED" w:rsidRDefault="009E768C">
      <w:pPr>
        <w:pStyle w:val="43"/>
        <w:numPr>
          <w:ilvl w:val="0"/>
          <w:numId w:val="6"/>
        </w:numPr>
        <w:shd w:val="clear" w:color="auto" w:fill="auto"/>
        <w:tabs>
          <w:tab w:val="left" w:pos="740"/>
        </w:tabs>
        <w:spacing w:before="0" w:line="240" w:lineRule="auto"/>
        <w:ind w:firstLine="567"/>
        <w:jc w:val="both"/>
        <w:rPr>
          <w:sz w:val="28"/>
          <w:szCs w:val="28"/>
        </w:rPr>
      </w:pPr>
      <w:r>
        <w:rPr>
          <w:rStyle w:val="25"/>
          <w:sz w:val="28"/>
          <w:szCs w:val="28"/>
        </w:rPr>
        <w:t xml:space="preserve">increased content of low-quality </w:t>
      </w:r>
      <w:r>
        <w:rPr>
          <w:rStyle w:val="25"/>
          <w:sz w:val="28"/>
          <w:szCs w:val="28"/>
        </w:rPr>
        <w:t>products or components acceptable by regulatory and technical documentation;</w:t>
      </w:r>
    </w:p>
    <w:p w:rsidR="006E65ED" w:rsidRDefault="009E768C">
      <w:pPr>
        <w:pStyle w:val="43"/>
        <w:numPr>
          <w:ilvl w:val="0"/>
          <w:numId w:val="6"/>
        </w:numPr>
        <w:shd w:val="clear" w:color="auto" w:fill="auto"/>
        <w:tabs>
          <w:tab w:val="left" w:pos="745"/>
        </w:tabs>
        <w:spacing w:before="0" w:line="240" w:lineRule="auto"/>
        <w:ind w:firstLine="567"/>
        <w:jc w:val="both"/>
        <w:rPr>
          <w:sz w:val="28"/>
          <w:szCs w:val="28"/>
        </w:rPr>
      </w:pPr>
      <w:r>
        <w:rPr>
          <w:rStyle w:val="25"/>
          <w:sz w:val="28"/>
          <w:szCs w:val="28"/>
        </w:rPr>
        <w:t>the introduction of preservatives, antioxidants and antibiotics without their indications on the product labeling.</w:t>
      </w:r>
    </w:p>
    <w:p w:rsidR="006E65ED" w:rsidRDefault="009E768C">
      <w:pPr>
        <w:pStyle w:val="43"/>
        <w:shd w:val="clear" w:color="auto" w:fill="auto"/>
        <w:spacing w:before="0" w:line="240" w:lineRule="auto"/>
        <w:ind w:firstLine="567"/>
        <w:jc w:val="both"/>
        <w:rPr>
          <w:sz w:val="28"/>
          <w:szCs w:val="28"/>
        </w:rPr>
      </w:pPr>
      <w:r>
        <w:rPr>
          <w:rStyle w:val="25"/>
          <w:sz w:val="28"/>
          <w:szCs w:val="28"/>
        </w:rPr>
        <w:t>All additives and components used in "high-quality falsification</w:t>
      </w:r>
      <w:r>
        <w:rPr>
          <w:rStyle w:val="25"/>
          <w:sz w:val="28"/>
          <w:szCs w:val="28"/>
        </w:rPr>
        <w:t>" are divided into two groups: food and non-food. In turn, food additives are divided into acceptable for a healthy person; acceptable for children; acceptable for certain diseases.</w:t>
      </w:r>
    </w:p>
    <w:p w:rsidR="006E65ED" w:rsidRDefault="009E768C">
      <w:pPr>
        <w:pStyle w:val="43"/>
        <w:shd w:val="clear" w:color="auto" w:fill="auto"/>
        <w:spacing w:before="0" w:line="240" w:lineRule="auto"/>
        <w:ind w:firstLine="567"/>
        <w:jc w:val="both"/>
        <w:rPr>
          <w:sz w:val="28"/>
          <w:szCs w:val="28"/>
        </w:rPr>
      </w:pPr>
      <w:r>
        <w:rPr>
          <w:rStyle w:val="25"/>
          <w:sz w:val="28"/>
          <w:szCs w:val="28"/>
        </w:rPr>
        <w:t>In turn, non-food additives are divided into those that do not harm a pers</w:t>
      </w:r>
      <w:r>
        <w:rPr>
          <w:rStyle w:val="25"/>
          <w:sz w:val="28"/>
          <w:szCs w:val="28"/>
        </w:rPr>
        <w:t>on; poisonous; carcinogenic; narcotic.</w:t>
      </w:r>
    </w:p>
    <w:p w:rsidR="006E65ED" w:rsidRDefault="009E768C">
      <w:pPr>
        <w:pStyle w:val="43"/>
        <w:shd w:val="clear" w:color="auto" w:fill="auto"/>
        <w:spacing w:before="0" w:line="240" w:lineRule="auto"/>
        <w:ind w:firstLine="567"/>
        <w:jc w:val="both"/>
        <w:rPr>
          <w:sz w:val="28"/>
          <w:szCs w:val="28"/>
        </w:rPr>
      </w:pPr>
      <w:r>
        <w:rPr>
          <w:rStyle w:val="25"/>
          <w:sz w:val="28"/>
          <w:szCs w:val="28"/>
        </w:rPr>
        <w:t>Non-food additives that do not harm a person include the following: chalk, gypsum, grated brick, lime, inert fillers, etc.</w:t>
      </w:r>
    </w:p>
    <w:p w:rsidR="006E65ED" w:rsidRDefault="009E768C">
      <w:pPr>
        <w:pStyle w:val="43"/>
        <w:shd w:val="clear" w:color="auto" w:fill="auto"/>
        <w:spacing w:before="0" w:line="240" w:lineRule="auto"/>
        <w:ind w:firstLine="567"/>
        <w:jc w:val="both"/>
        <w:rPr>
          <w:sz w:val="28"/>
          <w:szCs w:val="28"/>
        </w:rPr>
      </w:pPr>
      <w:r>
        <w:rPr>
          <w:rStyle w:val="25"/>
          <w:sz w:val="28"/>
          <w:szCs w:val="28"/>
        </w:rPr>
        <w:t>Inedible poisonous additives include seeds of poisonous plants that are present in large quant</w:t>
      </w:r>
      <w:r>
        <w:rPr>
          <w:rStyle w:val="25"/>
          <w:sz w:val="28"/>
          <w:szCs w:val="28"/>
        </w:rPr>
        <w:t>ities than provided for by regulatory and technical documentation; leaves of poisonous plants when introduced into tea; "drunk" honey, etc.</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Non-food carcinogenic additives include substances that promote the formation of cancer cells in the human body. </w:t>
      </w:r>
      <w:r>
        <w:rPr>
          <w:bCs/>
          <w:sz w:val="28"/>
          <w:szCs w:val="28"/>
        </w:rPr>
        <w:t>The</w:t>
      </w:r>
      <w:r>
        <w:rPr>
          <w:bCs/>
          <w:sz w:val="28"/>
          <w:szCs w:val="28"/>
        </w:rPr>
        <w:t xml:space="preserve"> procedure for the identification of meat and meat products: meat, sausages, meat preservatives. </w:t>
      </w:r>
      <w:r>
        <w:rPr>
          <w:rStyle w:val="25"/>
          <w:sz w:val="28"/>
          <w:szCs w:val="28"/>
        </w:rPr>
        <w:t>Non-food narcotic additives include: adding narcotic substances to beer, wine, vodka, leading to consumer dependence in the use of this particular product; inf</w:t>
      </w:r>
      <w:r>
        <w:rPr>
          <w:rStyle w:val="25"/>
          <w:sz w:val="28"/>
          <w:szCs w:val="28"/>
        </w:rPr>
        <w:t>usion of wine, beer on tobacco leaves, etc.</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Water </w:t>
      </w:r>
      <w:r>
        <w:rPr>
          <w:rStyle w:val="25"/>
          <w:sz w:val="28"/>
          <w:szCs w:val="28"/>
        </w:rPr>
        <w:t>is the most common liquid food additive. Food products such as juices, beer, vodka, alcohol, transparent colorless liqueurs, tinctures, wines, mineral waters, milk and dairy products, honey, meat, sausages,</w:t>
      </w:r>
      <w:r>
        <w:rPr>
          <w:rStyle w:val="25"/>
          <w:sz w:val="28"/>
          <w:szCs w:val="28"/>
        </w:rPr>
        <w:t xml:space="preserve"> fish, etc. are especially often diluted with water. When diluting colored drinks with water, additional coloring is usually applied to mimic the color of the natural product. For example, with high-quality falsification of cognac, rum, wines, beer, kvass,</w:t>
      </w:r>
      <w:r>
        <w:rPr>
          <w:rStyle w:val="25"/>
          <w:sz w:val="28"/>
          <w:szCs w:val="28"/>
        </w:rPr>
        <w:t xml:space="preserve"> colored soft drinks, water is tinted with burnt sucrose (sugar color).</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Water as a universal diluent of a natural product is often used in small quantities for high-quality falsification, or the product is moistened in one way or another (for example, suga</w:t>
      </w:r>
      <w:r>
        <w:rPr>
          <w:rStyle w:val="25"/>
          <w:sz w:val="28"/>
          <w:szCs w:val="28"/>
        </w:rPr>
        <w:t>r, dried fruits and other dried products are moistened when placed in a humid room).</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The falsification of many food products by adding water is simultaneously accompanied by the introduction of components that convert excess moisture into a colloidal or em</w:t>
      </w:r>
      <w:r>
        <w:rPr>
          <w:rStyle w:val="25"/>
          <w:sz w:val="28"/>
          <w:szCs w:val="28"/>
        </w:rPr>
        <w:t>ulsion state. So, when water is added to sausages, additional starch, gelatin, pectin, gums, etc. are added. And when water is added to chocolate products or icing, lecithin, phosphatides or phosphatide concentrates, etc. are added.</w:t>
      </w:r>
    </w:p>
    <w:p w:rsidR="006E65ED" w:rsidRDefault="009E768C">
      <w:pPr>
        <w:pStyle w:val="43"/>
        <w:shd w:val="clear" w:color="auto" w:fill="auto"/>
        <w:spacing w:before="0" w:line="240" w:lineRule="auto"/>
        <w:ind w:firstLine="567"/>
        <w:jc w:val="both"/>
        <w:rPr>
          <w:sz w:val="28"/>
          <w:szCs w:val="28"/>
        </w:rPr>
      </w:pPr>
      <w:r>
        <w:rPr>
          <w:rStyle w:val="25"/>
          <w:sz w:val="28"/>
          <w:szCs w:val="28"/>
        </w:rPr>
        <w:t>Many studies have shown</w:t>
      </w:r>
      <w:r>
        <w:rPr>
          <w:rStyle w:val="25"/>
          <w:sz w:val="28"/>
          <w:szCs w:val="28"/>
        </w:rPr>
        <w:t xml:space="preserve"> that the dilution of food products by 10% with water or other components that are inert in taste and smell is not noticed by tasters, and even more so by ordinary consumers. With the addition of 20% water or other components, about a third of the tasters </w:t>
      </w:r>
      <w:r>
        <w:rPr>
          <w:rStyle w:val="25"/>
          <w:sz w:val="28"/>
          <w:szCs w:val="28"/>
        </w:rPr>
        <w:t>begin to express doubts about the quality, and ordinary consumers usually do not notice this falsification either. Only at 25-30% dilutions, both most tasters and some consumers begin to indicate wateriness, dilution of the taste sensation. Knowing this, m</w:t>
      </w:r>
      <w:r>
        <w:rPr>
          <w:rStyle w:val="25"/>
          <w:sz w:val="28"/>
          <w:szCs w:val="28"/>
        </w:rPr>
        <w:t>any manufacturers deliberately dilute the recipe of a product of various kinds with inert additives up to 20-25% and then approve them at tasting commissions. So, it is allowed to introduce up to 25% of various, so-called non-traditional raw materials (mil</w:t>
      </w:r>
      <w:r>
        <w:rPr>
          <w:rStyle w:val="25"/>
          <w:sz w:val="28"/>
          <w:szCs w:val="28"/>
        </w:rPr>
        <w:t>k proteins, soy proteins, bone, feather, connective tissue hydrolysates, etc.) into sausages and thus form a new range of these products.</w:t>
      </w:r>
    </w:p>
    <w:p w:rsidR="006E65ED" w:rsidRDefault="009E768C">
      <w:pPr>
        <w:pStyle w:val="43"/>
        <w:shd w:val="clear" w:color="auto" w:fill="auto"/>
        <w:spacing w:before="0" w:line="240" w:lineRule="auto"/>
        <w:ind w:firstLine="567"/>
        <w:jc w:val="both"/>
        <w:rPr>
          <w:sz w:val="28"/>
          <w:szCs w:val="28"/>
        </w:rPr>
      </w:pPr>
      <w:r>
        <w:rPr>
          <w:rStyle w:val="25"/>
          <w:sz w:val="28"/>
          <w:szCs w:val="28"/>
        </w:rPr>
        <w:t>In addition, slight dilution with water does not make it possible to detect such falsification with the help of physic</w:t>
      </w:r>
      <w:r>
        <w:rPr>
          <w:rStyle w:val="25"/>
          <w:sz w:val="28"/>
          <w:szCs w:val="28"/>
        </w:rPr>
        <w:t xml:space="preserve">ochemical parameters (with the exception of the isotopic composition of water), since the mass fraction of </w:t>
      </w:r>
      <w:r>
        <w:rPr>
          <w:rStyle w:val="11pt"/>
          <w:b w:val="0"/>
          <w:sz w:val="28"/>
          <w:szCs w:val="28"/>
        </w:rPr>
        <w:t xml:space="preserve">sugars </w:t>
      </w:r>
      <w:r>
        <w:rPr>
          <w:rStyle w:val="25"/>
          <w:sz w:val="28"/>
          <w:szCs w:val="28"/>
        </w:rPr>
        <w:t>and acids, as a rule, in natural products is always higher than the maximum allowable norm and dilution up to 10 % does not lead to a decrease</w:t>
      </w:r>
      <w:r>
        <w:rPr>
          <w:rStyle w:val="25"/>
          <w:sz w:val="28"/>
          <w:szCs w:val="28"/>
        </w:rPr>
        <w:t xml:space="preserve"> in these indicators below the established norms. Moreover, titratable acidity can remain at the same level, since when diluted with water, the degree of dissociation of acids and acid salts increases, as a result of which the content of H </w:t>
      </w:r>
      <w:r>
        <w:rPr>
          <w:rStyle w:val="25"/>
          <w:sz w:val="28"/>
          <w:szCs w:val="28"/>
          <w:vertAlign w:val="superscript"/>
        </w:rPr>
        <w:t>+</w:t>
      </w:r>
      <w:r>
        <w:rPr>
          <w:rStyle w:val="25"/>
          <w:sz w:val="28"/>
          <w:szCs w:val="28"/>
        </w:rPr>
        <w:t xml:space="preserve"> ions in</w:t>
      </w:r>
      <w:r>
        <w:rPr>
          <w:rStyle w:val="25"/>
          <w:sz w:val="28"/>
          <w:szCs w:val="28"/>
        </w:rPr>
        <w:t xml:space="preserve"> the so</w:t>
      </w:r>
      <w:r>
        <w:rPr>
          <w:rStyle w:val="25"/>
          <w:sz w:val="28"/>
          <w:szCs w:val="28"/>
        </w:rPr>
        <w:t>lution increases. Only when liquid food products (juices, wines, beer, etc.) are diluted with water by more than 30%, their physical and chemical parameters begin to change.</w:t>
      </w:r>
    </w:p>
    <w:p w:rsidR="006E65ED" w:rsidRDefault="009E768C">
      <w:pPr>
        <w:pStyle w:val="43"/>
        <w:shd w:val="clear" w:color="auto" w:fill="auto"/>
        <w:spacing w:before="0" w:line="240" w:lineRule="auto"/>
        <w:ind w:firstLine="567"/>
        <w:jc w:val="both"/>
        <w:rPr>
          <w:sz w:val="28"/>
          <w:szCs w:val="28"/>
        </w:rPr>
      </w:pPr>
      <w:r>
        <w:rPr>
          <w:rStyle w:val="25"/>
          <w:sz w:val="28"/>
          <w:szCs w:val="28"/>
        </w:rPr>
        <w:t>The degree of safety of a falsified product also depends on the quality of the wat</w:t>
      </w:r>
      <w:r>
        <w:rPr>
          <w:rStyle w:val="25"/>
          <w:sz w:val="28"/>
          <w:szCs w:val="28"/>
        </w:rPr>
        <w:t>er used, and if water of poor quality is used, for example, in terms of microbiological indicators, then a diluted product can become not only falsified, but also dangerous to human health.</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Additives </w:t>
      </w:r>
      <w:r>
        <w:rPr>
          <w:rStyle w:val="25"/>
          <w:sz w:val="28"/>
          <w:szCs w:val="28"/>
        </w:rPr>
        <w:t>are substances or other components that are introduced i</w:t>
      </w:r>
      <w:r>
        <w:rPr>
          <w:rStyle w:val="25"/>
          <w:sz w:val="28"/>
          <w:szCs w:val="28"/>
        </w:rPr>
        <w:t>nto food products both to give them certain properties and to imitate individual consumer qualities of the product. Additives are divided into foreign and food. Alien additives include such components that are usually absent in food products and, when they</w:t>
      </w:r>
      <w:r>
        <w:rPr>
          <w:rStyle w:val="25"/>
          <w:sz w:val="28"/>
          <w:szCs w:val="28"/>
        </w:rPr>
        <w:t xml:space="preserve"> are introduced, clinical trials must be carried out to determine their safety.</w:t>
      </w:r>
    </w:p>
    <w:p w:rsidR="006E65ED" w:rsidRDefault="009E768C">
      <w:pPr>
        <w:pStyle w:val="43"/>
        <w:shd w:val="clear" w:color="auto" w:fill="auto"/>
        <w:spacing w:before="0" w:line="240" w:lineRule="auto"/>
        <w:ind w:firstLine="567"/>
        <w:jc w:val="both"/>
        <w:rPr>
          <w:sz w:val="28"/>
          <w:szCs w:val="28"/>
        </w:rPr>
      </w:pPr>
      <w:r>
        <w:rPr>
          <w:rStyle w:val="25"/>
          <w:sz w:val="28"/>
          <w:szCs w:val="28"/>
        </w:rPr>
        <w:t>Food additives include substances that are present in foods, but in these products they are either absent or present in insufficient quantities. For example, meat products lack</w:t>
      </w:r>
      <w:r>
        <w:rPr>
          <w:rStyle w:val="25"/>
          <w:sz w:val="28"/>
          <w:szCs w:val="28"/>
        </w:rPr>
        <w:t xml:space="preserve"> many polysaccharides (with the exception of glycogen), and the introduction of inulin, starch and other polysaccharides to balance these products in terms of nutritional value can be qualified as food additives. However, nitrites and nitrates, various oxi</w:t>
      </w:r>
      <w:r>
        <w:rPr>
          <w:rStyle w:val="25"/>
          <w:sz w:val="28"/>
          <w:szCs w:val="28"/>
        </w:rPr>
        <w:t>dizers and opacifiers , etc., widely used in the food industry and provided for by the recipe in the manufacture of certain food products, cannot be classified as food additives without long-term toxicological studies.</w:t>
      </w:r>
    </w:p>
    <w:p w:rsidR="006E65ED" w:rsidRDefault="009E768C">
      <w:pPr>
        <w:pStyle w:val="43"/>
        <w:shd w:val="clear" w:color="auto" w:fill="auto"/>
        <w:spacing w:before="0" w:line="240" w:lineRule="auto"/>
        <w:ind w:firstLine="567"/>
        <w:jc w:val="both"/>
        <w:rPr>
          <w:sz w:val="28"/>
          <w:szCs w:val="28"/>
        </w:rPr>
      </w:pPr>
      <w:r>
        <w:rPr>
          <w:rStyle w:val="25"/>
          <w:sz w:val="28"/>
          <w:szCs w:val="28"/>
        </w:rPr>
        <w:t>At the same time, the labeling of man</w:t>
      </w:r>
      <w:r>
        <w:rPr>
          <w:rStyle w:val="25"/>
          <w:sz w:val="28"/>
          <w:szCs w:val="28"/>
        </w:rPr>
        <w:t>y domestic and imported goods, especially Western European ones, indicates certain food additives recommended for introduction into food products for healthy people, which, according to the Codex Alimentarius, are marked with the sign "E" with the serial n</w:t>
      </w:r>
      <w:r>
        <w:rPr>
          <w:rStyle w:val="25"/>
          <w:sz w:val="28"/>
          <w:szCs w:val="28"/>
        </w:rPr>
        <w:t>umber of the food additive (for example , E 300 ascorbic acid).</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The use of such food additives in dietary and diabetic products, as well as in products that are most often consumed by children, can be attributed to falsification. Qualitative falsification </w:t>
      </w:r>
      <w:r>
        <w:rPr>
          <w:rStyle w:val="25"/>
          <w:sz w:val="28"/>
          <w:szCs w:val="28"/>
        </w:rPr>
        <w:t>also includes the use of permitted and unauthorized additives that are not provided for in the recipe, in order to mislead the consumer regarding the true consumer properties of the product.</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Coloring or flavoring food products with additives that are not p</w:t>
      </w:r>
      <w:r>
        <w:rPr>
          <w:rStyle w:val="25"/>
          <w:sz w:val="28"/>
          <w:szCs w:val="28"/>
        </w:rPr>
        <w:t xml:space="preserve">rovided for by the recipe and production technology and are intended to give the product organoleptic properties that allow them to imitate their </w:t>
      </w:r>
      <w:r>
        <w:rPr>
          <w:rStyle w:val="25"/>
          <w:sz w:val="28"/>
          <w:szCs w:val="28"/>
        </w:rPr>
        <w:softHyphen/>
        <w:t>increased nutritional value also belong to high-quality falsification. The ultimate goal of such falsificatio</w:t>
      </w:r>
      <w:r>
        <w:rPr>
          <w:rStyle w:val="25"/>
          <w:sz w:val="28"/>
          <w:szCs w:val="28"/>
        </w:rPr>
        <w:t>n is the creation of consumer preferences for goods of reduced quality by giving them the appearance of increased consumer properties.</w:t>
      </w:r>
    </w:p>
    <w:p w:rsidR="006E65ED" w:rsidRDefault="009E768C">
      <w:pPr>
        <w:pStyle w:val="43"/>
        <w:shd w:val="clear" w:color="auto" w:fill="auto"/>
        <w:spacing w:before="0" w:line="240" w:lineRule="auto"/>
        <w:ind w:firstLine="567"/>
        <w:jc w:val="both"/>
        <w:rPr>
          <w:sz w:val="28"/>
          <w:szCs w:val="28"/>
        </w:rPr>
      </w:pPr>
      <w:r>
        <w:rPr>
          <w:rStyle w:val="25"/>
          <w:sz w:val="28"/>
          <w:szCs w:val="28"/>
        </w:rPr>
        <w:t>An example of such a high-quality falsification can be non-alcoholic drinks with partial or complete replacement of sugar</w:t>
      </w:r>
      <w:r>
        <w:rPr>
          <w:rStyle w:val="25"/>
          <w:sz w:val="28"/>
          <w:szCs w:val="28"/>
        </w:rPr>
        <w:t xml:space="preserve"> with sweeteners, using synthetic dyes and flavors that are not provided for in the recipe, especially if these food additives are not allowed or prohibited for use in Kazakhstan by the Medical and Biological Requirements and Sanitary Quality Standards. fo</w:t>
      </w:r>
      <w:r>
        <w:rPr>
          <w:rStyle w:val="25"/>
          <w:sz w:val="28"/>
          <w:szCs w:val="28"/>
        </w:rPr>
        <w:t>od raw materials and foodstuffs".</w:t>
      </w:r>
    </w:p>
    <w:p w:rsidR="006E65ED" w:rsidRDefault="009E768C">
      <w:pPr>
        <w:pStyle w:val="43"/>
        <w:shd w:val="clear" w:color="auto" w:fill="auto"/>
        <w:spacing w:before="0" w:line="240" w:lineRule="auto"/>
        <w:ind w:firstLine="567"/>
        <w:jc w:val="both"/>
        <w:rPr>
          <w:sz w:val="28"/>
          <w:szCs w:val="28"/>
        </w:rPr>
      </w:pPr>
      <w:r>
        <w:rPr>
          <w:rStyle w:val="25"/>
          <w:sz w:val="28"/>
          <w:szCs w:val="28"/>
        </w:rPr>
        <w:t>The use of even permitted food additives that are not characteristic of a product of a certain name and not provided for by the recipe for its preparation, in the absence of information about changing its composition and r</w:t>
      </w:r>
      <w:r>
        <w:rPr>
          <w:rStyle w:val="25"/>
          <w:sz w:val="28"/>
          <w:szCs w:val="28"/>
        </w:rPr>
        <w:t xml:space="preserve">ecipe, should be considered falsification in order to deceive consumers. An informed consumer has the right to make his own choice of goods based on his personal attitude to food additives, as well as on the possibility of an allergic reaction of his body </w:t>
      </w:r>
      <w:r>
        <w:rPr>
          <w:rStyle w:val="25"/>
          <w:sz w:val="28"/>
          <w:szCs w:val="28"/>
        </w:rPr>
        <w:t>to this group of substances.</w:t>
      </w:r>
    </w:p>
    <w:p w:rsidR="006E65ED" w:rsidRDefault="009E768C">
      <w:pPr>
        <w:pStyle w:val="43"/>
        <w:shd w:val="clear" w:color="auto" w:fill="auto"/>
        <w:spacing w:before="0" w:line="240" w:lineRule="auto"/>
        <w:ind w:firstLine="567"/>
        <w:jc w:val="both"/>
        <w:rPr>
          <w:sz w:val="28"/>
          <w:szCs w:val="28"/>
        </w:rPr>
      </w:pPr>
      <w:r>
        <w:rPr>
          <w:rStyle w:val="25"/>
          <w:sz w:val="28"/>
          <w:szCs w:val="28"/>
        </w:rPr>
        <w:t>However, there are more dangerous ways of falsification. For example, in pre-revolutionary Russia, to give low-grade coffee beans a grayish tint characteristic of high-value varieties, the beans were washed in water with ammoni</w:t>
      </w:r>
      <w:r>
        <w:rPr>
          <w:rStyle w:val="25"/>
          <w:sz w:val="28"/>
          <w:szCs w:val="28"/>
        </w:rPr>
        <w:t>a or processed in a rotating lead drum.</w:t>
      </w:r>
    </w:p>
    <w:p w:rsidR="006E65ED" w:rsidRDefault="009E768C">
      <w:pPr>
        <w:pStyle w:val="43"/>
        <w:shd w:val="clear" w:color="auto" w:fill="auto"/>
        <w:spacing w:before="0" w:line="240" w:lineRule="auto"/>
        <w:ind w:firstLine="567"/>
        <w:jc w:val="both"/>
        <w:rPr>
          <w:sz w:val="28"/>
          <w:szCs w:val="28"/>
        </w:rPr>
      </w:pPr>
      <w:r>
        <w:rPr>
          <w:rStyle w:val="25"/>
          <w:sz w:val="28"/>
          <w:szCs w:val="28"/>
        </w:rPr>
        <w:t>A variety of high-quality falsification of goods should be considered a partial or complete replacement of a natural product with food or non-food waste, which is formed after the extraction of the most valuable comp</w:t>
      </w:r>
      <w:r>
        <w:rPr>
          <w:rStyle w:val="25"/>
          <w:sz w:val="28"/>
          <w:szCs w:val="28"/>
        </w:rPr>
        <w:t>onents from it. For example, the sale of sleeping tea under the guise of a natural product, natural coffee without caffeine, natural coffee with the extraction of natural caffeine and the addition of synthetically obtained.</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This type of falsification also </w:t>
      </w:r>
      <w:r>
        <w:rPr>
          <w:rStyle w:val="25"/>
          <w:sz w:val="28"/>
          <w:szCs w:val="28"/>
        </w:rPr>
        <w:t>includes the addition or incomplete removal of admixture of weeds, other types of crops or dressed seed grains treated with pesticides. Currently, such gross methods of falsification are encountered in processing at mini-enterprises, where the stages of pu</w:t>
      </w:r>
      <w:r>
        <w:rPr>
          <w:rStyle w:val="25"/>
          <w:sz w:val="28"/>
          <w:szCs w:val="28"/>
        </w:rPr>
        <w:t>rification of raw materials are reduced to a minimum, and such falsifications are rare in large-scale industrial production.</w:t>
      </w:r>
    </w:p>
    <w:p w:rsidR="006E65ED" w:rsidRDefault="009E768C">
      <w:pPr>
        <w:pStyle w:val="43"/>
        <w:shd w:val="clear" w:color="auto" w:fill="auto"/>
        <w:spacing w:before="0" w:line="240" w:lineRule="auto"/>
        <w:ind w:firstLine="567"/>
        <w:jc w:val="both"/>
        <w:rPr>
          <w:sz w:val="28"/>
          <w:szCs w:val="28"/>
        </w:rPr>
      </w:pPr>
      <w:r>
        <w:rPr>
          <w:rStyle w:val="25"/>
          <w:sz w:val="28"/>
          <w:szCs w:val="28"/>
        </w:rPr>
        <w:t>When harvesting potatoes and root crops, a common method of falsification is the admixture of earth, roots, plant residues and othe</w:t>
      </w:r>
      <w:r>
        <w:rPr>
          <w:rStyle w:val="25"/>
          <w:sz w:val="28"/>
          <w:szCs w:val="28"/>
        </w:rPr>
        <w:t>r organic and inorganic impurities in excess of the established norms.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Qualitative falsification also includes food products with an unfinished technological process. Our markets sell: unripened smoked sausages; unripe or overripe herring; fermented </w:t>
      </w:r>
      <w:r>
        <w:rPr>
          <w:rStyle w:val="25"/>
          <w:sz w:val="28"/>
          <w:szCs w:val="28"/>
        </w:rPr>
        <w:t>cabbage, cucumbers; unripened or accelerated ripened cheeses; "green" beer, etc.</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Quantitative falsification </w:t>
      </w:r>
      <w:r>
        <w:rPr>
          <w:rStyle w:val="25"/>
          <w:sz w:val="28"/>
          <w:szCs w:val="28"/>
        </w:rPr>
        <w:t>is a deception of the consumer due to significant deviations of the parameters of the goods (mass, volume, length, etc.) from the maximum permissibl</w:t>
      </w:r>
      <w:r>
        <w:rPr>
          <w:rStyle w:val="25"/>
          <w:sz w:val="28"/>
          <w:szCs w:val="28"/>
        </w:rPr>
        <w:t xml:space="preserve">e norms. At present, the standards no longer indicate deviations in one direction or another. Only </w:t>
      </w:r>
      <w:r>
        <w:rPr>
          <w:rStyle w:val="25"/>
          <w:sz w:val="28"/>
          <w:szCs w:val="28"/>
        </w:rPr>
        <w:softHyphen/>
        <w:t>permissible deviations in the direction of decreasing the quantitative indicator of the goods are regulated.</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 xml:space="preserve">In practice, this type of falsification is </w:t>
      </w:r>
      <w:r>
        <w:rPr>
          <w:rStyle w:val="25"/>
          <w:sz w:val="28"/>
          <w:szCs w:val="28"/>
        </w:rPr>
        <w:t>called underweight or measurement. The methods and means of this falsification are based on inaccurate measurements with gross errors, always in the direction of decreasing the quantitative characteristics of the measured object, and the cost calculation o</w:t>
      </w:r>
      <w:r>
        <w:rPr>
          <w:rStyle w:val="25"/>
          <w:sz w:val="28"/>
          <w:szCs w:val="28"/>
        </w:rPr>
        <w:t>f the goods is carried out for regulated or increased quantitative indicators.</w:t>
      </w:r>
    </w:p>
    <w:p w:rsidR="006E65ED" w:rsidRDefault="009E768C">
      <w:pPr>
        <w:pStyle w:val="43"/>
        <w:shd w:val="clear" w:color="auto" w:fill="auto"/>
        <w:spacing w:before="0" w:line="240" w:lineRule="auto"/>
        <w:ind w:firstLine="567"/>
        <w:jc w:val="both"/>
        <w:rPr>
          <w:sz w:val="28"/>
          <w:szCs w:val="28"/>
        </w:rPr>
      </w:pPr>
      <w:r>
        <w:rPr>
          <w:rStyle w:val="25"/>
          <w:sz w:val="28"/>
          <w:szCs w:val="28"/>
        </w:rPr>
        <w:t>Quantitative falsification is one of the most ancient methods of deceiving a buyer, which does not require special knowledge from the forger. In one of his commandments, Moses s</w:t>
      </w:r>
      <w:r>
        <w:rPr>
          <w:rStyle w:val="25"/>
          <w:sz w:val="28"/>
          <w:szCs w:val="28"/>
        </w:rPr>
        <w:t>ays: "Let you have true scales, true weights" (Bible. Book of the Old Testament. Canons, ch. 19). And then Moses says: "Your weight must be accurate and correct, so that your days will be long on the land, which the Lord your God gives you as an inheritanc</w:t>
      </w:r>
      <w:r>
        <w:rPr>
          <w:rStyle w:val="25"/>
          <w:sz w:val="28"/>
          <w:szCs w:val="28"/>
        </w:rPr>
        <w:t>e; for everyone who does a lie is abominable before the Lord your God" (ibid., ch. 25).</w:t>
      </w:r>
    </w:p>
    <w:p w:rsidR="006E65ED" w:rsidRDefault="009E768C">
      <w:pPr>
        <w:pStyle w:val="43"/>
        <w:shd w:val="clear" w:color="auto" w:fill="auto"/>
        <w:spacing w:before="0" w:line="240" w:lineRule="auto"/>
        <w:ind w:firstLine="567"/>
        <w:jc w:val="both"/>
        <w:rPr>
          <w:b/>
          <w:i/>
          <w:sz w:val="28"/>
          <w:szCs w:val="28"/>
        </w:rPr>
      </w:pPr>
      <w:r>
        <w:rPr>
          <w:rStyle w:val="25"/>
          <w:b/>
          <w:i/>
          <w:sz w:val="28"/>
          <w:szCs w:val="28"/>
        </w:rPr>
        <w:t>When quantitative falsification is used:</w:t>
      </w:r>
    </w:p>
    <w:p w:rsidR="006E65ED" w:rsidRDefault="009E768C">
      <w:pPr>
        <w:pStyle w:val="43"/>
        <w:numPr>
          <w:ilvl w:val="0"/>
          <w:numId w:val="8"/>
        </w:numPr>
        <w:shd w:val="clear" w:color="auto" w:fill="auto"/>
        <w:tabs>
          <w:tab w:val="left" w:pos="740"/>
        </w:tabs>
        <w:spacing w:before="0" w:line="240" w:lineRule="auto"/>
        <w:ind w:firstLine="567"/>
        <w:jc w:val="both"/>
        <w:rPr>
          <w:sz w:val="28"/>
          <w:szCs w:val="28"/>
        </w:rPr>
      </w:pPr>
      <w:r>
        <w:rPr>
          <w:rStyle w:val="25"/>
          <w:sz w:val="28"/>
          <w:szCs w:val="28"/>
        </w:rPr>
        <w:t>counterfeit measuring instruments (weights, meters, measuring utensils);</w:t>
      </w:r>
    </w:p>
    <w:p w:rsidR="006E65ED" w:rsidRDefault="009E768C">
      <w:pPr>
        <w:pStyle w:val="43"/>
        <w:numPr>
          <w:ilvl w:val="0"/>
          <w:numId w:val="8"/>
        </w:numPr>
        <w:shd w:val="clear" w:color="auto" w:fill="auto"/>
        <w:tabs>
          <w:tab w:val="left" w:pos="754"/>
        </w:tabs>
        <w:spacing w:before="0" w:line="240" w:lineRule="auto"/>
        <w:ind w:firstLine="567"/>
        <w:jc w:val="both"/>
        <w:rPr>
          <w:sz w:val="28"/>
          <w:szCs w:val="28"/>
        </w:rPr>
      </w:pPr>
      <w:r>
        <w:rPr>
          <w:rStyle w:val="25"/>
          <w:sz w:val="28"/>
          <w:szCs w:val="28"/>
        </w:rPr>
        <w:t>inaccurate measuring technical devices (scales, instru</w:t>
      </w:r>
      <w:r>
        <w:rPr>
          <w:rStyle w:val="25"/>
          <w:sz w:val="28"/>
          <w:szCs w:val="28"/>
        </w:rPr>
        <w:t>ments, etc.) or measuring devices with lower sensitivity;</w:t>
      </w:r>
    </w:p>
    <w:p w:rsidR="006E65ED" w:rsidRDefault="009E768C">
      <w:pPr>
        <w:pStyle w:val="43"/>
        <w:numPr>
          <w:ilvl w:val="0"/>
          <w:numId w:val="8"/>
        </w:numPr>
        <w:shd w:val="clear" w:color="auto" w:fill="auto"/>
        <w:tabs>
          <w:tab w:val="left" w:pos="735"/>
        </w:tabs>
        <w:spacing w:before="0" w:line="240" w:lineRule="auto"/>
        <w:ind w:firstLine="567"/>
        <w:jc w:val="both"/>
        <w:rPr>
          <w:sz w:val="28"/>
          <w:szCs w:val="28"/>
        </w:rPr>
      </w:pPr>
      <w:r>
        <w:rPr>
          <w:rStyle w:val="25"/>
          <w:sz w:val="28"/>
          <w:szCs w:val="28"/>
        </w:rPr>
        <w:t>special techniques and / or psychological impact on the buyer;</w:t>
      </w:r>
    </w:p>
    <w:p w:rsidR="006E65ED" w:rsidRDefault="009E768C">
      <w:pPr>
        <w:pStyle w:val="43"/>
        <w:numPr>
          <w:ilvl w:val="0"/>
          <w:numId w:val="8"/>
        </w:numPr>
        <w:shd w:val="clear" w:color="auto" w:fill="auto"/>
        <w:tabs>
          <w:tab w:val="left" w:pos="744"/>
        </w:tabs>
        <w:spacing w:before="0" w:line="240" w:lineRule="auto"/>
        <w:ind w:firstLine="567"/>
        <w:jc w:val="both"/>
        <w:rPr>
          <w:sz w:val="28"/>
          <w:szCs w:val="28"/>
        </w:rPr>
      </w:pPr>
      <w:r>
        <w:rPr>
          <w:rStyle w:val="25"/>
          <w:sz w:val="28"/>
          <w:szCs w:val="28"/>
        </w:rPr>
        <w:t>wrong item measurement.</w:t>
      </w:r>
    </w:p>
    <w:p w:rsidR="006E65ED" w:rsidRDefault="009E768C">
      <w:pPr>
        <w:ind w:firstLine="567"/>
        <w:jc w:val="both"/>
        <w:rPr>
          <w:sz w:val="28"/>
          <w:szCs w:val="28"/>
        </w:rPr>
      </w:pPr>
      <w:r>
        <w:rPr>
          <w:rStyle w:val="73"/>
          <w:rFonts w:eastAsia="Tahoma"/>
          <w:sz w:val="28"/>
          <w:szCs w:val="28"/>
        </w:rPr>
        <w:t xml:space="preserve">Counterfeit or inaccurate measuring instruments </w:t>
      </w:r>
      <w:r>
        <w:rPr>
          <w:rStyle w:val="72"/>
          <w:b w:val="0"/>
          <w:sz w:val="28"/>
          <w:szCs w:val="28"/>
        </w:rPr>
        <w:t xml:space="preserve">are </w:t>
      </w:r>
      <w:r>
        <w:rPr>
          <w:rStyle w:val="25"/>
          <w:sz w:val="28"/>
          <w:szCs w:val="28"/>
        </w:rPr>
        <w:t>the most common way to quantitatively falsify a product. In</w:t>
      </w:r>
      <w:r>
        <w:rPr>
          <w:rStyle w:val="25"/>
          <w:sz w:val="28"/>
          <w:szCs w:val="28"/>
        </w:rPr>
        <w:t xml:space="preserve"> this case, fake measures (weights, meters, measuring utensils, etc.) and instruments (scales, etc.) are used without verification marks and certificates applied and issued by </w:t>
      </w:r>
      <w:r>
        <w:rPr>
          <w:rStyle w:val="25"/>
          <w:sz w:val="28"/>
          <w:szCs w:val="28"/>
        </w:rPr>
        <w:softHyphen/>
        <w:t>state metrological services.</w:t>
      </w:r>
    </w:p>
    <w:p w:rsidR="006E65ED" w:rsidRDefault="009E768C">
      <w:pPr>
        <w:pStyle w:val="43"/>
        <w:shd w:val="clear" w:color="auto" w:fill="auto"/>
        <w:spacing w:before="0" w:line="240" w:lineRule="auto"/>
        <w:ind w:firstLine="567"/>
        <w:jc w:val="both"/>
        <w:rPr>
          <w:sz w:val="28"/>
          <w:szCs w:val="28"/>
        </w:rPr>
      </w:pPr>
      <w:r>
        <w:rPr>
          <w:rStyle w:val="25"/>
          <w:sz w:val="28"/>
          <w:szCs w:val="28"/>
        </w:rPr>
        <w:t>The absence or expired dates of verification marks</w:t>
      </w:r>
      <w:r>
        <w:rPr>
          <w:rStyle w:val="25"/>
          <w:sz w:val="28"/>
          <w:szCs w:val="28"/>
        </w:rPr>
        <w:t xml:space="preserve"> on weights, scales, meters, etc. also serve as the basis for asserting that measuring instruments are fake and are easily verified.</w:t>
      </w:r>
    </w:p>
    <w:p w:rsidR="006E65ED" w:rsidRDefault="009E768C">
      <w:pPr>
        <w:pStyle w:val="43"/>
        <w:shd w:val="clear" w:color="auto" w:fill="auto"/>
        <w:spacing w:before="0" w:line="240" w:lineRule="auto"/>
        <w:ind w:firstLine="567"/>
        <w:jc w:val="both"/>
        <w:rPr>
          <w:sz w:val="28"/>
          <w:szCs w:val="28"/>
        </w:rPr>
      </w:pPr>
      <w:r>
        <w:rPr>
          <w:rStyle w:val="25"/>
          <w:sz w:val="28"/>
          <w:szCs w:val="28"/>
        </w:rPr>
        <w:t>The cause of inaccuracies, gross errors can also be faulty devices and packaging equipment used by manufacturers or sellers</w:t>
      </w:r>
      <w:r>
        <w:rPr>
          <w:rStyle w:val="25"/>
          <w:sz w:val="28"/>
          <w:szCs w:val="28"/>
        </w:rPr>
        <w:t>.</w:t>
      </w:r>
    </w:p>
    <w:p w:rsidR="006E65ED" w:rsidRDefault="009E768C">
      <w:pPr>
        <w:pStyle w:val="43"/>
        <w:shd w:val="clear" w:color="auto" w:fill="auto"/>
        <w:spacing w:before="0" w:line="240" w:lineRule="auto"/>
        <w:ind w:firstLine="567"/>
        <w:jc w:val="both"/>
        <w:rPr>
          <w:sz w:val="28"/>
          <w:szCs w:val="28"/>
        </w:rPr>
      </w:pPr>
      <w:r>
        <w:rPr>
          <w:rStyle w:val="25"/>
          <w:sz w:val="28"/>
          <w:szCs w:val="28"/>
        </w:rPr>
        <w:t>Incorrect measurement techniques used by the seller or manufacturer can also cause gross measurement errors, resulting in underweight, undermeasurement. In this case, the actions of the subject conducting the measurements can be intentional and unintention</w:t>
      </w:r>
      <w:r>
        <w:rPr>
          <w:rStyle w:val="25"/>
          <w:sz w:val="28"/>
          <w:szCs w:val="28"/>
        </w:rPr>
        <w:t xml:space="preserve">al </w:t>
      </w:r>
      <w:r>
        <w:rPr>
          <w:rStyle w:val="25"/>
          <w:sz w:val="28"/>
          <w:szCs w:val="28"/>
        </w:rPr>
        <w:softHyphen/>
        <w:t>. In the latter case, quantitative falsification is due to the inability of the seller to work on measuring instruments.</w:t>
      </w:r>
    </w:p>
    <w:p w:rsidR="006E65ED" w:rsidRDefault="009E768C">
      <w:pPr>
        <w:pStyle w:val="43"/>
        <w:shd w:val="clear" w:color="auto" w:fill="auto"/>
        <w:spacing w:before="0" w:line="240" w:lineRule="auto"/>
        <w:ind w:firstLine="567"/>
        <w:jc w:val="both"/>
        <w:rPr>
          <w:sz w:val="28"/>
          <w:szCs w:val="28"/>
        </w:rPr>
      </w:pPr>
      <w:r>
        <w:rPr>
          <w:rStyle w:val="25"/>
          <w:sz w:val="28"/>
          <w:szCs w:val="28"/>
        </w:rPr>
        <w:t>There are also various special methods of quantitative falsification of goods. So, there are methods of measurement, body kit, whic</w:t>
      </w:r>
      <w:r>
        <w:rPr>
          <w:rStyle w:val="25"/>
          <w:sz w:val="28"/>
          <w:szCs w:val="28"/>
        </w:rPr>
        <w:t>h were used in the last century.</w:t>
      </w:r>
    </w:p>
    <w:p w:rsidR="006E65ED" w:rsidRDefault="009E768C">
      <w:pPr>
        <w:pStyle w:val="43"/>
        <w:numPr>
          <w:ilvl w:val="1"/>
          <w:numId w:val="8"/>
        </w:numPr>
        <w:shd w:val="clear" w:color="auto" w:fill="auto"/>
        <w:tabs>
          <w:tab w:val="left" w:pos="774"/>
          <w:tab w:val="left" w:pos="960"/>
        </w:tabs>
        <w:spacing w:before="0" w:line="240" w:lineRule="auto"/>
        <w:ind w:firstLine="567"/>
        <w:jc w:val="both"/>
        <w:rPr>
          <w:sz w:val="28"/>
          <w:szCs w:val="28"/>
        </w:rPr>
      </w:pPr>
      <w:r>
        <w:rPr>
          <w:rStyle w:val="25"/>
          <w:sz w:val="28"/>
          <w:szCs w:val="28"/>
        </w:rPr>
        <w:t>"Kit with a hike." This method consisted in the fact that the seller put on the scales more goods than the buyer requested; already on the scales, the excess part ("campaign") was cut off, and the seller increased the weigh</w:t>
      </w:r>
      <w:r>
        <w:rPr>
          <w:rStyle w:val="25"/>
          <w:sz w:val="28"/>
          <w:szCs w:val="28"/>
        </w:rPr>
        <w:t>t of the goods, holding the scales with his finger.</w:t>
      </w:r>
    </w:p>
    <w:p w:rsidR="006E65ED" w:rsidRDefault="009E768C">
      <w:pPr>
        <w:pStyle w:val="43"/>
        <w:numPr>
          <w:ilvl w:val="1"/>
          <w:numId w:val="8"/>
        </w:numPr>
        <w:shd w:val="clear" w:color="auto" w:fill="auto"/>
        <w:tabs>
          <w:tab w:val="left" w:pos="774"/>
          <w:tab w:val="left" w:pos="960"/>
        </w:tabs>
        <w:spacing w:before="0" w:line="240" w:lineRule="auto"/>
        <w:ind w:firstLine="567"/>
        <w:jc w:val="both"/>
        <w:rPr>
          <w:rStyle w:val="25"/>
          <w:sz w:val="28"/>
          <w:szCs w:val="28"/>
        </w:rPr>
      </w:pPr>
      <w:r>
        <w:rPr>
          <w:rStyle w:val="25"/>
          <w:sz w:val="28"/>
          <w:szCs w:val="28"/>
        </w:rPr>
        <w:t>"A body kit on a piece of paper": small portions of goods were weighed on thick paper or in a bag.</w:t>
      </w:r>
    </w:p>
    <w:p w:rsidR="006E65ED" w:rsidRDefault="009E768C">
      <w:pPr>
        <w:pStyle w:val="43"/>
        <w:numPr>
          <w:ilvl w:val="1"/>
          <w:numId w:val="8"/>
        </w:numPr>
        <w:shd w:val="clear" w:color="auto" w:fill="auto"/>
        <w:tabs>
          <w:tab w:val="left" w:pos="774"/>
          <w:tab w:val="left" w:pos="960"/>
        </w:tabs>
        <w:spacing w:before="0" w:line="240" w:lineRule="auto"/>
        <w:ind w:firstLine="567"/>
        <w:jc w:val="both"/>
        <w:rPr>
          <w:rStyle w:val="25"/>
          <w:sz w:val="28"/>
          <w:szCs w:val="28"/>
        </w:rPr>
      </w:pPr>
      <w:r>
        <w:rPr>
          <w:rStyle w:val="25"/>
          <w:sz w:val="28"/>
          <w:szCs w:val="28"/>
        </w:rPr>
        <w:t>The "body kit for the gun" required considerable psychological preparation and was used only by experienc</w:t>
      </w:r>
      <w:r>
        <w:rPr>
          <w:rStyle w:val="25"/>
          <w:sz w:val="28"/>
          <w:szCs w:val="28"/>
        </w:rPr>
        <w:t>ed sellers. Its essence boiled down to the following: weighing the buyer, the seller had to distract him with a conversation from the scale of the scales. At the same time, a load was suspended from the balance beam on a long thread, which was pressed impe</w:t>
      </w:r>
      <w:r>
        <w:rPr>
          <w:rStyle w:val="25"/>
          <w:sz w:val="28"/>
          <w:szCs w:val="28"/>
        </w:rPr>
        <w:t>rceptibly under the table with a foot.</w:t>
      </w:r>
    </w:p>
    <w:p w:rsidR="006E65ED" w:rsidRDefault="009E768C">
      <w:pPr>
        <w:pStyle w:val="43"/>
        <w:numPr>
          <w:ilvl w:val="1"/>
          <w:numId w:val="8"/>
        </w:numPr>
        <w:shd w:val="clear" w:color="auto" w:fill="auto"/>
        <w:tabs>
          <w:tab w:val="left" w:pos="774"/>
          <w:tab w:val="left" w:pos="960"/>
        </w:tabs>
        <w:spacing w:before="0" w:line="240" w:lineRule="auto"/>
        <w:ind w:firstLine="567"/>
        <w:jc w:val="both"/>
        <w:rPr>
          <w:rStyle w:val="25"/>
          <w:sz w:val="28"/>
          <w:szCs w:val="28"/>
        </w:rPr>
      </w:pPr>
      <w:r>
        <w:rPr>
          <w:rStyle w:val="25"/>
          <w:sz w:val="28"/>
          <w:szCs w:val="28"/>
        </w:rPr>
        <w:t>The salesperson carried out the “body kit for throwing” by quickly throwing the goods onto the scales and immediately removing them.</w:t>
      </w:r>
    </w:p>
    <w:p w:rsidR="006E65ED" w:rsidRDefault="009E768C">
      <w:pPr>
        <w:pStyle w:val="43"/>
        <w:numPr>
          <w:ilvl w:val="1"/>
          <w:numId w:val="8"/>
        </w:numPr>
        <w:shd w:val="clear" w:color="auto" w:fill="auto"/>
        <w:tabs>
          <w:tab w:val="left" w:pos="774"/>
          <w:tab w:val="left" w:pos="960"/>
        </w:tabs>
        <w:spacing w:before="0" w:line="240" w:lineRule="auto"/>
        <w:ind w:firstLine="567"/>
        <w:jc w:val="both"/>
        <w:rPr>
          <w:sz w:val="28"/>
          <w:szCs w:val="28"/>
        </w:rPr>
      </w:pPr>
      <w:r>
        <w:rPr>
          <w:rStyle w:val="25"/>
          <w:sz w:val="28"/>
          <w:szCs w:val="28"/>
        </w:rPr>
        <w:t xml:space="preserve">"The body kit on the gap" assumed that the buyer sees only part of the scale of the </w:t>
      </w:r>
      <w:r>
        <w:rPr>
          <w:rStyle w:val="25"/>
          <w:sz w:val="28"/>
          <w:szCs w:val="28"/>
        </w:rPr>
        <w:t>scales.</w:t>
      </w:r>
    </w:p>
    <w:p w:rsidR="006E65ED" w:rsidRDefault="009E768C">
      <w:pPr>
        <w:pStyle w:val="43"/>
        <w:numPr>
          <w:ilvl w:val="1"/>
          <w:numId w:val="8"/>
        </w:numPr>
        <w:shd w:val="clear" w:color="auto" w:fill="auto"/>
        <w:tabs>
          <w:tab w:val="left" w:pos="709"/>
          <w:tab w:val="left" w:pos="851"/>
        </w:tabs>
        <w:spacing w:before="0" w:line="240" w:lineRule="auto"/>
        <w:ind w:firstLine="567"/>
        <w:jc w:val="both"/>
        <w:rPr>
          <w:sz w:val="28"/>
          <w:szCs w:val="28"/>
        </w:rPr>
      </w:pPr>
      <w:r>
        <w:rPr>
          <w:rStyle w:val="25"/>
          <w:sz w:val="28"/>
          <w:szCs w:val="28"/>
        </w:rPr>
        <w:t>With a "body kit for a trip" the seller asked the buyer to pay the cost of the goods to the cashier, and at that time he hung it up.</w:t>
      </w:r>
    </w:p>
    <w:p w:rsidR="006E65ED" w:rsidRDefault="009E768C">
      <w:pPr>
        <w:pStyle w:val="43"/>
        <w:numPr>
          <w:ilvl w:val="1"/>
          <w:numId w:val="8"/>
        </w:numPr>
        <w:shd w:val="clear" w:color="auto" w:fill="auto"/>
        <w:tabs>
          <w:tab w:val="left" w:pos="709"/>
          <w:tab w:val="left" w:pos="851"/>
        </w:tabs>
        <w:spacing w:before="0" w:line="240" w:lineRule="auto"/>
        <w:ind w:firstLine="567"/>
        <w:jc w:val="both"/>
        <w:rPr>
          <w:sz w:val="28"/>
          <w:szCs w:val="28"/>
        </w:rPr>
      </w:pPr>
      <w:r>
        <w:rPr>
          <w:rStyle w:val="25"/>
          <w:sz w:val="28"/>
          <w:szCs w:val="28"/>
        </w:rPr>
        <w:t>The "kit for impudence" was simple: they filed weights.</w:t>
      </w:r>
    </w:p>
    <w:p w:rsidR="006E65ED" w:rsidRDefault="009E768C">
      <w:pPr>
        <w:pStyle w:val="43"/>
        <w:numPr>
          <w:ilvl w:val="1"/>
          <w:numId w:val="8"/>
        </w:numPr>
        <w:shd w:val="clear" w:color="auto" w:fill="auto"/>
        <w:tabs>
          <w:tab w:val="left" w:pos="709"/>
          <w:tab w:val="left" w:pos="736"/>
          <w:tab w:val="left" w:pos="851"/>
        </w:tabs>
        <w:spacing w:before="0" w:line="240" w:lineRule="auto"/>
        <w:ind w:firstLine="567"/>
        <w:jc w:val="both"/>
        <w:rPr>
          <w:sz w:val="28"/>
          <w:szCs w:val="28"/>
        </w:rPr>
      </w:pPr>
      <w:r>
        <w:rPr>
          <w:rStyle w:val="25"/>
          <w:sz w:val="28"/>
          <w:szCs w:val="28"/>
        </w:rPr>
        <w:t>"A body kit with an underline": when weighing the goods, th</w:t>
      </w:r>
      <w:r>
        <w:rPr>
          <w:rStyle w:val="25"/>
          <w:sz w:val="28"/>
          <w:szCs w:val="28"/>
        </w:rPr>
        <w:t>e seller worked with four fingers, with the fifth deflecting the arrow of the scales in the right direction.</w:t>
      </w:r>
    </w:p>
    <w:p w:rsidR="006E65ED" w:rsidRDefault="009E768C">
      <w:pPr>
        <w:pStyle w:val="43"/>
        <w:numPr>
          <w:ilvl w:val="1"/>
          <w:numId w:val="8"/>
        </w:numPr>
        <w:shd w:val="clear" w:color="auto" w:fill="auto"/>
        <w:tabs>
          <w:tab w:val="left" w:pos="709"/>
          <w:tab w:val="left" w:pos="736"/>
          <w:tab w:val="left" w:pos="851"/>
        </w:tabs>
        <w:spacing w:before="0" w:line="240" w:lineRule="auto"/>
        <w:ind w:firstLine="567"/>
        <w:jc w:val="both"/>
        <w:rPr>
          <w:sz w:val="28"/>
          <w:szCs w:val="28"/>
        </w:rPr>
      </w:pPr>
      <w:r>
        <w:rPr>
          <w:rStyle w:val="25"/>
          <w:sz w:val="28"/>
          <w:szCs w:val="28"/>
        </w:rPr>
        <w:t>"A body kit on time" demanded high professionalism. The service was carried out so quickly that the buyer did not notice the amount of goods laid a</w:t>
      </w:r>
      <w:r>
        <w:rPr>
          <w:rStyle w:val="25"/>
          <w:sz w:val="28"/>
          <w:szCs w:val="28"/>
        </w:rPr>
        <w:t>nd wrapped.</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Another way was called "make a rainbow" and consisted of substituting one type of product for another (for example, offal instead of tenderloin).</w:t>
      </w:r>
    </w:p>
    <w:p w:rsidR="006E65ED" w:rsidRDefault="009E768C">
      <w:pPr>
        <w:pStyle w:val="43"/>
        <w:numPr>
          <w:ilvl w:val="1"/>
          <w:numId w:val="9"/>
        </w:numPr>
        <w:shd w:val="clear" w:color="auto" w:fill="auto"/>
        <w:tabs>
          <w:tab w:val="left" w:pos="818"/>
        </w:tabs>
        <w:spacing w:before="0" w:line="240" w:lineRule="auto"/>
        <w:ind w:firstLine="567"/>
        <w:jc w:val="both"/>
        <w:rPr>
          <w:sz w:val="28"/>
          <w:szCs w:val="28"/>
        </w:rPr>
      </w:pPr>
      <w:r>
        <w:rPr>
          <w:rStyle w:val="25"/>
          <w:sz w:val="28"/>
          <w:szCs w:val="28"/>
        </w:rPr>
        <w:t>The method of "giving an assortment" was not much different from it (by the way, it was used quite</w:t>
      </w:r>
      <w:r>
        <w:rPr>
          <w:rStyle w:val="25"/>
          <w:sz w:val="28"/>
          <w:szCs w:val="28"/>
        </w:rPr>
        <w:t xml:space="preserve"> legally in Soviet trade). Its essence is as follows: the main part of the wrapped product is of the required quality (for example, tenderloin), and the smaller part is of lower quality (offal, bones, etc.).</w:t>
      </w:r>
    </w:p>
    <w:p w:rsidR="006E65ED" w:rsidRDefault="009E768C">
      <w:pPr>
        <w:pStyle w:val="43"/>
        <w:numPr>
          <w:ilvl w:val="1"/>
          <w:numId w:val="9"/>
        </w:numPr>
        <w:shd w:val="clear" w:color="auto" w:fill="auto"/>
        <w:tabs>
          <w:tab w:val="left" w:pos="842"/>
        </w:tabs>
        <w:spacing w:before="0" w:line="240" w:lineRule="auto"/>
        <w:ind w:firstLine="567"/>
        <w:jc w:val="both"/>
        <w:rPr>
          <w:sz w:val="28"/>
          <w:szCs w:val="28"/>
        </w:rPr>
      </w:pPr>
      <w:r>
        <w:rPr>
          <w:rStyle w:val="25"/>
          <w:sz w:val="28"/>
          <w:szCs w:val="28"/>
        </w:rPr>
        <w:t xml:space="preserve">The combined method, which included up to three </w:t>
      </w:r>
      <w:r>
        <w:rPr>
          <w:rStyle w:val="25"/>
          <w:sz w:val="28"/>
          <w:szCs w:val="28"/>
        </w:rPr>
        <w:t>listed, was called "seven joys" and, of course, delivered the greatest inconvenience to buyers.</w:t>
      </w:r>
    </w:p>
    <w:p w:rsidR="006E65ED" w:rsidRDefault="009E768C">
      <w:pPr>
        <w:pStyle w:val="43"/>
        <w:shd w:val="clear" w:color="auto" w:fill="auto"/>
        <w:spacing w:before="0" w:line="240" w:lineRule="auto"/>
        <w:ind w:firstLine="567"/>
        <w:jc w:val="both"/>
        <w:rPr>
          <w:sz w:val="28"/>
          <w:szCs w:val="28"/>
        </w:rPr>
      </w:pPr>
      <w:r>
        <w:rPr>
          <w:rStyle w:val="25"/>
          <w:sz w:val="28"/>
          <w:szCs w:val="28"/>
        </w:rPr>
        <w:t>At present, along with long-known quantitative falsifications, new ones have appeared.</w:t>
      </w:r>
    </w:p>
    <w:p w:rsidR="006E65ED" w:rsidRDefault="009E768C">
      <w:pPr>
        <w:pStyle w:val="43"/>
        <w:numPr>
          <w:ilvl w:val="2"/>
          <w:numId w:val="9"/>
        </w:numPr>
        <w:shd w:val="clear" w:color="auto" w:fill="auto"/>
        <w:tabs>
          <w:tab w:val="left" w:pos="726"/>
          <w:tab w:val="left" w:pos="993"/>
        </w:tabs>
        <w:spacing w:before="0" w:line="240" w:lineRule="auto"/>
        <w:ind w:firstLine="567"/>
        <w:jc w:val="both"/>
        <w:rPr>
          <w:sz w:val="28"/>
          <w:szCs w:val="28"/>
        </w:rPr>
      </w:pPr>
      <w:r>
        <w:rPr>
          <w:rStyle w:val="25"/>
          <w:sz w:val="28"/>
          <w:szCs w:val="28"/>
        </w:rPr>
        <w:t>Shops buy sugar, cereals, flour, salt in bulk. For several days, the prod</w:t>
      </w:r>
      <w:r>
        <w:rPr>
          <w:rStyle w:val="25"/>
          <w:sz w:val="28"/>
          <w:szCs w:val="28"/>
        </w:rPr>
        <w:t>uct is placed in a humidified warehouse, where it gains weight: up to 2-3 kg per bag (more than 50 rubles of income).</w:t>
      </w:r>
    </w:p>
    <w:p w:rsidR="006E65ED" w:rsidRDefault="009E768C">
      <w:pPr>
        <w:pStyle w:val="43"/>
        <w:numPr>
          <w:ilvl w:val="2"/>
          <w:numId w:val="9"/>
        </w:numPr>
        <w:shd w:val="clear" w:color="auto" w:fill="auto"/>
        <w:tabs>
          <w:tab w:val="left" w:pos="726"/>
          <w:tab w:val="left" w:pos="993"/>
        </w:tabs>
        <w:spacing w:before="0" w:line="240" w:lineRule="auto"/>
        <w:ind w:firstLine="567"/>
        <w:jc w:val="both"/>
        <w:rPr>
          <w:sz w:val="28"/>
          <w:szCs w:val="28"/>
        </w:rPr>
      </w:pPr>
      <w:r>
        <w:rPr>
          <w:rStyle w:val="25"/>
          <w:sz w:val="28"/>
          <w:szCs w:val="28"/>
        </w:rPr>
        <w:t>can be used, for example , white and yellow sugar (refined and unrefined), flour of different grades, salt.</w:t>
      </w:r>
    </w:p>
    <w:p w:rsidR="006E65ED" w:rsidRDefault="009E768C">
      <w:pPr>
        <w:pStyle w:val="43"/>
        <w:numPr>
          <w:ilvl w:val="2"/>
          <w:numId w:val="9"/>
        </w:numPr>
        <w:shd w:val="clear" w:color="auto" w:fill="auto"/>
        <w:tabs>
          <w:tab w:val="left" w:pos="726"/>
          <w:tab w:val="left" w:pos="993"/>
        </w:tabs>
        <w:spacing w:before="0" w:line="240" w:lineRule="auto"/>
        <w:ind w:firstLine="567"/>
        <w:jc w:val="both"/>
        <w:rPr>
          <w:rStyle w:val="25"/>
          <w:sz w:val="28"/>
          <w:szCs w:val="28"/>
        </w:rPr>
      </w:pPr>
      <w:r>
        <w:rPr>
          <w:rStyle w:val="25"/>
          <w:sz w:val="28"/>
          <w:szCs w:val="28"/>
        </w:rPr>
        <w:t>Packing stale bread in a bag w</w:t>
      </w:r>
      <w:r>
        <w:rPr>
          <w:rStyle w:val="25"/>
          <w:sz w:val="28"/>
          <w:szCs w:val="28"/>
        </w:rPr>
        <w:t>here it leaves. Additionally increase the price per package.</w:t>
      </w:r>
    </w:p>
    <w:p w:rsidR="006E65ED" w:rsidRDefault="009E768C">
      <w:pPr>
        <w:pStyle w:val="43"/>
        <w:numPr>
          <w:ilvl w:val="2"/>
          <w:numId w:val="9"/>
        </w:numPr>
        <w:shd w:val="clear" w:color="auto" w:fill="auto"/>
        <w:tabs>
          <w:tab w:val="left" w:pos="726"/>
          <w:tab w:val="left" w:pos="993"/>
        </w:tabs>
        <w:spacing w:before="0" w:line="240" w:lineRule="auto"/>
        <w:ind w:firstLine="567"/>
        <w:jc w:val="both"/>
        <w:rPr>
          <w:rStyle w:val="25"/>
          <w:sz w:val="28"/>
          <w:szCs w:val="28"/>
        </w:rPr>
      </w:pPr>
      <w:r>
        <w:rPr>
          <w:rStyle w:val="25"/>
          <w:sz w:val="28"/>
          <w:szCs w:val="28"/>
        </w:rPr>
        <w:t>Freezing meat, fish, semi-finished products, dumplings with water until icing.</w:t>
      </w:r>
    </w:p>
    <w:p w:rsidR="006E65ED" w:rsidRDefault="009E768C">
      <w:pPr>
        <w:pStyle w:val="43"/>
        <w:numPr>
          <w:ilvl w:val="2"/>
          <w:numId w:val="9"/>
        </w:numPr>
        <w:shd w:val="clear" w:color="auto" w:fill="auto"/>
        <w:tabs>
          <w:tab w:val="left" w:pos="726"/>
          <w:tab w:val="left" w:pos="993"/>
        </w:tabs>
        <w:spacing w:before="0" w:line="240" w:lineRule="auto"/>
        <w:ind w:firstLine="567"/>
        <w:jc w:val="both"/>
        <w:rPr>
          <w:sz w:val="28"/>
          <w:szCs w:val="28"/>
        </w:rPr>
      </w:pPr>
      <w:r>
        <w:rPr>
          <w:rStyle w:val="25"/>
          <w:sz w:val="28"/>
          <w:szCs w:val="28"/>
        </w:rPr>
        <w:t>Putting goods abruptly on the scales is one of the most effective and common methods of weighting: few people wait u</w:t>
      </w:r>
      <w:r>
        <w:rPr>
          <w:rStyle w:val="25"/>
          <w:sz w:val="28"/>
          <w:szCs w:val="28"/>
        </w:rPr>
        <w:t>ntil the arrow is set or the numbers calm down (on electronic scales).</w:t>
      </w:r>
    </w:p>
    <w:p w:rsidR="006E65ED" w:rsidRDefault="009E768C">
      <w:pPr>
        <w:pStyle w:val="43"/>
        <w:numPr>
          <w:ilvl w:val="2"/>
          <w:numId w:val="9"/>
        </w:numPr>
        <w:shd w:val="clear" w:color="auto" w:fill="auto"/>
        <w:tabs>
          <w:tab w:val="left" w:pos="726"/>
          <w:tab w:val="left" w:pos="993"/>
        </w:tabs>
        <w:spacing w:before="0" w:line="240" w:lineRule="auto"/>
        <w:ind w:firstLine="567"/>
        <w:jc w:val="both"/>
        <w:rPr>
          <w:rStyle w:val="25"/>
          <w:sz w:val="28"/>
          <w:szCs w:val="28"/>
        </w:rPr>
      </w:pPr>
      <w:r>
        <w:rPr>
          <w:rStyle w:val="25"/>
          <w:sz w:val="28"/>
          <w:szCs w:val="28"/>
        </w:rPr>
        <w:t>Use of a magnet. A magnet weighing from 10 to 30 g is placed on the pan scales, as well as on electronic ones, but from the back, not visible to the buyer. In appearance, it can be like</w:t>
      </w:r>
      <w:r>
        <w:rPr>
          <w:rStyle w:val="25"/>
          <w:sz w:val="28"/>
          <w:szCs w:val="28"/>
        </w:rPr>
        <w:t xml:space="preserve"> a coin, a plate. Specially magnetized knives are used. It happens that a strong magnet is placed in a pack of cigarettes and lies not far from the scales. Such a magnet distorts the weight up to 50 g.</w:t>
      </w:r>
    </w:p>
    <w:p w:rsidR="006E65ED" w:rsidRDefault="009E768C">
      <w:pPr>
        <w:pStyle w:val="43"/>
        <w:numPr>
          <w:ilvl w:val="2"/>
          <w:numId w:val="9"/>
        </w:numPr>
        <w:shd w:val="clear" w:color="auto" w:fill="auto"/>
        <w:tabs>
          <w:tab w:val="left" w:pos="726"/>
          <w:tab w:val="left" w:pos="993"/>
        </w:tabs>
        <w:spacing w:before="0" w:line="240" w:lineRule="auto"/>
        <w:ind w:firstLine="567"/>
        <w:jc w:val="both"/>
        <w:rPr>
          <w:rStyle w:val="25"/>
          <w:sz w:val="28"/>
          <w:szCs w:val="28"/>
        </w:rPr>
      </w:pPr>
      <w:r>
        <w:rPr>
          <w:rStyle w:val="25"/>
          <w:sz w:val="28"/>
          <w:szCs w:val="28"/>
        </w:rPr>
        <w:t xml:space="preserve">Adjustment of the slope of the scales in favor of the </w:t>
      </w:r>
      <w:r>
        <w:rPr>
          <w:rStyle w:val="25"/>
          <w:sz w:val="28"/>
          <w:szCs w:val="28"/>
        </w:rPr>
        <w:t>seller (up to 5-10 g).</w:t>
      </w:r>
    </w:p>
    <w:p w:rsidR="006E65ED" w:rsidRDefault="009E768C">
      <w:pPr>
        <w:pStyle w:val="43"/>
        <w:numPr>
          <w:ilvl w:val="2"/>
          <w:numId w:val="9"/>
        </w:numPr>
        <w:shd w:val="clear" w:color="auto" w:fill="auto"/>
        <w:tabs>
          <w:tab w:val="left" w:pos="726"/>
          <w:tab w:val="left" w:pos="993"/>
        </w:tabs>
        <w:spacing w:before="0" w:line="240" w:lineRule="auto"/>
        <w:ind w:firstLine="567"/>
        <w:jc w:val="both"/>
        <w:rPr>
          <w:rStyle w:val="25"/>
          <w:sz w:val="28"/>
          <w:szCs w:val="28"/>
        </w:rPr>
      </w:pPr>
      <w:r>
        <w:rPr>
          <w:rStyle w:val="25"/>
          <w:sz w:val="28"/>
          <w:szCs w:val="28"/>
        </w:rPr>
        <w:t>Invisible, allegedly to calm the arrows of the scales, support for cups: with food on top, and with weights on the bottom.</w:t>
      </w:r>
    </w:p>
    <w:p w:rsidR="006E65ED" w:rsidRDefault="009E768C">
      <w:pPr>
        <w:pStyle w:val="43"/>
        <w:numPr>
          <w:ilvl w:val="2"/>
          <w:numId w:val="9"/>
        </w:numPr>
        <w:shd w:val="clear" w:color="auto" w:fill="auto"/>
        <w:tabs>
          <w:tab w:val="left" w:pos="726"/>
          <w:tab w:val="left" w:pos="993"/>
        </w:tabs>
        <w:spacing w:before="0" w:line="240" w:lineRule="auto"/>
        <w:ind w:firstLine="567"/>
        <w:jc w:val="both"/>
        <w:rPr>
          <w:rStyle w:val="25"/>
          <w:sz w:val="28"/>
          <w:szCs w:val="28"/>
        </w:rPr>
      </w:pPr>
      <w:r>
        <w:rPr>
          <w:rStyle w:val="25"/>
          <w:sz w:val="28"/>
          <w:szCs w:val="28"/>
        </w:rPr>
        <w:t>Installing scales (any dial) sideways, so that the buyer, looking a little from the side, "mistakes" by 2-5 gr</w:t>
      </w:r>
      <w:r>
        <w:rPr>
          <w:rStyle w:val="25"/>
          <w:sz w:val="28"/>
          <w:szCs w:val="28"/>
        </w:rPr>
        <w:t>am divisions.</w:t>
      </w:r>
    </w:p>
    <w:p w:rsidR="006E65ED" w:rsidRDefault="009E768C">
      <w:pPr>
        <w:pStyle w:val="43"/>
        <w:numPr>
          <w:ilvl w:val="2"/>
          <w:numId w:val="9"/>
        </w:numPr>
        <w:shd w:val="clear" w:color="auto" w:fill="auto"/>
        <w:tabs>
          <w:tab w:val="left" w:pos="726"/>
          <w:tab w:val="left" w:pos="1200"/>
        </w:tabs>
        <w:spacing w:before="0" w:line="240" w:lineRule="auto"/>
        <w:ind w:firstLine="567"/>
        <w:jc w:val="both"/>
        <w:rPr>
          <w:sz w:val="28"/>
          <w:szCs w:val="28"/>
        </w:rPr>
      </w:pPr>
      <w:r>
        <w:rPr>
          <w:rStyle w:val="25"/>
          <w:sz w:val="28"/>
          <w:szCs w:val="28"/>
        </w:rPr>
        <w:t>Conscious confusion of numbers that are close in outline (on electronic scales): 1 and 7, 3 and 9, 5 and 6.</w:t>
      </w:r>
    </w:p>
    <w:p w:rsidR="006E65ED" w:rsidRDefault="009E768C">
      <w:pPr>
        <w:pStyle w:val="43"/>
        <w:numPr>
          <w:ilvl w:val="2"/>
          <w:numId w:val="9"/>
        </w:numPr>
        <w:shd w:val="clear" w:color="auto" w:fill="auto"/>
        <w:tabs>
          <w:tab w:val="left" w:pos="726"/>
          <w:tab w:val="left" w:pos="1200"/>
        </w:tabs>
        <w:spacing w:before="0" w:line="240" w:lineRule="auto"/>
        <w:ind w:firstLine="567"/>
        <w:jc w:val="both"/>
        <w:rPr>
          <w:rStyle w:val="25"/>
          <w:sz w:val="28"/>
          <w:szCs w:val="28"/>
        </w:rPr>
      </w:pPr>
      <w:r>
        <w:rPr>
          <w:rStyle w:val="25"/>
          <w:sz w:val="28"/>
          <w:szCs w:val="28"/>
        </w:rPr>
        <w:t>Weighing vegetables, apples and other goods using non-verifiable household scales (spring scales).</w:t>
      </w:r>
    </w:p>
    <w:p w:rsidR="006E65ED" w:rsidRDefault="009E768C">
      <w:pPr>
        <w:pStyle w:val="43"/>
        <w:numPr>
          <w:ilvl w:val="2"/>
          <w:numId w:val="9"/>
        </w:numPr>
        <w:shd w:val="clear" w:color="auto" w:fill="auto"/>
        <w:tabs>
          <w:tab w:val="left" w:pos="726"/>
          <w:tab w:val="left" w:pos="1200"/>
        </w:tabs>
        <w:spacing w:before="0" w:line="240" w:lineRule="auto"/>
        <w:ind w:firstLine="567"/>
        <w:jc w:val="both"/>
        <w:rPr>
          <w:sz w:val="28"/>
          <w:szCs w:val="28"/>
        </w:rPr>
      </w:pPr>
      <w:r>
        <w:rPr>
          <w:rStyle w:val="25"/>
          <w:sz w:val="28"/>
          <w:szCs w:val="28"/>
        </w:rPr>
        <w:t xml:space="preserve">Preliminary weighing of apples, </w:t>
      </w:r>
      <w:r>
        <w:rPr>
          <w:rStyle w:val="25"/>
          <w:sz w:val="28"/>
          <w:szCs w:val="28"/>
        </w:rPr>
        <w:t>vegetables and other goods by 1-2 kg and their placement both on the commodity platform of the scales and on the weight, as if balanced with each other. But the mass of both parties is usually less, up to 200-500 g.</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The method of correct measurements is </w:t>
      </w:r>
      <w:r>
        <w:rPr>
          <w:rStyle w:val="25"/>
          <w:sz w:val="28"/>
          <w:szCs w:val="28"/>
        </w:rPr>
        <w:t>usually given in the technical documents for measuring instruments. In addition, separate measurement rules, in particular, for fabrics, are given in the "Rules for the sale of certain types of goods", approved by the Decree of the Government of the Republ</w:t>
      </w:r>
      <w:r>
        <w:rPr>
          <w:rStyle w:val="25"/>
          <w:sz w:val="28"/>
          <w:szCs w:val="28"/>
        </w:rPr>
        <w:t>ic of Kazakhstan.</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 xml:space="preserve">The release of goods by gross weight without subtracting from the mass of the package is most often carried out when weighing goods in commercial packaging or bulk goods in additional containers (baskets, plastic cups, etc.). In order to </w:t>
      </w:r>
      <w:r>
        <w:rPr>
          <w:rStyle w:val="25"/>
          <w:sz w:val="28"/>
          <w:szCs w:val="28"/>
        </w:rPr>
        <w:t>avoid quantitative falsification, the seller is obliged either to place a package of the same material and the same size (for example, a sheet of wrapping paper) on the opposite platform of the dial balance, or to subtract from the gross mass the pre-weigh</w:t>
      </w:r>
      <w:r>
        <w:rPr>
          <w:rStyle w:val="25"/>
          <w:sz w:val="28"/>
          <w:szCs w:val="28"/>
        </w:rPr>
        <w:t>ed package or additional container</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The release of goods by net weight with the subtraction of the weight of the standard container indicated on the label from the gross weight allows you to deceive the recipient or consumer if weighted containers are used </w:t>
      </w:r>
      <w:r>
        <w:rPr>
          <w:rStyle w:val="25"/>
          <w:sz w:val="28"/>
          <w:szCs w:val="28"/>
        </w:rPr>
        <w:t>(with thicker walls, additional devices). For example, when goods are released in barrels and other heavy containers, when goods are received quantitatively in vehicles (wagons, cars, etc.) by weighing on railway or truck scales without subsequent re-weigh</w:t>
      </w:r>
      <w:r>
        <w:rPr>
          <w:rStyle w:val="25"/>
          <w:sz w:val="28"/>
          <w:szCs w:val="28"/>
        </w:rPr>
        <w:t>ing in the warehouse. At the same time , heavy objects (stones , bricks, etc.) can be placed in the packaging or transport vehicles .</w:t>
      </w:r>
      <w:r>
        <w:rPr>
          <w:rStyle w:val="25"/>
          <w:sz w:val="28"/>
          <w:szCs w:val="28"/>
        </w:rPr>
        <w:softHyphen/>
      </w:r>
    </w:p>
    <w:p w:rsidR="006E65ED" w:rsidRDefault="009E768C">
      <w:pPr>
        <w:pStyle w:val="43"/>
        <w:shd w:val="clear" w:color="auto" w:fill="auto"/>
        <w:spacing w:before="0" w:line="240" w:lineRule="auto"/>
        <w:ind w:firstLine="567"/>
        <w:jc w:val="both"/>
        <w:rPr>
          <w:sz w:val="28"/>
          <w:szCs w:val="28"/>
        </w:rPr>
      </w:pPr>
      <w:r>
        <w:rPr>
          <w:rStyle w:val="25"/>
          <w:sz w:val="28"/>
          <w:szCs w:val="28"/>
        </w:rPr>
        <w:t>This type of falsification mainly concerns trade workers, but the possibility of fraud and a consumer who buys goods in s</w:t>
      </w:r>
      <w:r>
        <w:rPr>
          <w:rStyle w:val="25"/>
          <w:sz w:val="28"/>
          <w:szCs w:val="28"/>
        </w:rPr>
        <w:t>mall bulk in industrial packaging is not excluded (for example, when selling goods in bags, the mass of the latter up to 0.5 kg is not taken into account).</w:t>
      </w:r>
    </w:p>
    <w:p w:rsidR="006E65ED" w:rsidRDefault="009E768C">
      <w:pPr>
        <w:pStyle w:val="43"/>
        <w:shd w:val="clear" w:color="auto" w:fill="auto"/>
        <w:spacing w:before="0" w:line="240" w:lineRule="auto"/>
        <w:ind w:firstLine="567"/>
        <w:jc w:val="both"/>
        <w:rPr>
          <w:sz w:val="28"/>
          <w:szCs w:val="28"/>
        </w:rPr>
      </w:pPr>
      <w:r>
        <w:rPr>
          <w:rStyle w:val="25"/>
          <w:sz w:val="28"/>
          <w:szCs w:val="28"/>
        </w:rPr>
        <w:t>The use of additional weights placed under the goods when weighing them can sometimes be encountered</w:t>
      </w:r>
      <w:r>
        <w:rPr>
          <w:rStyle w:val="25"/>
          <w:sz w:val="28"/>
          <w:szCs w:val="28"/>
        </w:rPr>
        <w:t xml:space="preserve"> at retail outlets. A special technique is known, "called the" dry sheet ", in which a flat foreign object of a certain mass is placed in a package that is folded in half. The buyer does not see this object, since it is between two sheets of the package. A</w:t>
      </w:r>
      <w:r>
        <w:rPr>
          <w:rStyle w:val="25"/>
          <w:sz w:val="28"/>
          <w:szCs w:val="28"/>
        </w:rPr>
        <w:t>fter the weighing is completed, the seller takes the upper half of the package with the goods, while a foreign weighted object falls near the scales from the side of the seller.</w:t>
      </w:r>
    </w:p>
    <w:p w:rsidR="006E65ED" w:rsidRDefault="009E768C">
      <w:pPr>
        <w:pStyle w:val="43"/>
        <w:shd w:val="clear" w:color="auto" w:fill="auto"/>
        <w:spacing w:before="0" w:line="240" w:lineRule="auto"/>
        <w:ind w:firstLine="567"/>
        <w:jc w:val="both"/>
        <w:rPr>
          <w:sz w:val="28"/>
          <w:szCs w:val="28"/>
        </w:rPr>
      </w:pPr>
      <w:r>
        <w:rPr>
          <w:rStyle w:val="25"/>
          <w:sz w:val="28"/>
          <w:szCs w:val="28"/>
        </w:rPr>
        <w:t>Quantitative falsification is carried out in production when packing goods, bo</w:t>
      </w:r>
      <w:r>
        <w:rPr>
          <w:rStyle w:val="25"/>
          <w:sz w:val="28"/>
          <w:szCs w:val="28"/>
        </w:rPr>
        <w:t>ttling drinks or at trade enterprises, mass catering when selling to the consumer.</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Cost falsification - </w:t>
      </w:r>
      <w:r>
        <w:rPr>
          <w:rStyle w:val="25"/>
          <w:sz w:val="28"/>
          <w:szCs w:val="28"/>
        </w:rPr>
        <w:t>deception of the consumer by selling low-quality goods at the prices of high-quality or goods with lower quantitative characteristics at the price of go</w:t>
      </w:r>
      <w:r>
        <w:rPr>
          <w:rStyle w:val="25"/>
          <w:sz w:val="28"/>
          <w:szCs w:val="28"/>
        </w:rPr>
        <w:t>ods with large quantitative indicators.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This type of falsification is the most common, as it combines other types of falsification (assortment, quantitative, etc.). Moreover, it is the cost falsification that is the main goal of the mercenary deception of </w:t>
      </w:r>
      <w:r>
        <w:rPr>
          <w:rStyle w:val="25"/>
          <w:sz w:val="28"/>
          <w:szCs w:val="28"/>
        </w:rPr>
        <w:t>consumers, as it allows you to get illegal income by illegally increasing the cost of goods.</w:t>
      </w:r>
    </w:p>
    <w:p w:rsidR="006E65ED" w:rsidRDefault="009E768C">
      <w:pPr>
        <w:pStyle w:val="43"/>
        <w:shd w:val="clear" w:color="auto" w:fill="auto"/>
        <w:spacing w:before="0" w:line="240" w:lineRule="auto"/>
        <w:ind w:firstLine="567"/>
        <w:jc w:val="both"/>
        <w:rPr>
          <w:sz w:val="28"/>
          <w:szCs w:val="28"/>
        </w:rPr>
      </w:pPr>
      <w:r>
        <w:rPr>
          <w:rStyle w:val="25"/>
          <w:sz w:val="28"/>
          <w:szCs w:val="28"/>
        </w:rPr>
        <w:t>In a market economy, one of the characteristic features of which is free prices, regulated only by competition between individual producers, cost falsification can</w:t>
      </w:r>
      <w:r>
        <w:rPr>
          <w:rStyle w:val="25"/>
          <w:sz w:val="28"/>
          <w:szCs w:val="28"/>
        </w:rPr>
        <w:t xml:space="preserve"> be used either to sell counterfeit low-quality products or even dangerous goods, or for the purpose of price competition, in particular, to form consumer preferences for this product with the help of dumping prices.</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Informational falsification </w:t>
      </w:r>
      <w:r>
        <w:rPr>
          <w:rStyle w:val="25"/>
          <w:sz w:val="28"/>
          <w:szCs w:val="28"/>
        </w:rPr>
        <w:t xml:space="preserve">- consumer </w:t>
      </w:r>
      <w:r>
        <w:rPr>
          <w:rStyle w:val="25"/>
          <w:sz w:val="28"/>
          <w:szCs w:val="28"/>
        </w:rPr>
        <w:t>deception with the help of inaccurate or distorted (false) information about the composition and / or properties of the product.</w:t>
      </w:r>
    </w:p>
    <w:p w:rsidR="006E65ED" w:rsidRDefault="009E768C">
      <w:pPr>
        <w:pStyle w:val="43"/>
        <w:shd w:val="clear" w:color="auto" w:fill="auto"/>
        <w:spacing w:before="0" w:line="240" w:lineRule="auto"/>
        <w:ind w:firstLine="567"/>
        <w:jc w:val="both"/>
        <w:rPr>
          <w:sz w:val="28"/>
          <w:szCs w:val="28"/>
        </w:rPr>
      </w:pPr>
      <w:r>
        <w:rPr>
          <w:rStyle w:val="25"/>
          <w:sz w:val="28"/>
          <w:szCs w:val="28"/>
        </w:rPr>
        <w:t>This type of falsification is carried out by distorting information in shipping documents, certificates, labeling and advertisi</w:t>
      </w:r>
      <w:r>
        <w:rPr>
          <w:rStyle w:val="25"/>
          <w:sz w:val="28"/>
          <w:szCs w:val="28"/>
        </w:rPr>
        <w:t>ng. The other types of falsification considered earlier are in most cases supplemented by informational falsification about the composition and properties of the goods. Otherwise, falsification is easily detected.</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 xml:space="preserve">Distorted or inaccurate information about </w:t>
      </w:r>
      <w:r>
        <w:rPr>
          <w:rStyle w:val="25"/>
          <w:sz w:val="28"/>
          <w:szCs w:val="28"/>
        </w:rPr>
        <w:t>the composition and properties of the product is the basis for considering the fake of a natural product as a counterfeit product. So, a falsified product includes protein caviar, if the name "Black caviar" is indicated on the label or in the shipping docu</w:t>
      </w:r>
      <w:r>
        <w:rPr>
          <w:rStyle w:val="25"/>
          <w:sz w:val="28"/>
          <w:szCs w:val="28"/>
        </w:rPr>
        <w:t>ments, or on the price tag. If the correct name of this product "Protein caviar" is written everywhere, then the charge of falsification is removed.</w:t>
      </w:r>
    </w:p>
    <w:p w:rsidR="006E65ED" w:rsidRDefault="009E768C">
      <w:pPr>
        <w:pStyle w:val="43"/>
        <w:shd w:val="clear" w:color="auto" w:fill="auto"/>
        <w:spacing w:before="0" w:line="240" w:lineRule="auto"/>
        <w:ind w:firstLine="567"/>
        <w:jc w:val="both"/>
        <w:rPr>
          <w:sz w:val="28"/>
          <w:szCs w:val="28"/>
        </w:rPr>
      </w:pPr>
      <w:r>
        <w:rPr>
          <w:rStyle w:val="25"/>
          <w:sz w:val="28"/>
          <w:szCs w:val="28"/>
        </w:rPr>
        <w:t>In the practice of trade enterprises, there are cases when buyers complain about the sale of falsified food</w:t>
      </w:r>
      <w:r>
        <w:rPr>
          <w:rStyle w:val="25"/>
          <w:sz w:val="28"/>
          <w:szCs w:val="28"/>
        </w:rPr>
        <w:t xml:space="preserve"> products, for example, meat and vegetable sausages, however, upon careful consideration of complaints of this kind, it shows that there are no signs of falsification, since the composition of the goods is fully indicated on the product labeling. product a</w:t>
      </w:r>
      <w:r>
        <w:rPr>
          <w:rStyle w:val="25"/>
          <w:sz w:val="28"/>
          <w:szCs w:val="28"/>
        </w:rPr>
        <w:t>nd its purpose.</w:t>
      </w:r>
    </w:p>
    <w:p w:rsidR="006E65ED" w:rsidRDefault="009E768C">
      <w:pPr>
        <w:pStyle w:val="43"/>
        <w:shd w:val="clear" w:color="auto" w:fill="auto"/>
        <w:spacing w:before="0" w:line="240" w:lineRule="auto"/>
        <w:ind w:firstLine="567"/>
        <w:jc w:val="both"/>
        <w:rPr>
          <w:sz w:val="28"/>
          <w:szCs w:val="28"/>
        </w:rPr>
      </w:pPr>
      <w:r>
        <w:rPr>
          <w:rStyle w:val="25"/>
          <w:sz w:val="28"/>
          <w:szCs w:val="28"/>
        </w:rPr>
        <w:t>The methods of communicating information about the composition and properties of goods to the consumer are currently regulated by the Law "On Protection of Consumer Rights", which indicates which product or group of goods should be labeled.</w:t>
      </w:r>
      <w:r>
        <w:rPr>
          <w:rStyle w:val="25"/>
          <w:sz w:val="28"/>
          <w:szCs w:val="28"/>
        </w:rPr>
        <w:t xml:space="preserve"> Failure to indicate the labeling of goods in accordance with this law may serve as a basis for establishing information falsification and classifying this product as a falsification. Until now, in accordance with the Consumer Rights Protection Law, approp</w:t>
      </w:r>
      <w:r>
        <w:rPr>
          <w:rStyle w:val="25"/>
          <w:sz w:val="28"/>
          <w:szCs w:val="28"/>
        </w:rPr>
        <w:t>riate labeling is not always applied to bread and bakery products, some confectionery products, fish and meat products.</w:t>
      </w:r>
    </w:p>
    <w:p w:rsidR="006E65ED" w:rsidRDefault="009E768C">
      <w:pPr>
        <w:pStyle w:val="43"/>
        <w:shd w:val="clear" w:color="auto" w:fill="auto"/>
        <w:spacing w:before="0" w:line="240" w:lineRule="auto"/>
        <w:ind w:firstLine="567"/>
        <w:jc w:val="both"/>
        <w:rPr>
          <w:sz w:val="28"/>
          <w:szCs w:val="28"/>
        </w:rPr>
      </w:pPr>
      <w:r>
        <w:rPr>
          <w:rStyle w:val="25"/>
          <w:sz w:val="28"/>
          <w:szCs w:val="28"/>
        </w:rPr>
        <w:t>In case of information falsification of goods, the following data are distorted or inaccurately indicated:</w:t>
      </w:r>
    </w:p>
    <w:p w:rsidR="006E65ED" w:rsidRDefault="009E768C">
      <w:pPr>
        <w:pStyle w:val="43"/>
        <w:numPr>
          <w:ilvl w:val="0"/>
          <w:numId w:val="10"/>
        </w:numPr>
        <w:shd w:val="clear" w:color="auto" w:fill="auto"/>
        <w:tabs>
          <w:tab w:val="left" w:pos="739"/>
        </w:tabs>
        <w:spacing w:before="0" w:line="240" w:lineRule="auto"/>
        <w:ind w:firstLine="567"/>
        <w:jc w:val="both"/>
        <w:rPr>
          <w:sz w:val="28"/>
          <w:szCs w:val="28"/>
        </w:rPr>
      </w:pPr>
      <w:r>
        <w:rPr>
          <w:rStyle w:val="25"/>
          <w:sz w:val="28"/>
          <w:szCs w:val="28"/>
        </w:rPr>
        <w:t>the name of the product and i</w:t>
      </w:r>
      <w:r>
        <w:rPr>
          <w:rStyle w:val="25"/>
          <w:sz w:val="28"/>
          <w:szCs w:val="28"/>
        </w:rPr>
        <w:t>ts logo;</w:t>
      </w:r>
    </w:p>
    <w:p w:rsidR="006E65ED" w:rsidRDefault="009E768C">
      <w:pPr>
        <w:pStyle w:val="43"/>
        <w:numPr>
          <w:ilvl w:val="0"/>
          <w:numId w:val="10"/>
        </w:numPr>
        <w:shd w:val="clear" w:color="auto" w:fill="auto"/>
        <w:tabs>
          <w:tab w:val="left" w:pos="744"/>
        </w:tabs>
        <w:spacing w:before="0" w:line="240" w:lineRule="auto"/>
        <w:ind w:firstLine="567"/>
        <w:jc w:val="both"/>
        <w:rPr>
          <w:sz w:val="28"/>
          <w:szCs w:val="28"/>
        </w:rPr>
      </w:pPr>
      <w:r>
        <w:rPr>
          <w:rStyle w:val="25"/>
          <w:sz w:val="28"/>
          <w:szCs w:val="28"/>
        </w:rPr>
        <w:t>country of origin of the goods;</w:t>
      </w:r>
    </w:p>
    <w:p w:rsidR="006E65ED" w:rsidRDefault="009E768C">
      <w:pPr>
        <w:pStyle w:val="43"/>
        <w:numPr>
          <w:ilvl w:val="0"/>
          <w:numId w:val="10"/>
        </w:numPr>
        <w:shd w:val="clear" w:color="auto" w:fill="auto"/>
        <w:tabs>
          <w:tab w:val="left" w:pos="739"/>
        </w:tabs>
        <w:spacing w:before="0" w:line="240" w:lineRule="auto"/>
        <w:ind w:firstLine="567"/>
        <w:jc w:val="both"/>
        <w:rPr>
          <w:sz w:val="28"/>
          <w:szCs w:val="28"/>
        </w:rPr>
      </w:pPr>
      <w:r>
        <w:rPr>
          <w:rStyle w:val="25"/>
          <w:sz w:val="28"/>
          <w:szCs w:val="28"/>
        </w:rPr>
        <w:t>the manufacturer of the goods and its postal address;</w:t>
      </w:r>
    </w:p>
    <w:p w:rsidR="006E65ED" w:rsidRDefault="009E768C">
      <w:pPr>
        <w:pStyle w:val="43"/>
        <w:numPr>
          <w:ilvl w:val="0"/>
          <w:numId w:val="10"/>
        </w:numPr>
        <w:shd w:val="clear" w:color="auto" w:fill="auto"/>
        <w:tabs>
          <w:tab w:val="left" w:pos="739"/>
        </w:tabs>
        <w:spacing w:before="0" w:line="240" w:lineRule="auto"/>
        <w:ind w:firstLine="567"/>
        <w:jc w:val="both"/>
        <w:rPr>
          <w:sz w:val="28"/>
          <w:szCs w:val="28"/>
        </w:rPr>
      </w:pPr>
      <w:r>
        <w:rPr>
          <w:rStyle w:val="25"/>
          <w:sz w:val="28"/>
          <w:szCs w:val="28"/>
        </w:rPr>
        <w:t>quantity of goods;</w:t>
      </w:r>
    </w:p>
    <w:p w:rsidR="006E65ED" w:rsidRDefault="009E768C">
      <w:pPr>
        <w:pStyle w:val="43"/>
        <w:numPr>
          <w:ilvl w:val="0"/>
          <w:numId w:val="10"/>
        </w:numPr>
        <w:shd w:val="clear" w:color="auto" w:fill="auto"/>
        <w:tabs>
          <w:tab w:val="left" w:pos="739"/>
        </w:tabs>
        <w:spacing w:before="0" w:line="240" w:lineRule="auto"/>
        <w:ind w:firstLine="567"/>
        <w:jc w:val="both"/>
        <w:rPr>
          <w:sz w:val="28"/>
          <w:szCs w:val="28"/>
        </w:rPr>
      </w:pPr>
      <w:r>
        <w:rPr>
          <w:rStyle w:val="25"/>
          <w:sz w:val="28"/>
          <w:szCs w:val="28"/>
        </w:rPr>
        <w:t>composition of the product;</w:t>
      </w:r>
    </w:p>
    <w:p w:rsidR="006E65ED" w:rsidRDefault="009E768C">
      <w:pPr>
        <w:pStyle w:val="43"/>
        <w:numPr>
          <w:ilvl w:val="0"/>
          <w:numId w:val="10"/>
        </w:numPr>
        <w:shd w:val="clear" w:color="auto" w:fill="auto"/>
        <w:tabs>
          <w:tab w:val="left" w:pos="739"/>
        </w:tabs>
        <w:spacing w:before="0" w:line="240" w:lineRule="auto"/>
        <w:ind w:firstLine="567"/>
        <w:jc w:val="both"/>
        <w:rPr>
          <w:sz w:val="28"/>
          <w:szCs w:val="28"/>
        </w:rPr>
      </w:pPr>
      <w:r>
        <w:rPr>
          <w:rStyle w:val="25"/>
          <w:sz w:val="28"/>
          <w:szCs w:val="28"/>
        </w:rPr>
        <w:t>terms and conditions of storage.</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Most often, the country of origin of the goods is not indicated or indicated </w:t>
      </w:r>
      <w:r>
        <w:rPr>
          <w:rStyle w:val="25"/>
          <w:sz w:val="28"/>
          <w:szCs w:val="28"/>
        </w:rPr>
        <w:t>incorrectly, and the bar code is also falsified. The Russian market receives a significant amount of counterfeit domestic and imported goods without indicating the country of origin and manufacturer. There are fakes for branded products that have already w</w:t>
      </w:r>
      <w:r>
        <w:rPr>
          <w:rStyle w:val="25"/>
          <w:sz w:val="28"/>
          <w:szCs w:val="28"/>
        </w:rPr>
        <w:t>on appreciation from the consumer. So, recently in Belarus, Bipap tea began to be produced, according to the logo reminiscent of the well-known brand of Ceylon tea, and in terms of the quality of the content, it is much different from the already recognize</w:t>
      </w:r>
      <w:r>
        <w:rPr>
          <w:rStyle w:val="25"/>
          <w:sz w:val="28"/>
          <w:szCs w:val="28"/>
        </w:rPr>
        <w:t>d tea.</w:t>
      </w:r>
    </w:p>
    <w:p w:rsidR="006E65ED" w:rsidRDefault="009E768C">
      <w:pPr>
        <w:pStyle w:val="43"/>
        <w:shd w:val="clear" w:color="auto" w:fill="auto"/>
        <w:spacing w:before="0" w:line="240" w:lineRule="auto"/>
        <w:ind w:firstLine="567"/>
        <w:jc w:val="both"/>
        <w:rPr>
          <w:sz w:val="28"/>
          <w:szCs w:val="28"/>
        </w:rPr>
      </w:pPr>
      <w:r>
        <w:rPr>
          <w:rStyle w:val="25"/>
          <w:sz w:val="28"/>
          <w:szCs w:val="28"/>
        </w:rPr>
        <w:t>Trademarks and brand names of manufacturers are also most often forged, actively advertising their products and already having a well-deserved high reputation among consumers due to the excellent quality of their products. In this case, material and</w:t>
      </w:r>
      <w:r>
        <w:rPr>
          <w:rStyle w:val="25"/>
          <w:sz w:val="28"/>
          <w:szCs w:val="28"/>
        </w:rPr>
        <w:t xml:space="preserve"> moral damage is borne not only by the consumer, but also by the enterprise whose brand name was forged, since the consumer who bought a counterfeit low-quality product with the brand name of a well-known manufacturer loses confidence in him. The copyright</w:t>
      </w:r>
      <w:r>
        <w:rPr>
          <w:rStyle w:val="25"/>
          <w:sz w:val="28"/>
          <w:szCs w:val="28"/>
        </w:rPr>
        <w:t xml:space="preserve"> of the manufacturer to its trademark is protected by the provisions of Part IV of the Civil Code of the Republic of Kazakhstan.</w:t>
      </w:r>
    </w:p>
    <w:p w:rsidR="006E65ED" w:rsidRDefault="009E768C">
      <w:pPr>
        <w:pStyle w:val="43"/>
        <w:shd w:val="clear" w:color="auto" w:fill="auto"/>
        <w:spacing w:before="0" w:line="240" w:lineRule="auto"/>
        <w:ind w:firstLine="567"/>
        <w:jc w:val="both"/>
        <w:rPr>
          <w:sz w:val="28"/>
          <w:szCs w:val="28"/>
        </w:rPr>
      </w:pPr>
      <w:r>
        <w:rPr>
          <w:rStyle w:val="25"/>
          <w:sz w:val="28"/>
          <w:szCs w:val="28"/>
        </w:rPr>
        <w:t>Many firms to protect their products from counterfeiting introduce various schemes for protecting their brand names. Remember t</w:t>
      </w:r>
      <w:r>
        <w:rPr>
          <w:rStyle w:val="25"/>
          <w:sz w:val="28"/>
          <w:szCs w:val="28"/>
        </w:rPr>
        <w:t>he winking Rasputin on the label and in the advertisement for Rasputin vodka.</w:t>
      </w:r>
    </w:p>
    <w:p w:rsidR="006E65ED" w:rsidRDefault="009E768C">
      <w:pPr>
        <w:pStyle w:val="43"/>
        <w:shd w:val="clear" w:color="auto" w:fill="auto"/>
        <w:spacing w:before="0" w:line="240" w:lineRule="auto"/>
        <w:ind w:firstLine="567"/>
        <w:jc w:val="both"/>
        <w:rPr>
          <w:sz w:val="28"/>
          <w:szCs w:val="28"/>
        </w:rPr>
      </w:pPr>
      <w:r>
        <w:rPr>
          <w:rStyle w:val="25"/>
          <w:sz w:val="28"/>
          <w:szCs w:val="28"/>
        </w:rPr>
        <w:t>The problem of protecting goods from fakes is becoming more and more urgent every day. The use of various types of self-adhesive labels can serve not only to design packaging, bu</w:t>
      </w:r>
      <w:r>
        <w:rPr>
          <w:rStyle w:val="25"/>
          <w:sz w:val="28"/>
          <w:szCs w:val="28"/>
        </w:rPr>
        <w:t>t also to protect the contents from theft or banal substitution.</w:t>
      </w:r>
    </w:p>
    <w:p w:rsidR="006E65ED" w:rsidRDefault="009E768C">
      <w:pPr>
        <w:pStyle w:val="43"/>
        <w:shd w:val="clear" w:color="auto" w:fill="auto"/>
        <w:spacing w:before="0" w:line="240" w:lineRule="auto"/>
        <w:ind w:firstLine="567"/>
        <w:jc w:val="both"/>
        <w:rPr>
          <w:sz w:val="28"/>
          <w:szCs w:val="28"/>
        </w:rPr>
      </w:pPr>
      <w:r>
        <w:rPr>
          <w:rStyle w:val="25"/>
          <w:sz w:val="28"/>
          <w:szCs w:val="28"/>
        </w:rPr>
        <w:t>The idea of using a label to protect a product is not new, but recently the number of technological solutions for this task has increased significantly. Protective self-adhesive materials hel</w:t>
      </w:r>
      <w:r>
        <w:rPr>
          <w:rStyle w:val="25"/>
          <w:sz w:val="28"/>
          <w:szCs w:val="28"/>
        </w:rPr>
        <w:t>p protect all types of packaging from theft, substitution, opening, re-import or misuse.</w:t>
      </w:r>
    </w:p>
    <w:p w:rsidR="006E65ED" w:rsidRDefault="009E768C">
      <w:pPr>
        <w:pStyle w:val="43"/>
        <w:shd w:val="clear" w:color="auto" w:fill="auto"/>
        <w:spacing w:before="0" w:line="240" w:lineRule="auto"/>
        <w:ind w:firstLine="567"/>
        <w:jc w:val="both"/>
        <w:rPr>
          <w:sz w:val="28"/>
          <w:szCs w:val="28"/>
        </w:rPr>
      </w:pPr>
      <w:r>
        <w:rPr>
          <w:rStyle w:val="25"/>
          <w:sz w:val="28"/>
          <w:szCs w:val="28"/>
        </w:rPr>
        <w:t>Some types of self-adhesive label materials perform several functions at the same time. This package shows whether the storage conditions of the product have been viol</w:t>
      </w:r>
      <w:r>
        <w:rPr>
          <w:rStyle w:val="25"/>
          <w:sz w:val="28"/>
          <w:szCs w:val="28"/>
        </w:rPr>
        <w:t>ated (when warm, the label background color changes after a certain time). The same feature allows you to verify the authenticity of the goods.</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Speaking about the information protection of goods, we must remember that this is a complex task, consisting of </w:t>
      </w:r>
      <w:r>
        <w:rPr>
          <w:rStyle w:val="25"/>
          <w:sz w:val="28"/>
          <w:szCs w:val="28"/>
        </w:rPr>
        <w:t>two directions.</w:t>
      </w:r>
    </w:p>
    <w:p w:rsidR="006E65ED" w:rsidRDefault="009E768C">
      <w:pPr>
        <w:pStyle w:val="43"/>
        <w:shd w:val="clear" w:color="auto" w:fill="auto"/>
        <w:spacing w:before="0" w:line="240" w:lineRule="auto"/>
        <w:ind w:firstLine="567"/>
        <w:jc w:val="both"/>
        <w:rPr>
          <w:sz w:val="28"/>
          <w:szCs w:val="28"/>
        </w:rPr>
      </w:pPr>
      <w:r>
        <w:rPr>
          <w:rStyle w:val="25"/>
          <w:sz w:val="28"/>
          <w:szCs w:val="28"/>
        </w:rPr>
        <w:t>The first protection against forgery of the packaging itself. Today, high quality printing is becoming available to a wide range of customers. The temptation to copy the packaging of a well-known brand and fill it with dubious content is be</w:t>
      </w:r>
      <w:r>
        <w:rPr>
          <w:rStyle w:val="25"/>
          <w:sz w:val="28"/>
          <w:szCs w:val="28"/>
        </w:rPr>
        <w:t>coming stronger. Reputational manufacturers are forced to spend money on ever-more sophisticated packaging for their products, or to order security labels such as alcohol identification stamps.</w:t>
      </w:r>
    </w:p>
    <w:p w:rsidR="006E65ED" w:rsidRDefault="009E768C">
      <w:pPr>
        <w:pStyle w:val="43"/>
        <w:shd w:val="clear" w:color="auto" w:fill="auto"/>
        <w:spacing w:before="0" w:line="240" w:lineRule="auto"/>
        <w:ind w:firstLine="567"/>
        <w:jc w:val="both"/>
        <w:rPr>
          <w:sz w:val="28"/>
          <w:szCs w:val="28"/>
        </w:rPr>
      </w:pPr>
      <w:r>
        <w:rPr>
          <w:rStyle w:val="25"/>
          <w:sz w:val="28"/>
          <w:szCs w:val="28"/>
        </w:rPr>
        <w:t>Using labels as a means of protecting goods is a relatively in</w:t>
      </w:r>
      <w:r>
        <w:rPr>
          <w:rStyle w:val="25"/>
          <w:sz w:val="28"/>
          <w:szCs w:val="28"/>
        </w:rPr>
        <w:t xml:space="preserve">expensive way. The fact is that any product must be packaged and labeled. If you use not a regular sticker, but a label with one of the protection methods described below, the production costs will increase only by the difference in the cost of materials. </w:t>
      </w:r>
      <w:r>
        <w:rPr>
          <w:rStyle w:val="25"/>
          <w:sz w:val="28"/>
          <w:szCs w:val="28"/>
        </w:rPr>
        <w:t>In this case, the label will become not only a means of identifying the product, but also a means of protecting it from falsification.</w:t>
      </w:r>
    </w:p>
    <w:p w:rsidR="006E65ED" w:rsidRDefault="009E768C">
      <w:pPr>
        <w:pStyle w:val="43"/>
        <w:shd w:val="clear" w:color="auto" w:fill="auto"/>
        <w:spacing w:before="0" w:line="240" w:lineRule="auto"/>
        <w:ind w:firstLine="567"/>
        <w:jc w:val="both"/>
        <w:rPr>
          <w:sz w:val="28"/>
          <w:szCs w:val="28"/>
        </w:rPr>
      </w:pPr>
      <w:r>
        <w:rPr>
          <w:rStyle w:val="25"/>
          <w:sz w:val="28"/>
          <w:szCs w:val="28"/>
        </w:rPr>
        <w:t>Naturally, there is no absolute means of protection against forgery. Anything made by one person can be reproduced by ano</w:t>
      </w:r>
      <w:r>
        <w:rPr>
          <w:rStyle w:val="25"/>
          <w:sz w:val="28"/>
          <w:szCs w:val="28"/>
        </w:rPr>
        <w:t>ther. Forge everything, even well-protected banknotes. It is important what the fake will cost the attackers. Therefore, when choosing a means of protection, it is always necessary to consider:</w:t>
      </w:r>
    </w:p>
    <w:p w:rsidR="006E65ED" w:rsidRDefault="009E768C">
      <w:pPr>
        <w:pStyle w:val="43"/>
        <w:numPr>
          <w:ilvl w:val="0"/>
          <w:numId w:val="10"/>
        </w:numPr>
        <w:shd w:val="clear" w:color="auto" w:fill="auto"/>
        <w:tabs>
          <w:tab w:val="left" w:pos="740"/>
          <w:tab w:val="left" w:pos="6529"/>
        </w:tabs>
        <w:spacing w:before="0" w:line="240" w:lineRule="auto"/>
        <w:ind w:firstLine="567"/>
        <w:jc w:val="both"/>
        <w:rPr>
          <w:sz w:val="28"/>
          <w:szCs w:val="28"/>
        </w:rPr>
      </w:pPr>
      <w:r>
        <w:rPr>
          <w:rStyle w:val="25"/>
          <w:sz w:val="28"/>
          <w:szCs w:val="28"/>
        </w:rPr>
        <w:t xml:space="preserve">protecting the goods should cost as little as possible, since </w:t>
      </w:r>
      <w:r>
        <w:rPr>
          <w:rStyle w:val="25"/>
          <w:sz w:val="28"/>
          <w:szCs w:val="28"/>
        </w:rPr>
        <w:t>the proposed methods naturally entail additional costs. And for packaging, the cost of its manufacture is an extremely important characteristic, since it; added to the cost of goods, reducing its competitiveness;</w:t>
      </w:r>
    </w:p>
    <w:p w:rsidR="006E65ED" w:rsidRDefault="009E768C">
      <w:pPr>
        <w:pStyle w:val="43"/>
        <w:numPr>
          <w:ilvl w:val="0"/>
          <w:numId w:val="10"/>
        </w:numPr>
        <w:shd w:val="clear" w:color="auto" w:fill="auto"/>
        <w:tabs>
          <w:tab w:val="left" w:pos="750"/>
        </w:tabs>
        <w:spacing w:before="0" w:line="240" w:lineRule="auto"/>
        <w:ind w:firstLine="567"/>
        <w:jc w:val="both"/>
        <w:rPr>
          <w:sz w:val="28"/>
          <w:szCs w:val="28"/>
        </w:rPr>
      </w:pPr>
      <w:r>
        <w:rPr>
          <w:rStyle w:val="25"/>
          <w:sz w:val="28"/>
          <w:szCs w:val="28"/>
        </w:rPr>
        <w:t xml:space="preserve">The decision to use a product protection </w:t>
      </w:r>
      <w:r>
        <w:rPr>
          <w:rStyle w:val="25"/>
          <w:sz w:val="28"/>
          <w:szCs w:val="28"/>
        </w:rPr>
        <w:t>product is a private matter for each manufacturer.</w:t>
      </w:r>
    </w:p>
    <w:p w:rsidR="006E65ED" w:rsidRDefault="009E768C">
      <w:pPr>
        <w:pStyle w:val="43"/>
        <w:shd w:val="clear" w:color="auto" w:fill="auto"/>
        <w:spacing w:before="0" w:line="240" w:lineRule="auto"/>
        <w:ind w:firstLine="567"/>
        <w:jc w:val="both"/>
        <w:rPr>
          <w:sz w:val="28"/>
          <w:szCs w:val="28"/>
        </w:rPr>
      </w:pPr>
      <w:r>
        <w:rPr>
          <w:rStyle w:val="25"/>
          <w:sz w:val="28"/>
          <w:szCs w:val="28"/>
        </w:rPr>
        <w:t>It is possible that it is simply inappropriate to use one or another means; it must be understood that counterfeiters will undertake to counterfeit only those goods that make sense to counterfeit, that is,</w:t>
      </w:r>
      <w:r>
        <w:rPr>
          <w:rStyle w:val="25"/>
          <w:sz w:val="28"/>
          <w:szCs w:val="28"/>
        </w:rPr>
        <w:t xml:space="preserve"> if the cost of counterfeiting is more than paid off by selling even counterfeit goods. In the event that the cost of a fake product is equal or almost equal to the cost of the original, the fake loses all meaning.</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The manufacturer needs to choose a means </w:t>
      </w:r>
      <w:r>
        <w:rPr>
          <w:rStyle w:val="25"/>
          <w:sz w:val="28"/>
          <w:szCs w:val="28"/>
        </w:rPr>
        <w:t>of protection that will cost him little, but can create big (or even insurmountable) problems for counterfeiters.</w:t>
      </w:r>
    </w:p>
    <w:p w:rsidR="006E65ED" w:rsidRDefault="009E768C">
      <w:pPr>
        <w:pStyle w:val="43"/>
        <w:shd w:val="clear" w:color="auto" w:fill="auto"/>
        <w:spacing w:before="0" w:line="240" w:lineRule="auto"/>
        <w:ind w:firstLine="567"/>
        <w:jc w:val="both"/>
        <w:rPr>
          <w:sz w:val="28"/>
          <w:szCs w:val="28"/>
        </w:rPr>
      </w:pPr>
      <w:r>
        <w:rPr>
          <w:rStyle w:val="25"/>
          <w:sz w:val="28"/>
          <w:szCs w:val="28"/>
        </w:rPr>
        <w:t>The materials intended for the manufacture of special security labels are special and unique for each type of product. This type of marking of</w:t>
      </w:r>
      <w:r>
        <w:rPr>
          <w:rStyle w:val="25"/>
          <w:sz w:val="28"/>
          <w:szCs w:val="28"/>
        </w:rPr>
        <w:t>fers a wide range of possibilities from cheap and simple to expensive high-tech solutions that provide 100% security. Authenticity tags are on the surface or can be inserted into or under the face material or adhesive. The following methods of protecting m</w:t>
      </w:r>
      <w:r>
        <w:rPr>
          <w:rStyle w:val="25"/>
          <w:sz w:val="28"/>
          <w:szCs w:val="28"/>
        </w:rPr>
        <w:t>arkings from counterfeiting are currently the most common.</w:t>
      </w:r>
    </w:p>
    <w:p w:rsidR="006E65ED" w:rsidRDefault="009E768C">
      <w:pPr>
        <w:pStyle w:val="43"/>
        <w:shd w:val="clear" w:color="auto" w:fill="auto"/>
        <w:spacing w:before="0" w:line="240" w:lineRule="auto"/>
        <w:ind w:firstLine="567"/>
        <w:jc w:val="both"/>
        <w:rPr>
          <w:sz w:val="28"/>
          <w:szCs w:val="28"/>
        </w:rPr>
      </w:pPr>
      <w:r>
        <w:rPr>
          <w:rStyle w:val="25"/>
          <w:sz w:val="28"/>
          <w:szCs w:val="28"/>
        </w:rPr>
        <w:t>Water marks. 2D or 3D watermarks can be included on custom papers. They can be seen both in the light and when looking at the label from different angles.</w:t>
      </w:r>
    </w:p>
    <w:p w:rsidR="006E65ED" w:rsidRDefault="009E768C">
      <w:pPr>
        <w:pStyle w:val="43"/>
        <w:shd w:val="clear" w:color="auto" w:fill="auto"/>
        <w:spacing w:before="0" w:line="240" w:lineRule="auto"/>
        <w:ind w:firstLine="567"/>
        <w:jc w:val="both"/>
        <w:rPr>
          <w:sz w:val="28"/>
          <w:szCs w:val="28"/>
        </w:rPr>
      </w:pPr>
      <w:r>
        <w:rPr>
          <w:rStyle w:val="25"/>
          <w:sz w:val="28"/>
          <w:szCs w:val="28"/>
          <w:lang w:val="en-US"/>
        </w:rPr>
        <w:t>P</w:t>
      </w:r>
      <w:r>
        <w:rPr>
          <w:rStyle w:val="25"/>
          <w:sz w:val="28"/>
          <w:szCs w:val="28"/>
        </w:rPr>
        <w:t>rotective fibres. Fibers of various lengt</w:t>
      </w:r>
      <w:r>
        <w:rPr>
          <w:rStyle w:val="25"/>
          <w:sz w:val="28"/>
          <w:szCs w:val="28"/>
        </w:rPr>
        <w:t>hs and colors can be incorporated into the paper. These fibers can be either visible or fluorescent (which can only be seen under UV light).</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Rainbow metallic threads. Large or small threads can be introduced into the paper (somehow the whole area, or in st</w:t>
      </w:r>
      <w:r>
        <w:rPr>
          <w:rStyle w:val="25"/>
          <w:sz w:val="28"/>
          <w:szCs w:val="28"/>
        </w:rPr>
        <w:t>rips). They can be of different colors and even micro-engraved.</w:t>
      </w:r>
    </w:p>
    <w:p w:rsidR="006E65ED" w:rsidRDefault="009E768C">
      <w:pPr>
        <w:pStyle w:val="43"/>
        <w:shd w:val="clear" w:color="auto" w:fill="auto"/>
        <w:spacing w:before="0" w:line="240" w:lineRule="auto"/>
        <w:ind w:firstLine="567"/>
        <w:jc w:val="both"/>
        <w:rPr>
          <w:sz w:val="28"/>
          <w:szCs w:val="28"/>
        </w:rPr>
      </w:pPr>
      <w:r>
        <w:rPr>
          <w:rStyle w:val="25"/>
          <w:sz w:val="28"/>
          <w:szCs w:val="28"/>
        </w:rPr>
        <w:t>Special metallic threads introduced into the composition of the material for the manufacture of the label. To fake a similar label requires the purchase of the same material. If the manufactur</w:t>
      </w:r>
      <w:r>
        <w:rPr>
          <w:rStyle w:val="25"/>
          <w:sz w:val="28"/>
          <w:szCs w:val="28"/>
        </w:rPr>
        <w:t>er of the goods orders threads with a special image (or text), it will be extremely difficult for a counterfeiter to purchase the same material. Small metal strips can be incorporated into the paper. They are visible in both normal and reflected light.</w:t>
      </w:r>
    </w:p>
    <w:p w:rsidR="006E65ED" w:rsidRDefault="009E768C">
      <w:pPr>
        <w:pStyle w:val="43"/>
        <w:shd w:val="clear" w:color="auto" w:fill="auto"/>
        <w:spacing w:before="0" w:line="240" w:lineRule="auto"/>
        <w:ind w:firstLine="567"/>
        <w:jc w:val="both"/>
        <w:rPr>
          <w:sz w:val="28"/>
          <w:szCs w:val="28"/>
        </w:rPr>
      </w:pPr>
      <w:r>
        <w:rPr>
          <w:rStyle w:val="af8"/>
          <w:sz w:val="28"/>
          <w:szCs w:val="28"/>
        </w:rPr>
        <w:t>Rai</w:t>
      </w:r>
      <w:r>
        <w:rPr>
          <w:rStyle w:val="af8"/>
          <w:sz w:val="28"/>
          <w:szCs w:val="28"/>
        </w:rPr>
        <w:t xml:space="preserve">nbow colored stripes. </w:t>
      </w:r>
      <w:r>
        <w:rPr>
          <w:rStyle w:val="25"/>
          <w:sz w:val="28"/>
          <w:szCs w:val="28"/>
        </w:rPr>
        <w:t xml:space="preserve">Special protective colored strips of six colors (green, blue, red, purple, copper and gold) are placed on special paper. The stripes are not reproducible by a color copier </w:t>
      </w:r>
      <w:r>
        <w:rPr>
          <w:rStyle w:val="25"/>
          <w:sz w:val="28"/>
          <w:szCs w:val="28"/>
        </w:rPr>
        <w:softHyphen/>
        <w:t>, an offset printer, or a printer.</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Paper sensitive to various solvents. </w:t>
      </w:r>
      <w:r>
        <w:rPr>
          <w:rStyle w:val="25"/>
          <w:sz w:val="28"/>
          <w:szCs w:val="28"/>
        </w:rPr>
        <w:t>If you try to remove the label with solvents, stains remain on such paper.</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Particles that fluoresce in near infrared light. </w:t>
      </w:r>
      <w:r>
        <w:rPr>
          <w:rStyle w:val="25"/>
          <w:sz w:val="28"/>
          <w:szCs w:val="28"/>
        </w:rPr>
        <w:t>Such particles, visible when the label is irradiated with a laser, can occupy the entire area o</w:t>
      </w:r>
      <w:r>
        <w:rPr>
          <w:rStyle w:val="25"/>
          <w:sz w:val="28"/>
          <w:szCs w:val="28"/>
        </w:rPr>
        <w:t xml:space="preserve">f the material or be embedded in it, forming a pattern. Barcodes or labels that are invisible to the naked eye can identify a </w:t>
      </w:r>
      <w:r>
        <w:rPr>
          <w:rStyle w:val="25"/>
          <w:sz w:val="28"/>
          <w:szCs w:val="28"/>
        </w:rPr>
        <w:softHyphen/>
        <w:t>product or contain hidden information.</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Chemical reagents. </w:t>
      </w:r>
      <w:r>
        <w:rPr>
          <w:rStyle w:val="25"/>
          <w:sz w:val="28"/>
          <w:szCs w:val="28"/>
        </w:rPr>
        <w:t>Chemical labels are based on genetic technology. This "biocoding" is ba</w:t>
      </w:r>
      <w:r>
        <w:rPr>
          <w:rStyle w:val="25"/>
          <w:sz w:val="28"/>
          <w:szCs w:val="28"/>
        </w:rPr>
        <w:t>sed on antibodies that can only be detected by an appropriate biological detector.</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Microparticles. </w:t>
      </w:r>
      <w:r>
        <w:rPr>
          <w:rStyle w:val="25"/>
          <w:sz w:val="28"/>
          <w:szCs w:val="28"/>
        </w:rPr>
        <w:t>Proprietary multi-colour, multilayer polymer particles (20-400 µm) have special codes on request. They are chemically stable, inert, resistant to most solven</w:t>
      </w:r>
      <w:r>
        <w:rPr>
          <w:rStyle w:val="25"/>
          <w:sz w:val="28"/>
          <w:szCs w:val="28"/>
        </w:rPr>
        <w:t>ts and acids, and can be added to adhesives or top coats.</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The printed hidden marking </w:t>
      </w:r>
      <w:r>
        <w:rPr>
          <w:rStyle w:val="25"/>
          <w:sz w:val="28"/>
          <w:szCs w:val="28"/>
        </w:rPr>
        <w:t>becomes visible only if a certain concentration of the color of the developing particles is observed.</w:t>
      </w:r>
    </w:p>
    <w:p w:rsidR="006E65ED" w:rsidRDefault="009E768C">
      <w:pPr>
        <w:pStyle w:val="43"/>
        <w:shd w:val="clear" w:color="auto" w:fill="auto"/>
        <w:spacing w:before="0" w:line="240" w:lineRule="auto"/>
        <w:ind w:firstLine="567"/>
        <w:jc w:val="both"/>
        <w:rPr>
          <w:sz w:val="28"/>
          <w:szCs w:val="28"/>
        </w:rPr>
      </w:pPr>
      <w:r>
        <w:rPr>
          <w:rStyle w:val="25"/>
          <w:sz w:val="28"/>
          <w:szCs w:val="28"/>
        </w:rPr>
        <w:t>One of the varieties of information falsification of goods is falsifi</w:t>
      </w:r>
      <w:r>
        <w:rPr>
          <w:rStyle w:val="25"/>
          <w:sz w:val="28"/>
          <w:szCs w:val="28"/>
        </w:rPr>
        <w:t>cation with the help of packaging, most often industrial and consumer.</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Packaging </w:t>
      </w:r>
      <w:r>
        <w:rPr>
          <w:rStyle w:val="25"/>
          <w:sz w:val="28"/>
          <w:szCs w:val="28"/>
        </w:rPr>
        <w:t>is an integral part of the product that determines the appearance of the packaged product. Identifying functions are inherent in packaging to a lesser extent than labeling. It</w:t>
      </w:r>
      <w:r>
        <w:rPr>
          <w:rStyle w:val="25"/>
          <w:sz w:val="28"/>
          <w:szCs w:val="28"/>
        </w:rPr>
        <w:t>s main function is to protect the goods from loss, and the environment from pollution. However, packaging that is attractive in appearance can give a unique look to the product, serve for the purposes of identifying the product by the consumer, as a result</w:t>
      </w:r>
      <w:r>
        <w:rPr>
          <w:rStyle w:val="25"/>
          <w:sz w:val="28"/>
          <w:szCs w:val="28"/>
        </w:rPr>
        <w:t xml:space="preserve"> of which consumer preferences are created. For example, ceramic bottles of the Riga Balsam, original in shape and color, bottles of Smirnoff vodka with a convex image of the Russian crown are easily recognizable and serve as an important distinguishing fe</w:t>
      </w:r>
      <w:r>
        <w:rPr>
          <w:rStyle w:val="25"/>
          <w:sz w:val="28"/>
          <w:szCs w:val="28"/>
        </w:rPr>
        <w:t>ature for the consumer.</w:t>
      </w:r>
    </w:p>
    <w:p w:rsidR="006E65ED" w:rsidRDefault="009E768C">
      <w:pPr>
        <w:pStyle w:val="43"/>
        <w:shd w:val="clear" w:color="auto" w:fill="auto"/>
        <w:spacing w:before="0" w:line="240" w:lineRule="auto"/>
        <w:ind w:firstLine="567"/>
        <w:jc w:val="both"/>
        <w:rPr>
          <w:sz w:val="28"/>
          <w:szCs w:val="28"/>
        </w:rPr>
      </w:pPr>
      <w:r>
        <w:rPr>
          <w:rStyle w:val="25"/>
          <w:sz w:val="28"/>
          <w:szCs w:val="28"/>
        </w:rPr>
        <w:t>The object of falsification is precisely the packaging that is attractive in appearance and imitates a high-quality product, although the contents of the package most often turn out to be falsified.</w:t>
      </w:r>
    </w:p>
    <w:p w:rsidR="006E65ED" w:rsidRDefault="009E768C">
      <w:pPr>
        <w:pStyle w:val="43"/>
        <w:shd w:val="clear" w:color="auto" w:fill="auto"/>
        <w:spacing w:before="0" w:line="240" w:lineRule="auto"/>
        <w:ind w:firstLine="567"/>
        <w:jc w:val="both"/>
        <w:rPr>
          <w:sz w:val="28"/>
          <w:szCs w:val="28"/>
        </w:rPr>
      </w:pPr>
      <w:r>
        <w:rPr>
          <w:rStyle w:val="25"/>
          <w:sz w:val="28"/>
          <w:szCs w:val="28"/>
        </w:rPr>
        <w:t>They falsify not only labeling an</w:t>
      </w:r>
      <w:r>
        <w:rPr>
          <w:rStyle w:val="25"/>
          <w:sz w:val="28"/>
          <w:szCs w:val="28"/>
        </w:rPr>
        <w:t>d packaging, but also shipping documents, and invoices and certificates are most often forged.</w:t>
      </w:r>
    </w:p>
    <w:p w:rsidR="006E65ED" w:rsidRDefault="009E768C">
      <w:pPr>
        <w:pStyle w:val="43"/>
        <w:shd w:val="clear" w:color="auto" w:fill="auto"/>
        <w:spacing w:before="0" w:line="240" w:lineRule="auto"/>
        <w:ind w:firstLine="567"/>
        <w:jc w:val="both"/>
        <w:rPr>
          <w:sz w:val="28"/>
          <w:szCs w:val="28"/>
        </w:rPr>
      </w:pPr>
      <w:r>
        <w:rPr>
          <w:rStyle w:val="25"/>
          <w:sz w:val="28"/>
          <w:szCs w:val="28"/>
        </w:rPr>
        <w:t>In waybills for counterfeit goods, the name of the goods is most often forged, quite often the name of the manufacturer and the quantity of the goods (quantitati</w:t>
      </w:r>
      <w:r>
        <w:rPr>
          <w:rStyle w:val="25"/>
          <w:sz w:val="28"/>
          <w:szCs w:val="28"/>
        </w:rPr>
        <w:t>ve falsification). It is possible to detect a fake of these details in the invoice only by identifying the goods by assortment and origin, as well as by quantitative measurement of the entire consignment (weighing, recounting, measuring).</w:t>
      </w:r>
    </w:p>
    <w:p w:rsidR="006E65ED" w:rsidRDefault="009E768C">
      <w:pPr>
        <w:pStyle w:val="43"/>
        <w:shd w:val="clear" w:color="auto" w:fill="auto"/>
        <w:spacing w:before="0" w:line="240" w:lineRule="auto"/>
        <w:ind w:firstLine="567"/>
        <w:jc w:val="both"/>
        <w:rPr>
          <w:sz w:val="28"/>
          <w:szCs w:val="28"/>
        </w:rPr>
      </w:pPr>
      <w:r>
        <w:rPr>
          <w:rStyle w:val="25"/>
          <w:sz w:val="28"/>
          <w:szCs w:val="28"/>
        </w:rPr>
        <w:t>Recently, the fal</w:t>
      </w:r>
      <w:r>
        <w:rPr>
          <w:rStyle w:val="25"/>
          <w:sz w:val="28"/>
          <w:szCs w:val="28"/>
        </w:rPr>
        <w:t>sification of certificates has become a very common type of falsification of documents. During inspection control, in some cases, up to 50% of false certificates are detected, subject to cancellation.</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There are several ways to fake certificates:</w:t>
      </w:r>
    </w:p>
    <w:p w:rsidR="006E65ED" w:rsidRDefault="009E768C">
      <w:pPr>
        <w:pStyle w:val="43"/>
        <w:shd w:val="clear" w:color="auto" w:fill="auto"/>
        <w:spacing w:before="0" w:line="240" w:lineRule="auto"/>
        <w:ind w:firstLine="567"/>
        <w:jc w:val="both"/>
        <w:rPr>
          <w:sz w:val="28"/>
          <w:szCs w:val="28"/>
        </w:rPr>
      </w:pPr>
      <w:r>
        <w:rPr>
          <w:rStyle w:val="25"/>
          <w:sz w:val="28"/>
          <w:szCs w:val="28"/>
        </w:rPr>
        <w:t>♦ falsifyi</w:t>
      </w:r>
      <w:r>
        <w:rPr>
          <w:rStyle w:val="25"/>
          <w:sz w:val="28"/>
          <w:szCs w:val="28"/>
        </w:rPr>
        <w:t>ng a certificate using a genuine form of the established form and entering all the details of a counterfeit or product that has not passed certification tests, while using false seals of certification bodies;</w:t>
      </w:r>
    </w:p>
    <w:p w:rsidR="006E65ED" w:rsidRDefault="009E768C">
      <w:pPr>
        <w:pStyle w:val="43"/>
        <w:numPr>
          <w:ilvl w:val="0"/>
          <w:numId w:val="10"/>
        </w:numPr>
        <w:shd w:val="clear" w:color="auto" w:fill="auto"/>
        <w:tabs>
          <w:tab w:val="left" w:pos="740"/>
        </w:tabs>
        <w:spacing w:before="0" w:line="240" w:lineRule="auto"/>
        <w:ind w:firstLine="567"/>
        <w:jc w:val="both"/>
        <w:rPr>
          <w:sz w:val="28"/>
          <w:szCs w:val="28"/>
        </w:rPr>
      </w:pPr>
      <w:r>
        <w:rPr>
          <w:rStyle w:val="25"/>
          <w:sz w:val="28"/>
          <w:szCs w:val="28"/>
        </w:rPr>
        <w:t xml:space="preserve">falsification of a genuine copy of a </w:t>
      </w:r>
      <w:r>
        <w:rPr>
          <w:rStyle w:val="25"/>
          <w:sz w:val="28"/>
          <w:szCs w:val="28"/>
        </w:rPr>
        <w:t>certificate with genuine seals by deleting some entries (name of the manufacturer or intermediary, validity period, date of issue, etc.) and introducing new details characterizing the counterfeit goods;</w:t>
      </w:r>
    </w:p>
    <w:p w:rsidR="006E65ED" w:rsidRDefault="009E768C">
      <w:pPr>
        <w:pStyle w:val="43"/>
        <w:numPr>
          <w:ilvl w:val="0"/>
          <w:numId w:val="10"/>
        </w:numPr>
        <w:shd w:val="clear" w:color="auto" w:fill="auto"/>
        <w:tabs>
          <w:tab w:val="left" w:pos="735"/>
        </w:tabs>
        <w:spacing w:before="0" w:line="240" w:lineRule="auto"/>
        <w:ind w:firstLine="567"/>
        <w:jc w:val="both"/>
        <w:rPr>
          <w:sz w:val="28"/>
          <w:szCs w:val="28"/>
        </w:rPr>
      </w:pPr>
      <w:r>
        <w:rPr>
          <w:rStyle w:val="25"/>
          <w:sz w:val="28"/>
          <w:szCs w:val="28"/>
        </w:rPr>
        <w:t>selection of samples for certification from other par</w:t>
      </w:r>
      <w:r>
        <w:rPr>
          <w:rStyle w:val="25"/>
          <w:sz w:val="28"/>
          <w:szCs w:val="28"/>
        </w:rPr>
        <w:t>ties with similar names of goods and manufacturer, under which counterfeit is counterfeited, while counterfeiters receive genuine certificates;</w:t>
      </w:r>
    </w:p>
    <w:p w:rsidR="006E65ED" w:rsidRDefault="009E768C">
      <w:pPr>
        <w:pStyle w:val="43"/>
        <w:numPr>
          <w:ilvl w:val="0"/>
          <w:numId w:val="10"/>
        </w:numPr>
        <w:shd w:val="clear" w:color="auto" w:fill="auto"/>
        <w:tabs>
          <w:tab w:val="left" w:pos="740"/>
        </w:tabs>
        <w:spacing w:before="0" w:line="240" w:lineRule="auto"/>
        <w:ind w:firstLine="567"/>
        <w:jc w:val="both"/>
        <w:rPr>
          <w:sz w:val="28"/>
          <w:szCs w:val="28"/>
        </w:rPr>
      </w:pPr>
      <w:r>
        <w:rPr>
          <w:rStyle w:val="25"/>
          <w:sz w:val="28"/>
          <w:szCs w:val="28"/>
        </w:rPr>
        <w:t xml:space="preserve">the issuance of genuine certificates by a certification body </w:t>
      </w:r>
      <w:r>
        <w:rPr>
          <w:rStyle w:val="25"/>
          <w:sz w:val="28"/>
          <w:szCs w:val="28"/>
        </w:rPr>
        <w:softHyphen/>
        <w:t xml:space="preserve">that, prior to testing to confirm safety, did not </w:t>
      </w:r>
      <w:r>
        <w:rPr>
          <w:rStyle w:val="25"/>
          <w:sz w:val="28"/>
          <w:szCs w:val="28"/>
        </w:rPr>
        <w:t>identify the product for authenticity and belonging to a specific product lot.</w:t>
      </w:r>
    </w:p>
    <w:p w:rsidR="006E65ED" w:rsidRDefault="009E768C">
      <w:pPr>
        <w:pStyle w:val="43"/>
        <w:shd w:val="clear" w:color="auto" w:fill="auto"/>
        <w:spacing w:before="0" w:line="240" w:lineRule="auto"/>
        <w:ind w:firstLine="567"/>
        <w:jc w:val="both"/>
        <w:rPr>
          <w:sz w:val="28"/>
          <w:szCs w:val="28"/>
        </w:rPr>
      </w:pPr>
      <w:r>
        <w:rPr>
          <w:rStyle w:val="25"/>
          <w:sz w:val="28"/>
          <w:szCs w:val="28"/>
        </w:rPr>
        <w:t>The reasons for the spread of falsification of certificates lie in the imperfection of the certification mechanism and the form of the certificate, since at the present stage of</w:t>
      </w:r>
      <w:r>
        <w:rPr>
          <w:rStyle w:val="25"/>
          <w:sz w:val="28"/>
          <w:szCs w:val="28"/>
        </w:rPr>
        <w:t xml:space="preserve"> development of certification, two forms of it are practically used:</w:t>
      </w:r>
    </w:p>
    <w:p w:rsidR="006E65ED" w:rsidRDefault="009E768C">
      <w:pPr>
        <w:pStyle w:val="43"/>
        <w:numPr>
          <w:ilvl w:val="1"/>
          <w:numId w:val="10"/>
        </w:numPr>
        <w:shd w:val="clear" w:color="auto" w:fill="auto"/>
        <w:tabs>
          <w:tab w:val="left" w:pos="750"/>
          <w:tab w:val="left" w:pos="851"/>
        </w:tabs>
        <w:spacing w:before="0" w:line="240" w:lineRule="auto"/>
        <w:ind w:firstLine="567"/>
        <w:jc w:val="both"/>
        <w:rPr>
          <w:sz w:val="28"/>
          <w:szCs w:val="28"/>
        </w:rPr>
      </w:pPr>
      <w:r>
        <w:rPr>
          <w:rStyle w:val="25"/>
          <w:sz w:val="28"/>
          <w:szCs w:val="28"/>
        </w:rPr>
        <w:t>according to statements-declarations, when falsification of test results by the manufacturer is possible;</w:t>
      </w:r>
    </w:p>
    <w:p w:rsidR="006E65ED" w:rsidRDefault="009E768C">
      <w:pPr>
        <w:pStyle w:val="43"/>
        <w:numPr>
          <w:ilvl w:val="1"/>
          <w:numId w:val="10"/>
        </w:numPr>
        <w:shd w:val="clear" w:color="auto" w:fill="auto"/>
        <w:tabs>
          <w:tab w:val="left" w:pos="745"/>
          <w:tab w:val="left" w:pos="851"/>
        </w:tabs>
        <w:spacing w:before="0" w:line="240" w:lineRule="auto"/>
        <w:ind w:firstLine="567"/>
        <w:jc w:val="both"/>
        <w:rPr>
          <w:sz w:val="28"/>
          <w:szCs w:val="28"/>
        </w:rPr>
      </w:pPr>
      <w:r>
        <w:rPr>
          <w:rStyle w:val="25"/>
          <w:sz w:val="28"/>
          <w:szCs w:val="28"/>
        </w:rPr>
        <w:t>according to the Rules of the RK Certification System according to the first sche</w:t>
      </w:r>
      <w:r>
        <w:rPr>
          <w:rStyle w:val="25"/>
          <w:sz w:val="28"/>
          <w:szCs w:val="28"/>
        </w:rPr>
        <w:t>me, when samples from consignments are selected by the applicant (manufacturer or seller), and not by a third party (certification body, testing laboratory). In the latter case, falsification of samples is possible.</w:t>
      </w:r>
    </w:p>
    <w:p w:rsidR="006E65ED" w:rsidRDefault="009E768C">
      <w:pPr>
        <w:pStyle w:val="43"/>
        <w:shd w:val="clear" w:color="auto" w:fill="auto"/>
        <w:spacing w:before="0" w:line="240" w:lineRule="auto"/>
        <w:ind w:firstLine="567"/>
        <w:jc w:val="both"/>
        <w:rPr>
          <w:sz w:val="28"/>
          <w:szCs w:val="28"/>
        </w:rPr>
      </w:pPr>
      <w:r>
        <w:rPr>
          <w:rStyle w:val="25"/>
          <w:sz w:val="28"/>
          <w:szCs w:val="28"/>
        </w:rPr>
        <w:t>The imperfection of the RK certification</w:t>
      </w:r>
      <w:r>
        <w:rPr>
          <w:rStyle w:val="25"/>
          <w:sz w:val="28"/>
          <w:szCs w:val="28"/>
        </w:rPr>
        <w:t xml:space="preserve"> system of the established form also opens up wide opportunities for falsification. In the Republic of Kazakhstan, certificates of conformity are issued not for a specific batch of goods, but for products that will be manufactured over the next few years. </w:t>
      </w:r>
      <w:r>
        <w:rPr>
          <w:rStyle w:val="25"/>
          <w:sz w:val="28"/>
          <w:szCs w:val="28"/>
        </w:rPr>
        <w:t>Thus, the certificate of conformity does not guarantee the quality of a particular batch of goods, but guarantees the conformity of such goods, which will someday be produced. Therefore, for qualified merchandisers, a certificate of conformity does not car</w:t>
      </w:r>
      <w:r>
        <w:rPr>
          <w:rStyle w:val="25"/>
          <w:sz w:val="28"/>
          <w:szCs w:val="28"/>
        </w:rPr>
        <w:t>ry any information about the quality of a given batch of goods, and if earlier in the annexes to the certificate it was possible to identify at least what indicators were used to test the goods, now this information cannot be obtained either. At present, t</w:t>
      </w:r>
      <w:r>
        <w:rPr>
          <w:rStyle w:val="25"/>
          <w:sz w:val="28"/>
          <w:szCs w:val="28"/>
        </w:rPr>
        <w:t>he certificate of conformity, in its informativeness, is intended only for various kinds of regulatory bodies, but not for highly qualified specialists.</w:t>
      </w:r>
    </w:p>
    <w:p w:rsidR="006E65ED" w:rsidRDefault="009E768C">
      <w:pPr>
        <w:pStyle w:val="43"/>
        <w:shd w:val="clear" w:color="auto" w:fill="auto"/>
        <w:spacing w:before="0" w:line="240" w:lineRule="auto"/>
        <w:ind w:firstLine="567"/>
        <w:jc w:val="both"/>
        <w:rPr>
          <w:sz w:val="28"/>
          <w:szCs w:val="28"/>
        </w:rPr>
      </w:pPr>
      <w:r>
        <w:rPr>
          <w:rStyle w:val="25"/>
          <w:sz w:val="28"/>
          <w:szCs w:val="28"/>
        </w:rPr>
        <w:t>One of the reasons for the widespread use of such falsification is the high prices for certification se</w:t>
      </w:r>
      <w:r>
        <w:rPr>
          <w:rStyle w:val="25"/>
          <w:sz w:val="28"/>
          <w:szCs w:val="28"/>
        </w:rPr>
        <w:t>rvices, and the procedure for determining these prices is at the mercy of certification bodies. Sometimes the price of the service is defined as a certain percentage of the cost of the party. According to many experts, this is not true, since the cost of t</w:t>
      </w:r>
      <w:r>
        <w:rPr>
          <w:rStyle w:val="25"/>
          <w:sz w:val="28"/>
          <w:szCs w:val="28"/>
        </w:rPr>
        <w:t xml:space="preserve">esting does not depend much on the size of the lot. The final test sample for each indicator is determined by the method, not by the lot size. Additional </w:t>
      </w:r>
      <w:r>
        <w:rPr>
          <w:rStyle w:val="25"/>
          <w:sz w:val="28"/>
          <w:szCs w:val="28"/>
        </w:rPr>
        <w:softHyphen/>
        <w:t>costs for sampling from a large lot may be included in the cost of certification services if sampling</w:t>
      </w:r>
      <w:r>
        <w:rPr>
          <w:rStyle w:val="25"/>
          <w:sz w:val="28"/>
          <w:szCs w:val="28"/>
        </w:rPr>
        <w:t xml:space="preserve"> is carried out by a third party.</w:t>
      </w:r>
    </w:p>
    <w:p w:rsidR="006E65ED" w:rsidRDefault="009E768C">
      <w:pPr>
        <w:pStyle w:val="43"/>
        <w:shd w:val="clear" w:color="auto" w:fill="auto"/>
        <w:spacing w:before="0" w:line="240" w:lineRule="auto"/>
        <w:ind w:firstLine="567"/>
        <w:jc w:val="both"/>
        <w:rPr>
          <w:sz w:val="28"/>
          <w:szCs w:val="28"/>
        </w:rPr>
      </w:pPr>
      <w:r>
        <w:rPr>
          <w:rStyle w:val="25"/>
          <w:sz w:val="28"/>
          <w:szCs w:val="28"/>
        </w:rPr>
        <w:t>In general, the certification system in Kazakhstan, in principle, cannot resist the spread of falsification of food products, and in the conditions of Kazakhstan's accession to the WTO, it is necessary to develop a network</w:t>
      </w:r>
      <w:r>
        <w:rPr>
          <w:rStyle w:val="25"/>
          <w:sz w:val="28"/>
          <w:szCs w:val="28"/>
        </w:rPr>
        <w:t xml:space="preserve"> of independent laboratories for certification of each batch of goods.</w:t>
      </w:r>
    </w:p>
    <w:p w:rsidR="006E65ED" w:rsidRDefault="009E768C">
      <w:pPr>
        <w:pStyle w:val="43"/>
        <w:shd w:val="clear" w:color="auto" w:fill="auto"/>
        <w:spacing w:before="0" w:line="240" w:lineRule="auto"/>
        <w:ind w:firstLine="567"/>
        <w:jc w:val="both"/>
        <w:rPr>
          <w:sz w:val="28"/>
          <w:szCs w:val="28"/>
        </w:rPr>
      </w:pPr>
      <w:r>
        <w:rPr>
          <w:rStyle w:val="25"/>
          <w:sz w:val="28"/>
          <w:szCs w:val="28"/>
        </w:rPr>
        <w:t>We examined the most common types of falsification and its methods, however, in practice, you often encounter complex falsification of food products.</w:t>
      </w:r>
    </w:p>
    <w:p w:rsidR="006E65ED" w:rsidRDefault="009E768C">
      <w:pPr>
        <w:pStyle w:val="43"/>
        <w:shd w:val="clear" w:color="auto" w:fill="auto"/>
        <w:spacing w:before="0" w:line="240" w:lineRule="auto"/>
        <w:ind w:firstLine="567"/>
        <w:jc w:val="both"/>
        <w:rPr>
          <w:rStyle w:val="25"/>
          <w:sz w:val="28"/>
          <w:szCs w:val="28"/>
        </w:rPr>
      </w:pPr>
      <w:r>
        <w:rPr>
          <w:rStyle w:val="afa"/>
          <w:sz w:val="28"/>
          <w:szCs w:val="28"/>
        </w:rPr>
        <w:t xml:space="preserve">Complex falsification </w:t>
      </w:r>
      <w:r>
        <w:rPr>
          <w:rStyle w:val="25"/>
          <w:sz w:val="28"/>
          <w:szCs w:val="28"/>
        </w:rPr>
        <w:t>of food produ</w:t>
      </w:r>
      <w:r>
        <w:rPr>
          <w:rStyle w:val="25"/>
          <w:sz w:val="28"/>
          <w:szCs w:val="28"/>
        </w:rPr>
        <w:t>cts includes two or more separate types of product counterfeiting.</w:t>
      </w:r>
    </w:p>
    <w:p w:rsidR="006E65ED" w:rsidRDefault="009E768C">
      <w:pPr>
        <w:pStyle w:val="43"/>
        <w:shd w:val="clear" w:color="auto" w:fill="auto"/>
        <w:spacing w:before="0" w:line="240" w:lineRule="auto"/>
        <w:ind w:firstLine="567"/>
        <w:jc w:val="both"/>
        <w:rPr>
          <w:sz w:val="28"/>
          <w:szCs w:val="28"/>
        </w:rPr>
      </w:pPr>
      <w:r>
        <w:rPr>
          <w:rStyle w:val="25"/>
          <w:sz w:val="28"/>
          <w:szCs w:val="28"/>
        </w:rPr>
        <w:t>Depending on the place where the counterfeit is formed, it happens:</w:t>
      </w:r>
    </w:p>
    <w:p w:rsidR="006E65ED" w:rsidRDefault="009E768C">
      <w:pPr>
        <w:pStyle w:val="43"/>
        <w:numPr>
          <w:ilvl w:val="0"/>
          <w:numId w:val="10"/>
        </w:numPr>
        <w:shd w:val="clear" w:color="auto" w:fill="auto"/>
        <w:tabs>
          <w:tab w:val="left" w:pos="739"/>
        </w:tabs>
        <w:spacing w:before="0" w:line="240" w:lineRule="auto"/>
        <w:ind w:firstLine="567"/>
        <w:jc w:val="both"/>
        <w:rPr>
          <w:sz w:val="28"/>
          <w:szCs w:val="28"/>
        </w:rPr>
      </w:pPr>
      <w:r>
        <w:rPr>
          <w:rStyle w:val="25"/>
          <w:sz w:val="28"/>
          <w:szCs w:val="28"/>
        </w:rPr>
        <w:t>technological;</w:t>
      </w:r>
    </w:p>
    <w:p w:rsidR="006E65ED" w:rsidRDefault="009E768C">
      <w:pPr>
        <w:pStyle w:val="43"/>
        <w:numPr>
          <w:ilvl w:val="0"/>
          <w:numId w:val="10"/>
        </w:numPr>
        <w:shd w:val="clear" w:color="auto" w:fill="auto"/>
        <w:tabs>
          <w:tab w:val="left" w:pos="739"/>
        </w:tabs>
        <w:spacing w:before="0" w:line="240" w:lineRule="auto"/>
        <w:ind w:firstLine="567"/>
        <w:jc w:val="both"/>
        <w:rPr>
          <w:sz w:val="28"/>
          <w:szCs w:val="28"/>
        </w:rPr>
      </w:pPr>
      <w:r>
        <w:rPr>
          <w:rStyle w:val="25"/>
          <w:sz w:val="28"/>
          <w:szCs w:val="28"/>
        </w:rPr>
        <w:t>pre-sale.</w:t>
      </w:r>
    </w:p>
    <w:p w:rsidR="006E65ED" w:rsidRDefault="009E768C">
      <w:pPr>
        <w:pStyle w:val="43"/>
        <w:shd w:val="clear" w:color="auto" w:fill="auto"/>
        <w:spacing w:before="0" w:line="240" w:lineRule="auto"/>
        <w:ind w:firstLine="567"/>
        <w:jc w:val="both"/>
        <w:rPr>
          <w:sz w:val="28"/>
          <w:szCs w:val="28"/>
        </w:rPr>
      </w:pPr>
      <w:r>
        <w:rPr>
          <w:rStyle w:val="25"/>
          <w:sz w:val="28"/>
          <w:szCs w:val="28"/>
        </w:rPr>
        <w:t xml:space="preserve">With </w:t>
      </w:r>
      <w:r>
        <w:rPr>
          <w:rStyle w:val="af8"/>
          <w:sz w:val="28"/>
          <w:szCs w:val="28"/>
        </w:rPr>
        <w:t xml:space="preserve">technological falsification, </w:t>
      </w:r>
      <w:r>
        <w:rPr>
          <w:rStyle w:val="25"/>
          <w:sz w:val="28"/>
          <w:szCs w:val="28"/>
        </w:rPr>
        <w:t xml:space="preserve">counterfeiting of goods is carried out in the process of the </w:t>
      </w:r>
      <w:r>
        <w:rPr>
          <w:rStyle w:val="25"/>
          <w:sz w:val="28"/>
          <w:szCs w:val="28"/>
        </w:rPr>
        <w:t>technological cycle of production. A good example of such falsification is the preparation of vodkas, wines, liquors using industrial alcohol, the addition of various non-meat raw materials to sausages, etc. Technological falsification also includes falsif</w:t>
      </w:r>
      <w:r>
        <w:rPr>
          <w:rStyle w:val="25"/>
          <w:sz w:val="28"/>
          <w:szCs w:val="28"/>
        </w:rPr>
        <w:t>ication by introducing various food additives without their indication when labeling, etc.</w:t>
      </w:r>
    </w:p>
    <w:p w:rsidR="006E65ED" w:rsidRDefault="009E768C">
      <w:pPr>
        <w:pStyle w:val="43"/>
        <w:shd w:val="clear" w:color="auto" w:fill="auto"/>
        <w:spacing w:before="0" w:line="240" w:lineRule="auto"/>
        <w:ind w:firstLine="567"/>
        <w:jc w:val="both"/>
        <w:rPr>
          <w:rStyle w:val="25"/>
          <w:sz w:val="28"/>
          <w:szCs w:val="28"/>
        </w:rPr>
      </w:pPr>
      <w:r>
        <w:rPr>
          <w:rStyle w:val="25"/>
          <w:sz w:val="28"/>
          <w:szCs w:val="28"/>
        </w:rPr>
        <w:t xml:space="preserve">With </w:t>
      </w:r>
      <w:r>
        <w:rPr>
          <w:rStyle w:val="af8"/>
          <w:sz w:val="28"/>
          <w:szCs w:val="28"/>
        </w:rPr>
        <w:t xml:space="preserve">pre-sale falsification, </w:t>
      </w:r>
      <w:r>
        <w:rPr>
          <w:rStyle w:val="25"/>
          <w:sz w:val="28"/>
          <w:szCs w:val="28"/>
        </w:rPr>
        <w:t>counterfeiting of goods occurs when they are prepared for sale or when they are released to the consumer. This, for example : the sale o</w:t>
      </w:r>
      <w:r>
        <w:rPr>
          <w:rStyle w:val="25"/>
          <w:sz w:val="28"/>
          <w:szCs w:val="28"/>
        </w:rPr>
        <w:t xml:space="preserve">f margarine, issued for butter; replacement of labels on low-value canned food with labels with the name of high-value </w:t>
      </w:r>
      <w:r>
        <w:rPr>
          <w:rStyle w:val="25"/>
          <w:sz w:val="28"/>
          <w:szCs w:val="28"/>
        </w:rPr>
        <w:softHyphen/>
        <w:t>ones; release of meat of lower categories and varieties at a price and with an indication of higher gradations. In this case, the previo</w:t>
      </w:r>
      <w:r>
        <w:rPr>
          <w:rStyle w:val="25"/>
          <w:sz w:val="28"/>
          <w:szCs w:val="28"/>
        </w:rPr>
        <w:t>usly mentioned methods of falsification are used (use of substitutes, additives, defective products, underweight, etc.).</w:t>
      </w:r>
    </w:p>
    <w:p w:rsidR="006E65ED" w:rsidRDefault="006E65ED">
      <w:pPr>
        <w:tabs>
          <w:tab w:val="left" w:pos="567"/>
        </w:tabs>
        <w:ind w:firstLine="567"/>
        <w:jc w:val="both"/>
        <w:rPr>
          <w:b/>
          <w:sz w:val="28"/>
          <w:szCs w:val="28"/>
        </w:rPr>
      </w:pPr>
    </w:p>
    <w:p w:rsidR="006E65ED" w:rsidRDefault="009E768C">
      <w:pPr>
        <w:ind w:firstLine="567"/>
        <w:jc w:val="both"/>
        <w:rPr>
          <w:b/>
          <w:sz w:val="28"/>
          <w:szCs w:val="28"/>
        </w:rPr>
      </w:pPr>
      <w:r>
        <w:rPr>
          <w:b/>
          <w:sz w:val="28"/>
          <w:szCs w:val="28"/>
        </w:rPr>
        <w:t>1.5 Consequences of falsification</w:t>
      </w:r>
    </w:p>
    <w:p w:rsidR="006E65ED" w:rsidRDefault="006E65ED">
      <w:pPr>
        <w:ind w:firstLine="567"/>
        <w:jc w:val="both"/>
        <w:rPr>
          <w:b/>
          <w:sz w:val="28"/>
          <w:szCs w:val="28"/>
        </w:rPr>
      </w:pPr>
    </w:p>
    <w:p w:rsidR="006E65ED" w:rsidRDefault="009E768C">
      <w:pPr>
        <w:pStyle w:val="1"/>
        <w:spacing w:before="0" w:after="0"/>
        <w:ind w:firstLine="567"/>
        <w:jc w:val="both"/>
        <w:rPr>
          <w:rFonts w:ascii="Times New Roman" w:hAnsi="Times New Roman" w:cs="Times New Roman"/>
          <w:i/>
          <w:sz w:val="28"/>
          <w:szCs w:val="28"/>
        </w:rPr>
      </w:pPr>
      <w:r>
        <w:rPr>
          <w:rFonts w:ascii="Times New Roman" w:hAnsi="Times New Roman" w:cs="Times New Roman"/>
          <w:i/>
          <w:sz w:val="28"/>
          <w:szCs w:val="28"/>
        </w:rPr>
        <w:t>Identification and falsification of goods</w:t>
      </w:r>
    </w:p>
    <w:p w:rsidR="006E65ED" w:rsidRDefault="009E768C">
      <w:pPr>
        <w:pStyle w:val="af3"/>
        <w:spacing w:before="0" w:beforeAutospacing="0" w:after="0"/>
        <w:ind w:firstLine="567"/>
        <w:jc w:val="both"/>
        <w:rPr>
          <w:sz w:val="28"/>
          <w:szCs w:val="28"/>
        </w:rPr>
      </w:pPr>
      <w:r>
        <w:rPr>
          <w:sz w:val="28"/>
          <w:szCs w:val="28"/>
        </w:rPr>
        <w:t xml:space="preserve">Identification is the establishment of the conformity of </w:t>
      </w:r>
      <w:r>
        <w:rPr>
          <w:sz w:val="28"/>
          <w:szCs w:val="28"/>
        </w:rPr>
        <w:t>the characteristics of the goods indicated on the label and in the accompanying documents with the requirements for it.</w:t>
      </w:r>
    </w:p>
    <w:p w:rsidR="006E65ED" w:rsidRDefault="009E768C">
      <w:pPr>
        <w:pStyle w:val="af3"/>
        <w:spacing w:before="0" w:beforeAutospacing="0" w:after="0"/>
        <w:ind w:firstLine="567"/>
        <w:jc w:val="both"/>
        <w:rPr>
          <w:sz w:val="28"/>
          <w:szCs w:val="28"/>
        </w:rPr>
      </w:pPr>
      <w:r>
        <w:rPr>
          <w:sz w:val="28"/>
          <w:szCs w:val="28"/>
        </w:rPr>
        <w:t>Identification is designed to perform several functions, including:</w:t>
      </w:r>
    </w:p>
    <w:p w:rsidR="006E65ED" w:rsidRDefault="009E768C">
      <w:pPr>
        <w:pStyle w:val="af3"/>
        <w:spacing w:before="0" w:beforeAutospacing="0" w:after="0"/>
        <w:ind w:firstLine="567"/>
        <w:jc w:val="both"/>
        <w:rPr>
          <w:sz w:val="28"/>
          <w:szCs w:val="28"/>
        </w:rPr>
      </w:pPr>
      <w:r>
        <w:rPr>
          <w:sz w:val="28"/>
          <w:szCs w:val="28"/>
        </w:rPr>
        <w:t>• indicating - identifies the goods presented for analysis with a sp</w:t>
      </w:r>
      <w:r>
        <w:rPr>
          <w:sz w:val="28"/>
          <w:szCs w:val="28"/>
        </w:rPr>
        <w:t>ecific name, brand, type, etc.;</w:t>
      </w:r>
    </w:p>
    <w:p w:rsidR="006E65ED" w:rsidRDefault="009E768C">
      <w:pPr>
        <w:pStyle w:val="af3"/>
        <w:spacing w:before="0" w:beforeAutospacing="0" w:after="0"/>
        <w:ind w:firstLine="567"/>
        <w:jc w:val="both"/>
        <w:rPr>
          <w:sz w:val="28"/>
          <w:szCs w:val="28"/>
        </w:rPr>
      </w:pPr>
      <w:r>
        <w:rPr>
          <w:sz w:val="28"/>
          <w:szCs w:val="28"/>
        </w:rPr>
        <w:t>• informational - brings to consumers the necessary information about the product;</w:t>
      </w:r>
    </w:p>
    <w:p w:rsidR="006E65ED" w:rsidRDefault="009E768C">
      <w:pPr>
        <w:pStyle w:val="af3"/>
        <w:spacing w:before="0" w:beforeAutospacing="0" w:after="0"/>
        <w:ind w:firstLine="567"/>
        <w:jc w:val="both"/>
        <w:rPr>
          <w:sz w:val="28"/>
          <w:szCs w:val="28"/>
        </w:rPr>
      </w:pPr>
      <w:r>
        <w:rPr>
          <w:sz w:val="28"/>
          <w:szCs w:val="28"/>
        </w:rPr>
        <w:t>• confirming the conformity of the assortment characteristics of the goods, the information indicated on the label and in the accompanying do</w:t>
      </w:r>
      <w:r>
        <w:rPr>
          <w:sz w:val="28"/>
          <w:szCs w:val="28"/>
        </w:rPr>
        <w:t>cuments (the authenticity of the goods);</w:t>
      </w:r>
    </w:p>
    <w:p w:rsidR="006E65ED" w:rsidRDefault="009E768C">
      <w:pPr>
        <w:pStyle w:val="af3"/>
        <w:spacing w:before="0" w:beforeAutospacing="0" w:after="0"/>
        <w:ind w:firstLine="567"/>
        <w:jc w:val="both"/>
        <w:rPr>
          <w:sz w:val="28"/>
          <w:szCs w:val="28"/>
        </w:rPr>
      </w:pPr>
      <w:r>
        <w:rPr>
          <w:sz w:val="28"/>
          <w:szCs w:val="28"/>
        </w:rPr>
        <w:t>• the manager is an element of the product quality system. Regulated by international standards (IS) ISO 9000 series "Quality Management, Quality Assurance".</w:t>
      </w:r>
    </w:p>
    <w:p w:rsidR="006E65ED" w:rsidRDefault="009E768C">
      <w:pPr>
        <w:pStyle w:val="af3"/>
        <w:spacing w:before="0" w:beforeAutospacing="0" w:after="0"/>
        <w:ind w:firstLine="567"/>
        <w:jc w:val="both"/>
        <w:rPr>
          <w:sz w:val="28"/>
          <w:szCs w:val="28"/>
        </w:rPr>
      </w:pPr>
      <w:r>
        <w:rPr>
          <w:sz w:val="28"/>
          <w:szCs w:val="28"/>
        </w:rPr>
        <w:t>Identification means are normative (standards, specificat</w:t>
      </w:r>
      <w:r>
        <w:rPr>
          <w:sz w:val="28"/>
          <w:szCs w:val="28"/>
        </w:rPr>
        <w:t>ions, etc.) and technical documents (drawings, etc.); marking and accompanying documents.</w:t>
      </w:r>
    </w:p>
    <w:p w:rsidR="006E65ED" w:rsidRDefault="009E768C">
      <w:pPr>
        <w:pStyle w:val="af3"/>
        <w:spacing w:before="0" w:beforeAutospacing="0" w:after="0"/>
        <w:ind w:firstLine="567"/>
        <w:jc w:val="both"/>
        <w:rPr>
          <w:sz w:val="28"/>
          <w:szCs w:val="28"/>
        </w:rPr>
      </w:pPr>
      <w:r>
        <w:rPr>
          <w:sz w:val="28"/>
          <w:szCs w:val="28"/>
        </w:rPr>
        <w:t>There are three types of identification:</w:t>
      </w:r>
    </w:p>
    <w:p w:rsidR="006E65ED" w:rsidRDefault="009E768C">
      <w:pPr>
        <w:pStyle w:val="af3"/>
        <w:spacing w:before="0" w:beforeAutospacing="0" w:after="0"/>
        <w:ind w:firstLine="567"/>
        <w:jc w:val="both"/>
        <w:rPr>
          <w:sz w:val="28"/>
          <w:szCs w:val="28"/>
        </w:rPr>
      </w:pPr>
      <w:r>
        <w:rPr>
          <w:sz w:val="28"/>
          <w:szCs w:val="28"/>
        </w:rPr>
        <w:t>1) assortment (species);</w:t>
      </w:r>
    </w:p>
    <w:p w:rsidR="006E65ED" w:rsidRDefault="009E768C">
      <w:pPr>
        <w:pStyle w:val="af3"/>
        <w:spacing w:before="0" w:beforeAutospacing="0" w:after="0"/>
        <w:ind w:firstLine="567"/>
        <w:jc w:val="both"/>
        <w:rPr>
          <w:sz w:val="28"/>
          <w:szCs w:val="28"/>
        </w:rPr>
      </w:pPr>
      <w:r>
        <w:rPr>
          <w:sz w:val="28"/>
          <w:szCs w:val="28"/>
        </w:rPr>
        <w:t>2) quality (qualimetric);</w:t>
      </w:r>
    </w:p>
    <w:p w:rsidR="006E65ED" w:rsidRDefault="009E768C">
      <w:pPr>
        <w:pStyle w:val="af3"/>
        <w:spacing w:before="0" w:beforeAutospacing="0" w:after="0"/>
        <w:ind w:firstLine="567"/>
        <w:jc w:val="both"/>
        <w:rPr>
          <w:sz w:val="28"/>
          <w:szCs w:val="28"/>
        </w:rPr>
      </w:pPr>
      <w:r>
        <w:rPr>
          <w:sz w:val="28"/>
          <w:szCs w:val="28"/>
        </w:rPr>
        <w:t xml:space="preserve">3) batch (belonging to a part or an individual product of a specific </w:t>
      </w:r>
      <w:r>
        <w:rPr>
          <w:sz w:val="28"/>
          <w:szCs w:val="28"/>
        </w:rPr>
        <w:t>batch).</w:t>
      </w:r>
    </w:p>
    <w:p w:rsidR="006E65ED" w:rsidRDefault="009E768C">
      <w:pPr>
        <w:pStyle w:val="43"/>
        <w:shd w:val="clear" w:color="auto" w:fill="auto"/>
        <w:spacing w:before="0" w:line="240" w:lineRule="auto"/>
        <w:ind w:firstLine="567"/>
        <w:jc w:val="both"/>
        <w:rPr>
          <w:sz w:val="28"/>
          <w:szCs w:val="28"/>
        </w:rPr>
      </w:pPr>
      <w:r>
        <w:rPr>
          <w:rStyle w:val="25"/>
          <w:sz w:val="28"/>
          <w:szCs w:val="28"/>
        </w:rPr>
        <w:t>Since falsification of food products is done with a mercenary purpose and, as a rule, is always aimed at obtaining illegal income, the consequences of manufacturing, selling and consuming counterfeits have different consequences for different subje</w:t>
      </w:r>
      <w:r>
        <w:rPr>
          <w:rStyle w:val="25"/>
          <w:sz w:val="28"/>
          <w:szCs w:val="28"/>
        </w:rPr>
        <w:t>cts of market relations (buyer and producer). However, all of them are associated with certain risks and losses.</w:t>
      </w:r>
    </w:p>
    <w:p w:rsidR="006E65ED" w:rsidRDefault="009E768C">
      <w:pPr>
        <w:pStyle w:val="43"/>
        <w:shd w:val="clear" w:color="auto" w:fill="auto"/>
        <w:spacing w:before="0" w:line="240" w:lineRule="auto"/>
        <w:ind w:firstLine="567"/>
        <w:jc w:val="both"/>
        <w:rPr>
          <w:sz w:val="28"/>
          <w:szCs w:val="28"/>
        </w:rPr>
      </w:pPr>
      <w:r>
        <w:rPr>
          <w:rStyle w:val="25"/>
          <w:sz w:val="28"/>
          <w:szCs w:val="28"/>
        </w:rPr>
        <w:t>Of course, consumers are at the greatest risk and bear the greatest losses from counterfeiting. At the same time, consumer risks can be divided</w:t>
      </w:r>
      <w:r>
        <w:rPr>
          <w:rStyle w:val="25"/>
          <w:sz w:val="28"/>
          <w:szCs w:val="28"/>
        </w:rPr>
        <w:t xml:space="preserve"> into the following groups:</w:t>
      </w:r>
    </w:p>
    <w:p w:rsidR="006E65ED" w:rsidRDefault="009E768C">
      <w:pPr>
        <w:pStyle w:val="43"/>
        <w:numPr>
          <w:ilvl w:val="0"/>
          <w:numId w:val="11"/>
        </w:numPr>
        <w:shd w:val="clear" w:color="auto" w:fill="auto"/>
        <w:tabs>
          <w:tab w:val="left" w:pos="692"/>
          <w:tab w:val="left" w:pos="851"/>
          <w:tab w:val="left" w:pos="993"/>
        </w:tabs>
        <w:spacing w:before="0" w:line="240" w:lineRule="auto"/>
        <w:ind w:firstLine="567"/>
        <w:jc w:val="both"/>
        <w:rPr>
          <w:sz w:val="28"/>
          <w:szCs w:val="28"/>
        </w:rPr>
      </w:pPr>
      <w:r>
        <w:rPr>
          <w:rStyle w:val="25"/>
          <w:sz w:val="28"/>
          <w:szCs w:val="28"/>
        </w:rPr>
        <w:t>Economic consequences (higher costs for a smaller amount of goods; buying a product that is unfit for consumption, etc.).</w:t>
      </w:r>
    </w:p>
    <w:p w:rsidR="006E65ED" w:rsidRDefault="009E768C">
      <w:pPr>
        <w:pStyle w:val="43"/>
        <w:numPr>
          <w:ilvl w:val="0"/>
          <w:numId w:val="11"/>
        </w:numPr>
        <w:shd w:val="clear" w:color="auto" w:fill="auto"/>
        <w:tabs>
          <w:tab w:val="left" w:pos="697"/>
          <w:tab w:val="left" w:pos="851"/>
          <w:tab w:val="left" w:pos="993"/>
        </w:tabs>
        <w:spacing w:before="0" w:line="240" w:lineRule="auto"/>
        <w:ind w:firstLine="567"/>
        <w:jc w:val="both"/>
        <w:rPr>
          <w:sz w:val="28"/>
          <w:szCs w:val="28"/>
        </w:rPr>
      </w:pPr>
      <w:r>
        <w:rPr>
          <w:rStyle w:val="25"/>
          <w:sz w:val="28"/>
          <w:szCs w:val="28"/>
        </w:rPr>
        <w:t>Causing physiological harm to the body (poisoning, the emergence of a new disease, exacerbation of an exis</w:t>
      </w:r>
      <w:r>
        <w:rPr>
          <w:rStyle w:val="25"/>
          <w:sz w:val="28"/>
          <w:szCs w:val="28"/>
        </w:rPr>
        <w:t>ting disease, genetic disorders, the formation of oncological diseases; death, etc.).</w:t>
      </w:r>
    </w:p>
    <w:p w:rsidR="006E65ED" w:rsidRDefault="009E768C">
      <w:pPr>
        <w:pStyle w:val="43"/>
        <w:numPr>
          <w:ilvl w:val="0"/>
          <w:numId w:val="11"/>
        </w:numPr>
        <w:shd w:val="clear" w:color="auto" w:fill="auto"/>
        <w:tabs>
          <w:tab w:val="left" w:pos="759"/>
          <w:tab w:val="left" w:pos="993"/>
        </w:tabs>
        <w:spacing w:before="0" w:line="240" w:lineRule="auto"/>
        <w:ind w:firstLine="567"/>
        <w:jc w:val="both"/>
        <w:rPr>
          <w:sz w:val="28"/>
          <w:szCs w:val="28"/>
        </w:rPr>
      </w:pPr>
      <w:r>
        <w:rPr>
          <w:rStyle w:val="25"/>
          <w:sz w:val="28"/>
          <w:szCs w:val="28"/>
        </w:rPr>
        <w:t>Moral harm to a person (depressed state, stress, loss of faith in good, loss of faith in the state, etc.).</w:t>
      </w:r>
    </w:p>
    <w:p w:rsidR="006E65ED" w:rsidRDefault="009E768C">
      <w:pPr>
        <w:pStyle w:val="43"/>
        <w:shd w:val="clear" w:color="auto" w:fill="auto"/>
        <w:spacing w:before="0" w:line="240" w:lineRule="auto"/>
        <w:ind w:firstLine="567"/>
        <w:jc w:val="both"/>
        <w:rPr>
          <w:sz w:val="28"/>
          <w:szCs w:val="28"/>
        </w:rPr>
      </w:pPr>
      <w:r>
        <w:rPr>
          <w:rStyle w:val="25"/>
          <w:sz w:val="28"/>
          <w:szCs w:val="28"/>
        </w:rPr>
        <w:t>Significant losses due to falsification are borne not only by t</w:t>
      </w:r>
      <w:r>
        <w:rPr>
          <w:rStyle w:val="25"/>
          <w:sz w:val="28"/>
          <w:szCs w:val="28"/>
        </w:rPr>
        <w:t>he individual consumer, but also by society as a whole. With the wide distribution of assortment and quality falsification, as a result of which products dangerous to humans appear on the market in a significant amount, there are:</w:t>
      </w:r>
    </w:p>
    <w:p w:rsidR="006E65ED" w:rsidRDefault="009E768C">
      <w:pPr>
        <w:pStyle w:val="43"/>
        <w:numPr>
          <w:ilvl w:val="1"/>
          <w:numId w:val="11"/>
        </w:numPr>
        <w:shd w:val="clear" w:color="auto" w:fill="auto"/>
        <w:tabs>
          <w:tab w:val="left" w:pos="709"/>
          <w:tab w:val="left" w:pos="851"/>
          <w:tab w:val="left" w:pos="993"/>
        </w:tabs>
        <w:spacing w:before="0" w:line="240" w:lineRule="auto"/>
        <w:ind w:firstLine="567"/>
        <w:jc w:val="both"/>
        <w:rPr>
          <w:sz w:val="28"/>
          <w:szCs w:val="28"/>
        </w:rPr>
      </w:pPr>
      <w:r>
        <w:rPr>
          <w:rStyle w:val="25"/>
          <w:sz w:val="28"/>
          <w:szCs w:val="28"/>
        </w:rPr>
        <w:t>The risk of loss of healt</w:t>
      </w:r>
      <w:r>
        <w:rPr>
          <w:rStyle w:val="25"/>
          <w:sz w:val="28"/>
          <w:szCs w:val="28"/>
        </w:rPr>
        <w:t>h for many members of society.</w:t>
      </w:r>
    </w:p>
    <w:p w:rsidR="006E65ED" w:rsidRDefault="009E768C">
      <w:pPr>
        <w:pStyle w:val="43"/>
        <w:numPr>
          <w:ilvl w:val="1"/>
          <w:numId w:val="11"/>
        </w:numPr>
        <w:shd w:val="clear" w:color="auto" w:fill="auto"/>
        <w:tabs>
          <w:tab w:val="left" w:pos="709"/>
          <w:tab w:val="left" w:pos="851"/>
          <w:tab w:val="left" w:pos="993"/>
        </w:tabs>
        <w:spacing w:before="0" w:line="240" w:lineRule="auto"/>
        <w:ind w:firstLine="567"/>
        <w:jc w:val="both"/>
        <w:rPr>
          <w:sz w:val="28"/>
          <w:szCs w:val="28"/>
        </w:rPr>
      </w:pPr>
      <w:r>
        <w:rPr>
          <w:rStyle w:val="25"/>
          <w:sz w:val="28"/>
          <w:szCs w:val="28"/>
        </w:rPr>
        <w:t>Reduced life expectancy in society.</w:t>
      </w:r>
    </w:p>
    <w:p w:rsidR="006E65ED" w:rsidRDefault="009E768C">
      <w:pPr>
        <w:pStyle w:val="43"/>
        <w:numPr>
          <w:ilvl w:val="1"/>
          <w:numId w:val="11"/>
        </w:numPr>
        <w:shd w:val="clear" w:color="auto" w:fill="auto"/>
        <w:tabs>
          <w:tab w:val="left" w:pos="709"/>
          <w:tab w:val="left" w:pos="851"/>
          <w:tab w:val="left" w:pos="993"/>
        </w:tabs>
        <w:spacing w:before="0" w:line="240" w:lineRule="auto"/>
        <w:ind w:firstLine="567"/>
        <w:jc w:val="both"/>
        <w:rPr>
          <w:sz w:val="28"/>
          <w:szCs w:val="28"/>
        </w:rPr>
      </w:pPr>
      <w:r>
        <w:rPr>
          <w:rStyle w:val="25"/>
          <w:sz w:val="28"/>
          <w:szCs w:val="28"/>
        </w:rPr>
        <w:t>Mortality from diseases and food poisoning (for example, carcinogens, etc.) is increasing.</w:t>
      </w:r>
    </w:p>
    <w:p w:rsidR="006E65ED" w:rsidRDefault="009E768C">
      <w:pPr>
        <w:pStyle w:val="43"/>
        <w:numPr>
          <w:ilvl w:val="1"/>
          <w:numId w:val="11"/>
        </w:numPr>
        <w:shd w:val="clear" w:color="auto" w:fill="auto"/>
        <w:tabs>
          <w:tab w:val="left" w:pos="764"/>
          <w:tab w:val="left" w:pos="993"/>
        </w:tabs>
        <w:spacing w:before="0" w:line="240" w:lineRule="auto"/>
        <w:ind w:firstLine="567"/>
        <w:jc w:val="both"/>
        <w:rPr>
          <w:sz w:val="28"/>
          <w:szCs w:val="28"/>
        </w:rPr>
      </w:pPr>
      <w:r>
        <w:rPr>
          <w:rStyle w:val="25"/>
          <w:sz w:val="28"/>
          <w:szCs w:val="28"/>
        </w:rPr>
        <w:t xml:space="preserve">The structure of nutrition is deteriorating due to an increase in the proportion of low-quality </w:t>
      </w:r>
      <w:r>
        <w:rPr>
          <w:rStyle w:val="25"/>
          <w:sz w:val="28"/>
          <w:szCs w:val="28"/>
        </w:rPr>
        <w:t>and low-value products, which ultimately affects the deterioration of the quality of life of society as a whole.</w:t>
      </w:r>
    </w:p>
    <w:p w:rsidR="006E65ED" w:rsidRDefault="009E768C">
      <w:pPr>
        <w:pStyle w:val="43"/>
        <w:numPr>
          <w:ilvl w:val="1"/>
          <w:numId w:val="11"/>
        </w:numPr>
        <w:shd w:val="clear" w:color="auto" w:fill="auto"/>
        <w:tabs>
          <w:tab w:val="left" w:pos="567"/>
          <w:tab w:val="left" w:pos="709"/>
          <w:tab w:val="left" w:pos="851"/>
          <w:tab w:val="left" w:pos="993"/>
        </w:tabs>
        <w:spacing w:before="0" w:line="240" w:lineRule="auto"/>
        <w:ind w:firstLine="567"/>
        <w:jc w:val="both"/>
        <w:rPr>
          <w:sz w:val="28"/>
          <w:szCs w:val="28"/>
        </w:rPr>
      </w:pPr>
      <w:r>
        <w:rPr>
          <w:rStyle w:val="25"/>
          <w:sz w:val="28"/>
          <w:szCs w:val="28"/>
        </w:rPr>
        <w:t>There is a moral degradation of both individuals and society as a whole.</w:t>
      </w:r>
      <w:r>
        <w:rPr>
          <w:rStyle w:val="25"/>
          <w:sz w:val="28"/>
          <w:szCs w:val="28"/>
        </w:rPr>
        <w:tab/>
      </w:r>
    </w:p>
    <w:p w:rsidR="006E65ED" w:rsidRDefault="009E768C">
      <w:pPr>
        <w:pStyle w:val="43"/>
        <w:numPr>
          <w:ilvl w:val="1"/>
          <w:numId w:val="11"/>
        </w:numPr>
        <w:shd w:val="clear" w:color="auto" w:fill="auto"/>
        <w:tabs>
          <w:tab w:val="left" w:pos="702"/>
          <w:tab w:val="left" w:pos="851"/>
          <w:tab w:val="left" w:pos="993"/>
        </w:tabs>
        <w:spacing w:before="0" w:line="240" w:lineRule="auto"/>
        <w:ind w:firstLine="567"/>
        <w:jc w:val="both"/>
        <w:rPr>
          <w:sz w:val="28"/>
          <w:szCs w:val="28"/>
        </w:rPr>
      </w:pPr>
      <w:r>
        <w:rPr>
          <w:rStyle w:val="25"/>
          <w:sz w:val="28"/>
          <w:szCs w:val="28"/>
        </w:rPr>
        <w:t>The level of trust of other states and peoples in a society where the</w:t>
      </w:r>
      <w:r>
        <w:rPr>
          <w:rStyle w:val="25"/>
          <w:sz w:val="28"/>
          <w:szCs w:val="28"/>
        </w:rPr>
        <w:t xml:space="preserve"> falsification of everything and everyone is flourishing is decreasing.</w:t>
      </w:r>
    </w:p>
    <w:p w:rsidR="006E65ED" w:rsidRDefault="009E768C">
      <w:pPr>
        <w:pStyle w:val="43"/>
        <w:shd w:val="clear" w:color="auto" w:fill="auto"/>
        <w:spacing w:before="0" w:line="240" w:lineRule="auto"/>
        <w:ind w:firstLine="567"/>
        <w:jc w:val="both"/>
        <w:rPr>
          <w:sz w:val="28"/>
          <w:szCs w:val="28"/>
        </w:rPr>
      </w:pPr>
      <w:r>
        <w:rPr>
          <w:rStyle w:val="25"/>
          <w:sz w:val="28"/>
          <w:szCs w:val="28"/>
        </w:rPr>
        <w:t>When falsifying goods in the state, natural, raw and labor resources are irrationally used, since raw materials, fuel and energy resources, natural materials and human labor are also s</w:t>
      </w:r>
      <w:r>
        <w:rPr>
          <w:rStyle w:val="25"/>
          <w:sz w:val="28"/>
          <w:szCs w:val="28"/>
        </w:rPr>
        <w:t>pent on the production of low-quality products.</w:t>
      </w:r>
    </w:p>
    <w:p w:rsidR="006E65ED" w:rsidRDefault="009E768C">
      <w:pPr>
        <w:pStyle w:val="43"/>
        <w:shd w:val="clear" w:color="auto" w:fill="auto"/>
        <w:spacing w:before="0" w:line="240" w:lineRule="auto"/>
        <w:ind w:firstLine="567"/>
        <w:jc w:val="both"/>
        <w:rPr>
          <w:sz w:val="28"/>
          <w:szCs w:val="28"/>
        </w:rPr>
      </w:pPr>
      <w:r>
        <w:rPr>
          <w:rStyle w:val="25"/>
          <w:sz w:val="28"/>
          <w:szCs w:val="28"/>
        </w:rPr>
        <w:t>The widespread deception through falsification, objects of sale is evidence of the fall in the moral foundations of both individual citizens and society as a whole.</w:t>
      </w:r>
    </w:p>
    <w:p w:rsidR="006E65ED" w:rsidRDefault="006E65ED">
      <w:pPr>
        <w:pStyle w:val="1"/>
        <w:spacing w:before="0" w:after="0"/>
        <w:rPr>
          <w:rFonts w:ascii="Times New Roman" w:hAnsi="Times New Roman" w:cs="Times New Roman"/>
          <w:i/>
          <w:sz w:val="28"/>
          <w:szCs w:val="28"/>
        </w:rPr>
      </w:pPr>
    </w:p>
    <w:p w:rsidR="006E65ED" w:rsidRDefault="009E768C" w:rsidP="00CA63CE">
      <w:pPr>
        <w:pStyle w:val="1"/>
        <w:spacing w:before="0" w:after="0"/>
        <w:ind w:firstLineChars="200" w:firstLine="562"/>
        <w:rPr>
          <w:rFonts w:ascii="Times New Roman" w:hAnsi="Times New Roman" w:cs="Times New Roman"/>
          <w:i/>
          <w:sz w:val="28"/>
          <w:szCs w:val="28"/>
        </w:rPr>
      </w:pPr>
      <w:r>
        <w:rPr>
          <w:rFonts w:ascii="Times New Roman" w:hAnsi="Times New Roman" w:cs="Times New Roman"/>
          <w:i/>
          <w:sz w:val="28"/>
          <w:szCs w:val="28"/>
        </w:rPr>
        <w:t>General about the identification and falsi</w:t>
      </w:r>
      <w:r>
        <w:rPr>
          <w:rFonts w:ascii="Times New Roman" w:hAnsi="Times New Roman" w:cs="Times New Roman"/>
          <w:i/>
          <w:sz w:val="28"/>
          <w:szCs w:val="28"/>
        </w:rPr>
        <w:t>fication of flavor products</w:t>
      </w:r>
    </w:p>
    <w:p w:rsidR="006E65ED" w:rsidRDefault="009E768C">
      <w:pPr>
        <w:pStyle w:val="43"/>
        <w:shd w:val="clear" w:color="auto" w:fill="auto"/>
        <w:spacing w:before="0" w:line="240" w:lineRule="auto"/>
        <w:ind w:firstLine="567"/>
        <w:jc w:val="both"/>
        <w:rPr>
          <w:sz w:val="28"/>
          <w:szCs w:val="28"/>
        </w:rPr>
      </w:pPr>
      <w:r>
        <w:rPr>
          <w:rStyle w:val="25"/>
          <w:sz w:val="28"/>
          <w:szCs w:val="28"/>
        </w:rPr>
        <w:t>Unlike the individual consumer and society, counterfeiters-manufacturers and sellers have illegal profits due to unjustifiably high prices for counterfeit goods, for the sake of which all these illegal actions are committed. Kno</w:t>
      </w:r>
      <w:r>
        <w:rPr>
          <w:rStyle w:val="25"/>
          <w:sz w:val="28"/>
          <w:szCs w:val="28"/>
        </w:rPr>
        <w:t>wing all this, the leaders of the state and members of their families did not use and do not use goods sold in retail trade, but had and still have special farms, enterprises where only non-falsified products were produced and are still being produced. Thu</w:t>
      </w:r>
      <w:r>
        <w:rPr>
          <w:rStyle w:val="25"/>
          <w:sz w:val="28"/>
          <w:szCs w:val="28"/>
        </w:rPr>
        <w:t>s, there was a division of society into those for whom various kinds of fakes were made (artificial caviar, margarine, Soviet champagne, original wines, etc.), and those who consumed natural food.</w:t>
      </w:r>
    </w:p>
    <w:p w:rsidR="006E65ED" w:rsidRDefault="009E768C">
      <w:pPr>
        <w:pStyle w:val="43"/>
        <w:shd w:val="clear" w:color="auto" w:fill="auto"/>
        <w:spacing w:before="0" w:line="240" w:lineRule="auto"/>
        <w:ind w:firstLine="567"/>
        <w:jc w:val="both"/>
        <w:rPr>
          <w:sz w:val="28"/>
          <w:szCs w:val="28"/>
        </w:rPr>
      </w:pPr>
      <w:r>
        <w:rPr>
          <w:rStyle w:val="25"/>
          <w:sz w:val="28"/>
          <w:szCs w:val="28"/>
        </w:rPr>
        <w:t>Of course, counterfeiters are also at risk, since if a counterfeit product is detected, they are subject to appropriate fines, re-labeling orders are issued in order to bring the real name of the product to the consumer, if it is suitable for food purposes</w:t>
      </w:r>
      <w:r>
        <w:rPr>
          <w:rStyle w:val="25"/>
          <w:sz w:val="28"/>
          <w:szCs w:val="28"/>
        </w:rPr>
        <w:t>, and reduce prices. But this does not lead to the fact that they stop producing or selling counterfeit products. On the contrary, knowing about the meager fines that he will have to pay and the huge income that he can receive, the forger, of course, prefe</w:t>
      </w:r>
      <w:r>
        <w:rPr>
          <w:rStyle w:val="25"/>
          <w:sz w:val="28"/>
          <w:szCs w:val="28"/>
        </w:rPr>
        <w:t xml:space="preserve">rs </w:t>
      </w:r>
      <w:r>
        <w:rPr>
          <w:rStyle w:val="25"/>
          <w:sz w:val="28"/>
          <w:szCs w:val="28"/>
        </w:rPr>
        <w:softHyphen/>
        <w:t>the latter.</w:t>
      </w:r>
    </w:p>
    <w:p w:rsidR="006E65ED" w:rsidRDefault="009E768C">
      <w:pPr>
        <w:pStyle w:val="43"/>
        <w:shd w:val="clear" w:color="auto" w:fill="auto"/>
        <w:spacing w:before="0" w:line="240" w:lineRule="auto"/>
        <w:ind w:firstLine="567"/>
        <w:jc w:val="both"/>
        <w:rPr>
          <w:sz w:val="28"/>
          <w:szCs w:val="28"/>
        </w:rPr>
      </w:pPr>
      <w:r>
        <w:rPr>
          <w:rStyle w:val="25"/>
          <w:sz w:val="28"/>
          <w:szCs w:val="28"/>
        </w:rPr>
        <w:t>And if earlier in our market there were only domestic counterfeiters or from the CIS countries, now even many foreign firms prefer to produce counterfeit food products and sell them in our markets.</w:t>
      </w:r>
    </w:p>
    <w:p w:rsidR="006E65ED" w:rsidRDefault="009E768C">
      <w:pPr>
        <w:pStyle w:val="43"/>
        <w:shd w:val="clear" w:color="auto" w:fill="auto"/>
        <w:spacing w:before="0" w:line="240" w:lineRule="auto"/>
        <w:ind w:firstLine="567"/>
        <w:jc w:val="both"/>
        <w:rPr>
          <w:sz w:val="28"/>
          <w:szCs w:val="28"/>
        </w:rPr>
      </w:pPr>
      <w:r>
        <w:rPr>
          <w:rStyle w:val="25"/>
          <w:sz w:val="28"/>
          <w:szCs w:val="28"/>
        </w:rPr>
        <w:t>And all this falls on our consumer. Many o</w:t>
      </w:r>
      <w:r>
        <w:rPr>
          <w:rStyle w:val="25"/>
          <w:sz w:val="28"/>
          <w:szCs w:val="28"/>
        </w:rPr>
        <w:t xml:space="preserve">f them, who know even a little about food, are horrified by the current state of the food </w:t>
      </w:r>
      <w:r>
        <w:rPr>
          <w:rStyle w:val="25"/>
          <w:sz w:val="28"/>
          <w:szCs w:val="28"/>
        </w:rPr>
        <w:softHyphen/>
        <w:t>market. If earlier he went to the store and looked for what to buy, now the same problem arises with a seeming abundance, but falsified food.</w:t>
      </w:r>
    </w:p>
    <w:p w:rsidR="006E65ED" w:rsidRDefault="009E768C">
      <w:pPr>
        <w:pStyle w:val="43"/>
        <w:shd w:val="clear" w:color="auto" w:fill="auto"/>
        <w:spacing w:before="0" w:line="240" w:lineRule="auto"/>
        <w:ind w:firstLine="567"/>
        <w:jc w:val="both"/>
        <w:rPr>
          <w:sz w:val="28"/>
          <w:szCs w:val="28"/>
        </w:rPr>
      </w:pPr>
      <w:r>
        <w:rPr>
          <w:rStyle w:val="25"/>
          <w:sz w:val="28"/>
          <w:szCs w:val="28"/>
        </w:rPr>
        <w:t>What to do? It is neces</w:t>
      </w:r>
      <w:r>
        <w:rPr>
          <w:rStyle w:val="25"/>
          <w:sz w:val="28"/>
          <w:szCs w:val="28"/>
        </w:rPr>
        <w:t>sary that both the consumer, who knows the simplest ways to detect falsification when buying, and a highly qualified commodity expert stand guard over our food market. Knowledge of the means and methods of falsification of certain goods, as well as the pos</w:t>
      </w:r>
      <w:r>
        <w:rPr>
          <w:rStyle w:val="25"/>
          <w:sz w:val="28"/>
          <w:szCs w:val="28"/>
        </w:rPr>
        <w:t>sibility of detecting them when buying goods or at home, will force many consumers to refuse to purchase goods, even at low prices, especially food, both from casual sellers and in unorganized markets, as well as in fashionable stores.</w:t>
      </w:r>
    </w:p>
    <w:p w:rsidR="006E65ED" w:rsidRDefault="009E768C">
      <w:pPr>
        <w:ind w:firstLine="567"/>
        <w:jc w:val="both"/>
        <w:rPr>
          <w:rStyle w:val="25"/>
          <w:sz w:val="28"/>
          <w:szCs w:val="28"/>
        </w:rPr>
      </w:pPr>
      <w:r>
        <w:rPr>
          <w:rStyle w:val="25"/>
          <w:sz w:val="28"/>
          <w:szCs w:val="28"/>
        </w:rPr>
        <w:t>The following are id</w:t>
      </w:r>
      <w:r>
        <w:rPr>
          <w:rStyle w:val="25"/>
          <w:sz w:val="28"/>
          <w:szCs w:val="28"/>
        </w:rPr>
        <w:t>entification differences between individual types and groups of goods, as well as means, methods for the formation of counterfeit products and methods for their detection.</w:t>
      </w:r>
    </w:p>
    <w:p w:rsidR="006E65ED" w:rsidRDefault="006E65ED">
      <w:pPr>
        <w:ind w:firstLine="709"/>
        <w:jc w:val="both"/>
        <w:rPr>
          <w:rStyle w:val="25"/>
          <w:sz w:val="28"/>
          <w:szCs w:val="28"/>
        </w:rPr>
      </w:pPr>
    </w:p>
    <w:p w:rsidR="006E65ED" w:rsidRDefault="009E768C">
      <w:pPr>
        <w:ind w:firstLine="567"/>
        <w:jc w:val="both"/>
        <w:rPr>
          <w:b/>
          <w:sz w:val="28"/>
          <w:szCs w:val="28"/>
        </w:rPr>
      </w:pPr>
      <w:r>
        <w:rPr>
          <w:b/>
          <w:sz w:val="28"/>
          <w:szCs w:val="28"/>
        </w:rPr>
        <w:t xml:space="preserve">1.6 </w:t>
      </w:r>
      <w:r>
        <w:rPr>
          <w:b/>
          <w:bCs/>
          <w:sz w:val="28"/>
          <w:szCs w:val="28"/>
        </w:rPr>
        <w:t xml:space="preserve">Technical Regulations </w:t>
      </w:r>
      <w:r>
        <w:rPr>
          <w:b/>
          <w:sz w:val="28"/>
          <w:szCs w:val="28"/>
        </w:rPr>
        <w:t xml:space="preserve">of the Republic of Kazakhstan "Requirements for </w:t>
      </w:r>
      <w:r>
        <w:rPr>
          <w:b/>
          <w:sz w:val="28"/>
          <w:szCs w:val="28"/>
        </w:rPr>
        <w:t>packaging, marking, labeling and their correct application"</w:t>
      </w:r>
    </w:p>
    <w:p w:rsidR="006E65ED" w:rsidRDefault="006E65ED">
      <w:pPr>
        <w:ind w:firstLine="567"/>
        <w:jc w:val="both"/>
        <w:rPr>
          <w:b/>
          <w:sz w:val="28"/>
          <w:szCs w:val="28"/>
        </w:rPr>
      </w:pPr>
    </w:p>
    <w:p w:rsidR="006E65ED" w:rsidRDefault="009E768C">
      <w:pPr>
        <w:ind w:firstLine="567"/>
        <w:jc w:val="both"/>
        <w:outlineLvl w:val="2"/>
        <w:rPr>
          <w:b/>
          <w:i/>
          <w:sz w:val="28"/>
          <w:szCs w:val="28"/>
        </w:rPr>
      </w:pPr>
      <w:r>
        <w:rPr>
          <w:b/>
          <w:i/>
          <w:sz w:val="28"/>
          <w:szCs w:val="28"/>
        </w:rPr>
        <w:t>General requirements for marking, labeling of products (goods) and information for consumers</w:t>
      </w:r>
    </w:p>
    <w:p w:rsidR="006E65ED" w:rsidRDefault="009E768C">
      <w:pPr>
        <w:ind w:firstLine="567"/>
        <w:jc w:val="both"/>
        <w:rPr>
          <w:spacing w:val="2"/>
          <w:sz w:val="28"/>
          <w:szCs w:val="28"/>
        </w:rPr>
      </w:pPr>
      <w:r>
        <w:rPr>
          <w:spacing w:val="2"/>
          <w:sz w:val="28"/>
          <w:szCs w:val="28"/>
        </w:rPr>
        <w:t>The manufacturer (manufacturer), supplier provides the consumer with the necessary and reliable inform</w:t>
      </w:r>
      <w:r>
        <w:rPr>
          <w:spacing w:val="2"/>
          <w:sz w:val="28"/>
          <w:szCs w:val="28"/>
        </w:rPr>
        <w:t>ation about products (goods) in a timely manner, which ensures the possibility of their correct choice.</w:t>
      </w:r>
    </w:p>
    <w:p w:rsidR="006E65ED" w:rsidRDefault="009E768C">
      <w:pPr>
        <w:ind w:firstLine="567"/>
        <w:jc w:val="both"/>
        <w:rPr>
          <w:spacing w:val="2"/>
          <w:sz w:val="28"/>
          <w:szCs w:val="28"/>
        </w:rPr>
      </w:pPr>
      <w:r>
        <w:rPr>
          <w:spacing w:val="2"/>
          <w:sz w:val="28"/>
          <w:szCs w:val="28"/>
        </w:rPr>
        <w:t>Information for the consumer when selling products (goods) must be provided directly with the product (goods), text, symbols and (or) drawings on the pa</w:t>
      </w:r>
      <w:r>
        <w:rPr>
          <w:spacing w:val="2"/>
          <w:sz w:val="28"/>
          <w:szCs w:val="28"/>
        </w:rPr>
        <w:t xml:space="preserve">ckage (container), label, collarette, counter-label, label, sticker (sticker) documents, memos ( insert sheets) taking into account the requirements for </w:t>
      </w:r>
      <w:hyperlink r:id="rId12" w:anchor="z953" w:history="1">
        <w:r>
          <w:rPr>
            <w:spacing w:val="2"/>
            <w:sz w:val="28"/>
            <w:szCs w:val="28"/>
          </w:rPr>
          <w:t xml:space="preserve">labeling in accordance with </w:t>
        </w:r>
      </w:hyperlink>
      <w:hyperlink r:id="rId13" w:anchor="z105" w:history="1">
        <w:r>
          <w:rPr>
            <w:spacing w:val="2"/>
            <w:sz w:val="28"/>
            <w:szCs w:val="28"/>
          </w:rPr>
          <w:t>the legislation</w:t>
        </w:r>
      </w:hyperlink>
      <w:r>
        <w:rPr>
          <w:spacing w:val="2"/>
          <w:sz w:val="28"/>
          <w:szCs w:val="28"/>
        </w:rPr>
        <w:t xml:space="preserve"> </w:t>
      </w:r>
      <w:hyperlink r:id="rId14" w:anchor="z79" w:history="1">
        <w:r>
          <w:rPr>
            <w:spacing w:val="2"/>
            <w:sz w:val="28"/>
            <w:szCs w:val="28"/>
          </w:rPr>
          <w:t xml:space="preserve">certain </w:t>
        </w:r>
      </w:hyperlink>
      <w:hyperlink r:id="rId15" w:anchor="z40" w:history="1">
        <w:r>
          <w:rPr>
            <w:spacing w:val="2"/>
            <w:sz w:val="28"/>
            <w:szCs w:val="28"/>
          </w:rPr>
          <w:t xml:space="preserve">types of </w:t>
        </w:r>
      </w:hyperlink>
      <w:hyperlink r:id="rId16" w:anchor="z112" w:history="1">
        <w:r>
          <w:rPr>
            <w:spacing w:val="2"/>
            <w:sz w:val="28"/>
            <w:szCs w:val="28"/>
          </w:rPr>
          <w:t xml:space="preserve">products </w:t>
        </w:r>
      </w:hyperlink>
      <w:r>
        <w:rPr>
          <w:spacing w:val="2"/>
          <w:sz w:val="28"/>
          <w:szCs w:val="28"/>
        </w:rPr>
        <w:t>(goods).</w:t>
      </w:r>
    </w:p>
    <w:p w:rsidR="006E65ED" w:rsidRDefault="009E768C">
      <w:pPr>
        <w:ind w:firstLine="567"/>
        <w:jc w:val="both"/>
        <w:rPr>
          <w:spacing w:val="2"/>
          <w:sz w:val="28"/>
          <w:szCs w:val="28"/>
        </w:rPr>
      </w:pPr>
      <w:r>
        <w:rPr>
          <w:spacing w:val="2"/>
          <w:sz w:val="28"/>
          <w:szCs w:val="28"/>
        </w:rPr>
        <w:t>When selling products (goods), information for the consumer is provided by the manufacturer (manufacturer) and (or) packer, supplier.</w:t>
      </w:r>
    </w:p>
    <w:p w:rsidR="006E65ED" w:rsidRDefault="009E768C">
      <w:pPr>
        <w:ind w:firstLine="567"/>
        <w:jc w:val="both"/>
        <w:rPr>
          <w:spacing w:val="2"/>
          <w:sz w:val="28"/>
          <w:szCs w:val="28"/>
        </w:rPr>
      </w:pPr>
      <w:r>
        <w:rPr>
          <w:spacing w:val="2"/>
          <w:sz w:val="28"/>
          <w:szCs w:val="28"/>
        </w:rPr>
        <w:t xml:space="preserve">Information for the consumer on the package (container), label, </w:t>
      </w:r>
      <w:r>
        <w:rPr>
          <w:spacing w:val="2"/>
          <w:sz w:val="28"/>
          <w:szCs w:val="28"/>
        </w:rPr>
        <w:t>collarette, counter-label, label, sticker (sticker) on documents, instructions (insert sheets) for use and the text in the marking are applied in the state and Russian languages.</w:t>
      </w:r>
    </w:p>
    <w:p w:rsidR="006E65ED" w:rsidRDefault="009E768C">
      <w:pPr>
        <w:ind w:firstLine="567"/>
        <w:jc w:val="both"/>
        <w:rPr>
          <w:spacing w:val="2"/>
          <w:sz w:val="28"/>
          <w:szCs w:val="28"/>
        </w:rPr>
      </w:pPr>
      <w:r>
        <w:rPr>
          <w:spacing w:val="2"/>
          <w:sz w:val="28"/>
          <w:szCs w:val="28"/>
        </w:rPr>
        <w:t>Information for the consumer is presented taking into account the spelling no</w:t>
      </w:r>
      <w:r>
        <w:rPr>
          <w:spacing w:val="2"/>
          <w:sz w:val="28"/>
          <w:szCs w:val="28"/>
        </w:rPr>
        <w:t>rms of the state, Russian or other language in which information is provided for the consumer about the product (goods).</w:t>
      </w:r>
    </w:p>
    <w:p w:rsidR="006E65ED" w:rsidRDefault="009E768C">
      <w:pPr>
        <w:ind w:firstLine="567"/>
        <w:jc w:val="both"/>
        <w:rPr>
          <w:spacing w:val="2"/>
          <w:sz w:val="28"/>
          <w:szCs w:val="28"/>
        </w:rPr>
      </w:pPr>
      <w:r>
        <w:rPr>
          <w:spacing w:val="2"/>
          <w:sz w:val="28"/>
          <w:szCs w:val="28"/>
        </w:rPr>
        <w:t xml:space="preserve">Information for the consumer is placed directly on each unit of production (goods) in a place convenient for reading (familiarization) </w:t>
      </w:r>
      <w:r>
        <w:rPr>
          <w:spacing w:val="2"/>
          <w:sz w:val="28"/>
          <w:szCs w:val="28"/>
        </w:rPr>
        <w:t>on the packaging (container), label, collarette, counter-label, label, sticker (sticker) documents, memos (leaflets).</w:t>
      </w:r>
    </w:p>
    <w:p w:rsidR="006E65ED" w:rsidRDefault="009E768C">
      <w:pPr>
        <w:ind w:firstLine="567"/>
        <w:jc w:val="both"/>
        <w:rPr>
          <w:spacing w:val="2"/>
          <w:sz w:val="28"/>
          <w:szCs w:val="28"/>
        </w:rPr>
      </w:pPr>
      <w:r>
        <w:rPr>
          <w:spacing w:val="2"/>
          <w:sz w:val="28"/>
          <w:szCs w:val="28"/>
        </w:rPr>
        <w:t xml:space="preserve">Information for the consumer is applied in the manner provided for in the regulatory documentation for standardization, and must be clear </w:t>
      </w:r>
      <w:r>
        <w:rPr>
          <w:spacing w:val="2"/>
          <w:sz w:val="28"/>
          <w:szCs w:val="28"/>
        </w:rPr>
        <w:t>and easy to read.</w:t>
      </w:r>
    </w:p>
    <w:p w:rsidR="006E65ED" w:rsidRDefault="009E768C">
      <w:pPr>
        <w:ind w:firstLine="567"/>
        <w:jc w:val="both"/>
        <w:rPr>
          <w:spacing w:val="2"/>
          <w:sz w:val="28"/>
          <w:szCs w:val="28"/>
        </w:rPr>
      </w:pPr>
      <w:r>
        <w:rPr>
          <w:spacing w:val="2"/>
          <w:sz w:val="28"/>
          <w:szCs w:val="28"/>
        </w:rPr>
        <w:t>Information for the consumer must be unambiguously understood, complete and reliable, not misleading consumers regarding the composition, properties, nutritional value (for food products), energy consumption (for energy-consuming equipmen</w:t>
      </w:r>
      <w:r>
        <w:rPr>
          <w:spacing w:val="2"/>
          <w:sz w:val="28"/>
          <w:szCs w:val="28"/>
        </w:rPr>
        <w:t>t), nature, origin, method of manufacture (production) and use (application). ), as well as other information that directly or indirectly characterizes the quality and safety of products (goods), and exclude the adoption of this product (goods) for another</w:t>
      </w:r>
      <w:r>
        <w:rPr>
          <w:spacing w:val="2"/>
          <w:sz w:val="28"/>
          <w:szCs w:val="28"/>
        </w:rPr>
        <w:t>, close to it in appearance or organoleptic indicators.</w:t>
      </w:r>
    </w:p>
    <w:p w:rsidR="006E65ED" w:rsidRDefault="009E768C">
      <w:pPr>
        <w:ind w:firstLine="567"/>
        <w:jc w:val="both"/>
        <w:rPr>
          <w:spacing w:val="2"/>
          <w:sz w:val="28"/>
          <w:szCs w:val="28"/>
        </w:rPr>
      </w:pPr>
      <w:r>
        <w:rPr>
          <w:spacing w:val="2"/>
          <w:sz w:val="28"/>
          <w:szCs w:val="28"/>
        </w:rPr>
        <w:t>The information for the consumer indicates the name (designation) of the regulatory document in accordance with which the product (goods) is manufactured (manufactured).</w:t>
      </w:r>
    </w:p>
    <w:p w:rsidR="006E65ED" w:rsidRDefault="009E768C">
      <w:pPr>
        <w:ind w:firstLine="567"/>
        <w:jc w:val="both"/>
        <w:rPr>
          <w:spacing w:val="2"/>
          <w:sz w:val="28"/>
          <w:szCs w:val="28"/>
        </w:rPr>
      </w:pPr>
      <w:r>
        <w:rPr>
          <w:spacing w:val="2"/>
          <w:sz w:val="28"/>
          <w:szCs w:val="28"/>
        </w:rPr>
        <w:t>Information for the consumer o</w:t>
      </w:r>
      <w:r>
        <w:rPr>
          <w:spacing w:val="2"/>
          <w:sz w:val="28"/>
          <w:szCs w:val="28"/>
        </w:rPr>
        <w:t xml:space="preserve">n the confirmation of conformity of products (goods), if the product (goods) is subject to mandatory confirmation of conformity in accordance with </w:t>
      </w:r>
      <w:hyperlink r:id="rId17" w:anchor="z31" w:history="1">
        <w:r>
          <w:rPr>
            <w:spacing w:val="2"/>
            <w:sz w:val="28"/>
            <w:szCs w:val="28"/>
          </w:rPr>
          <w:t xml:space="preserve">the legislation </w:t>
        </w:r>
      </w:hyperlink>
      <w:r>
        <w:rPr>
          <w:spacing w:val="2"/>
          <w:sz w:val="28"/>
          <w:szCs w:val="28"/>
        </w:rPr>
        <w:t xml:space="preserve">in the field of technical </w:t>
      </w:r>
      <w:r>
        <w:rPr>
          <w:spacing w:val="2"/>
          <w:sz w:val="28"/>
          <w:szCs w:val="28"/>
        </w:rPr>
        <w:t>regulation, must be provided by the manufacturer (manufacturer) and (or) supplier in the form of:</w:t>
      </w:r>
    </w:p>
    <w:p w:rsidR="006E65ED" w:rsidRDefault="009E768C">
      <w:pPr>
        <w:ind w:firstLine="567"/>
        <w:jc w:val="both"/>
        <w:rPr>
          <w:spacing w:val="2"/>
          <w:sz w:val="28"/>
          <w:szCs w:val="28"/>
        </w:rPr>
      </w:pPr>
      <w:r>
        <w:rPr>
          <w:spacing w:val="2"/>
          <w:sz w:val="28"/>
          <w:szCs w:val="28"/>
        </w:rPr>
        <w:t>- mark of conformity applied in accordance with the current regulatory documents on standardization;</w:t>
      </w:r>
    </w:p>
    <w:p w:rsidR="006E65ED" w:rsidRDefault="009E768C">
      <w:pPr>
        <w:ind w:firstLine="567"/>
        <w:jc w:val="both"/>
        <w:rPr>
          <w:spacing w:val="2"/>
          <w:sz w:val="28"/>
          <w:szCs w:val="28"/>
        </w:rPr>
      </w:pPr>
      <w:bookmarkStart w:id="5" w:name="z37"/>
      <w:bookmarkEnd w:id="5"/>
      <w:r>
        <w:rPr>
          <w:spacing w:val="2"/>
          <w:sz w:val="28"/>
          <w:szCs w:val="28"/>
        </w:rPr>
        <w:t xml:space="preserve">- </w:t>
      </w:r>
      <w:hyperlink r:id="rId18" w:anchor="z33" w:history="1">
        <w:r>
          <w:rPr>
            <w:spacing w:val="2"/>
            <w:sz w:val="28"/>
            <w:szCs w:val="28"/>
          </w:rPr>
          <w:t xml:space="preserve">a certificate of </w:t>
        </w:r>
      </w:hyperlink>
      <w:r>
        <w:rPr>
          <w:spacing w:val="2"/>
          <w:sz w:val="28"/>
          <w:szCs w:val="28"/>
        </w:rPr>
        <w:t xml:space="preserve">conformity (a copy of the certificate of conformity) or </w:t>
      </w:r>
      <w:hyperlink r:id="rId19" w:anchor="z35" w:history="1">
        <w:r>
          <w:rPr>
            <w:spacing w:val="2"/>
            <w:sz w:val="28"/>
            <w:szCs w:val="28"/>
          </w:rPr>
          <w:t xml:space="preserve">a declaration </w:t>
        </w:r>
      </w:hyperlink>
      <w:r>
        <w:rPr>
          <w:spacing w:val="2"/>
          <w:sz w:val="28"/>
          <w:szCs w:val="28"/>
        </w:rPr>
        <w:t>of conformity in accordance with the legislation in the field of technical regulation that</w:t>
      </w:r>
      <w:r>
        <w:rPr>
          <w:spacing w:val="2"/>
          <w:sz w:val="28"/>
          <w:szCs w:val="28"/>
        </w:rPr>
        <w:t xml:space="preserve"> accompanies the product (goods).</w:t>
      </w:r>
    </w:p>
    <w:p w:rsidR="006E65ED" w:rsidRDefault="009E768C">
      <w:pPr>
        <w:ind w:firstLine="567"/>
        <w:jc w:val="both"/>
        <w:rPr>
          <w:spacing w:val="2"/>
          <w:sz w:val="28"/>
          <w:szCs w:val="28"/>
        </w:rPr>
      </w:pPr>
      <w:r>
        <w:rPr>
          <w:spacing w:val="2"/>
          <w:sz w:val="28"/>
          <w:szCs w:val="28"/>
        </w:rPr>
        <w:t>The information on confirmation of conformity of unpackaged or bulk products (goods) is brought to the consumer by the supplier.</w:t>
      </w:r>
    </w:p>
    <w:p w:rsidR="006E65ED" w:rsidRDefault="009E768C">
      <w:pPr>
        <w:ind w:firstLine="567"/>
        <w:jc w:val="both"/>
        <w:rPr>
          <w:spacing w:val="2"/>
          <w:sz w:val="28"/>
          <w:szCs w:val="28"/>
        </w:rPr>
      </w:pPr>
      <w:r>
        <w:rPr>
          <w:spacing w:val="2"/>
          <w:sz w:val="28"/>
          <w:szCs w:val="28"/>
        </w:rPr>
        <w:t>In the information for the consumer about the product (goods), it is necessary to indicate th</w:t>
      </w:r>
      <w:r>
        <w:rPr>
          <w:spacing w:val="2"/>
          <w:sz w:val="28"/>
          <w:szCs w:val="28"/>
        </w:rPr>
        <w:t>e name of the product (goods).</w:t>
      </w:r>
    </w:p>
    <w:p w:rsidR="006E65ED" w:rsidRDefault="009E768C">
      <w:pPr>
        <w:ind w:firstLine="567"/>
        <w:jc w:val="both"/>
        <w:rPr>
          <w:spacing w:val="2"/>
          <w:sz w:val="28"/>
          <w:szCs w:val="28"/>
        </w:rPr>
      </w:pPr>
      <w:r>
        <w:rPr>
          <w:spacing w:val="2"/>
          <w:sz w:val="28"/>
          <w:szCs w:val="28"/>
        </w:rPr>
        <w:t>The name of the product (goods) must comply with the requirements of regulatory documents on standardization.</w:t>
      </w:r>
    </w:p>
    <w:p w:rsidR="006E65ED" w:rsidRDefault="009E768C">
      <w:pPr>
        <w:ind w:firstLine="567"/>
        <w:jc w:val="both"/>
        <w:rPr>
          <w:spacing w:val="2"/>
          <w:sz w:val="28"/>
          <w:szCs w:val="28"/>
        </w:rPr>
      </w:pPr>
      <w:r>
        <w:rPr>
          <w:spacing w:val="2"/>
          <w:sz w:val="28"/>
          <w:szCs w:val="28"/>
        </w:rPr>
        <w:t>The name of the product (goods) may be written in the Latin alphabet.</w:t>
      </w:r>
    </w:p>
    <w:p w:rsidR="006E65ED" w:rsidRDefault="009E768C">
      <w:pPr>
        <w:ind w:firstLine="567"/>
        <w:jc w:val="both"/>
        <w:rPr>
          <w:spacing w:val="2"/>
          <w:sz w:val="28"/>
          <w:szCs w:val="28"/>
        </w:rPr>
      </w:pPr>
      <w:r>
        <w:rPr>
          <w:spacing w:val="2"/>
          <w:sz w:val="28"/>
          <w:szCs w:val="28"/>
        </w:rPr>
        <w:t xml:space="preserve">It is allowed to include the name of the </w:t>
      </w:r>
      <w:r>
        <w:rPr>
          <w:spacing w:val="2"/>
          <w:sz w:val="28"/>
          <w:szCs w:val="28"/>
        </w:rPr>
        <w:t>place of its origin in the name of the product (goods), subject to the following conditions:</w:t>
      </w:r>
    </w:p>
    <w:p w:rsidR="006E65ED" w:rsidRDefault="009E768C">
      <w:pPr>
        <w:ind w:firstLine="567"/>
        <w:jc w:val="both"/>
        <w:rPr>
          <w:spacing w:val="2"/>
          <w:sz w:val="28"/>
          <w:szCs w:val="28"/>
        </w:rPr>
      </w:pPr>
      <w:r>
        <w:rPr>
          <w:spacing w:val="2"/>
          <w:sz w:val="28"/>
          <w:szCs w:val="28"/>
        </w:rPr>
        <w:t>- the name of the place of origin of products (goods) may be the historical name of a geographical object;</w:t>
      </w:r>
    </w:p>
    <w:p w:rsidR="006E65ED" w:rsidRDefault="009E768C">
      <w:pPr>
        <w:ind w:firstLine="567"/>
        <w:jc w:val="both"/>
        <w:rPr>
          <w:spacing w:val="2"/>
          <w:sz w:val="28"/>
          <w:szCs w:val="28"/>
        </w:rPr>
      </w:pPr>
      <w:r>
        <w:rPr>
          <w:spacing w:val="2"/>
          <w:sz w:val="28"/>
          <w:szCs w:val="28"/>
        </w:rPr>
        <w:t xml:space="preserve">- information for the consumer indicates a (collective) </w:t>
      </w:r>
      <w:r>
        <w:rPr>
          <w:spacing w:val="2"/>
          <w:sz w:val="28"/>
          <w:szCs w:val="28"/>
        </w:rPr>
        <w:t>trademark registered or accepted by the manufacturer (manufacturer) without registration in the manner established in the countries of location of the manufacturer (manufacturer) - the owner of this trademark;</w:t>
      </w:r>
    </w:p>
    <w:p w:rsidR="006E65ED" w:rsidRDefault="009E768C">
      <w:pPr>
        <w:ind w:firstLine="567"/>
        <w:jc w:val="both"/>
        <w:rPr>
          <w:spacing w:val="2"/>
          <w:sz w:val="28"/>
          <w:szCs w:val="28"/>
        </w:rPr>
      </w:pPr>
      <w:r>
        <w:rPr>
          <w:spacing w:val="2"/>
          <w:sz w:val="28"/>
          <w:szCs w:val="28"/>
        </w:rPr>
        <w:t>- is not recognized as the name of the place o</w:t>
      </w:r>
      <w:r>
        <w:rPr>
          <w:spacing w:val="2"/>
          <w:sz w:val="28"/>
          <w:szCs w:val="28"/>
        </w:rPr>
        <w:t>f origin of products (goods), the designation of which represents or contains the name of a geographical object, but has come into general use in the Republic of Kazakhstan as a designation of products (goods) of a certain type, not associated with the pla</w:t>
      </w:r>
      <w:r>
        <w:rPr>
          <w:spacing w:val="2"/>
          <w:sz w:val="28"/>
          <w:szCs w:val="28"/>
        </w:rPr>
        <w:t>ce of its manufacture (production);</w:t>
      </w:r>
    </w:p>
    <w:p w:rsidR="006E65ED" w:rsidRDefault="009E768C">
      <w:pPr>
        <w:ind w:firstLine="567"/>
        <w:jc w:val="both"/>
        <w:rPr>
          <w:spacing w:val="2"/>
          <w:sz w:val="28"/>
          <w:szCs w:val="28"/>
        </w:rPr>
      </w:pPr>
      <w:r>
        <w:rPr>
          <w:spacing w:val="2"/>
          <w:sz w:val="28"/>
          <w:szCs w:val="28"/>
        </w:rPr>
        <w:t>- it is not allowed to use the registered name of the place of origin of products (goods) by legal entities and individuals who are not owners of the right to use this name.</w:t>
      </w:r>
    </w:p>
    <w:p w:rsidR="006E65ED" w:rsidRDefault="009E768C">
      <w:pPr>
        <w:ind w:firstLine="567"/>
        <w:jc w:val="both"/>
        <w:rPr>
          <w:spacing w:val="2"/>
          <w:sz w:val="28"/>
          <w:szCs w:val="28"/>
        </w:rPr>
      </w:pPr>
      <w:r>
        <w:rPr>
          <w:spacing w:val="2"/>
          <w:sz w:val="28"/>
          <w:szCs w:val="28"/>
        </w:rPr>
        <w:t xml:space="preserve">In the name of products (goods) it is not </w:t>
      </w:r>
      <w:r>
        <w:rPr>
          <w:spacing w:val="2"/>
          <w:sz w:val="28"/>
          <w:szCs w:val="28"/>
        </w:rPr>
        <w:t>allowed:</w:t>
      </w:r>
    </w:p>
    <w:p w:rsidR="006E65ED" w:rsidRDefault="009E768C">
      <w:pPr>
        <w:ind w:firstLine="567"/>
        <w:jc w:val="both"/>
        <w:rPr>
          <w:spacing w:val="2"/>
          <w:sz w:val="28"/>
          <w:szCs w:val="28"/>
        </w:rPr>
      </w:pPr>
      <w:r>
        <w:rPr>
          <w:spacing w:val="2"/>
          <w:sz w:val="28"/>
          <w:szCs w:val="28"/>
        </w:rPr>
        <w:t>- indicate the name of other similar products (goods);</w:t>
      </w:r>
    </w:p>
    <w:p w:rsidR="006E65ED" w:rsidRDefault="009E768C">
      <w:pPr>
        <w:ind w:firstLine="567"/>
        <w:jc w:val="both"/>
        <w:rPr>
          <w:spacing w:val="2"/>
          <w:sz w:val="28"/>
          <w:szCs w:val="28"/>
        </w:rPr>
      </w:pPr>
      <w:r>
        <w:rPr>
          <w:spacing w:val="2"/>
          <w:sz w:val="28"/>
          <w:szCs w:val="28"/>
        </w:rPr>
        <w:t>- assign a product (goods) a name that misleads consumers about the origin (nature) of the product (goods) (give names close to the names of natural products for industrially produced analogue</w:t>
      </w:r>
      <w:r>
        <w:rPr>
          <w:spacing w:val="2"/>
          <w:sz w:val="28"/>
          <w:szCs w:val="28"/>
        </w:rPr>
        <w:t>s of natural products).</w:t>
      </w:r>
    </w:p>
    <w:p w:rsidR="006E65ED" w:rsidRDefault="009E768C">
      <w:pPr>
        <w:ind w:firstLine="567"/>
        <w:jc w:val="both"/>
        <w:rPr>
          <w:spacing w:val="2"/>
          <w:sz w:val="28"/>
          <w:szCs w:val="28"/>
        </w:rPr>
      </w:pPr>
      <w:r>
        <w:rPr>
          <w:spacing w:val="2"/>
          <w:sz w:val="28"/>
          <w:szCs w:val="28"/>
        </w:rPr>
        <w:t>Information for the consumer about the product (goods) must contain information about the distinctive properties of the product (goods), condition and special processing (if any) in accordance with the current regulatory documents o</w:t>
      </w:r>
      <w:r>
        <w:rPr>
          <w:spacing w:val="2"/>
          <w:sz w:val="28"/>
          <w:szCs w:val="28"/>
        </w:rPr>
        <w:t>n standardization for a particular type of product (goods).</w:t>
      </w:r>
    </w:p>
    <w:p w:rsidR="006E65ED" w:rsidRDefault="009E768C">
      <w:pPr>
        <w:ind w:firstLine="567"/>
        <w:jc w:val="both"/>
        <w:rPr>
          <w:spacing w:val="2"/>
          <w:sz w:val="28"/>
          <w:szCs w:val="28"/>
        </w:rPr>
      </w:pPr>
      <w:r>
        <w:rPr>
          <w:spacing w:val="2"/>
          <w:sz w:val="28"/>
          <w:szCs w:val="28"/>
        </w:rPr>
        <w:t xml:space="preserve">If a processed main ingredient is used in the manufacture (production) of a product (goods), the relevant information is placed next to the name of the ingredients in the list of ingredients that </w:t>
      </w:r>
      <w:r>
        <w:rPr>
          <w:spacing w:val="2"/>
          <w:sz w:val="28"/>
          <w:szCs w:val="28"/>
        </w:rPr>
        <w:t>make up the product (goods).</w:t>
      </w:r>
    </w:p>
    <w:p w:rsidR="006E65ED" w:rsidRDefault="009E768C">
      <w:pPr>
        <w:ind w:firstLine="567"/>
        <w:jc w:val="both"/>
        <w:rPr>
          <w:spacing w:val="2"/>
          <w:sz w:val="28"/>
          <w:szCs w:val="28"/>
        </w:rPr>
      </w:pPr>
      <w:r>
        <w:rPr>
          <w:spacing w:val="2"/>
          <w:sz w:val="28"/>
          <w:szCs w:val="28"/>
        </w:rPr>
        <w:t>If a product (goods) is made (produced) from two main components (ingredients), their names are included in the name of the product (goods), more than two components (ingredients) - in information for the consumer regarding the</w:t>
      </w:r>
      <w:r>
        <w:rPr>
          <w:spacing w:val="2"/>
          <w:sz w:val="28"/>
          <w:szCs w:val="28"/>
        </w:rPr>
        <w:t xml:space="preserve"> composition of the product (goods).</w:t>
      </w:r>
    </w:p>
    <w:p w:rsidR="006E65ED" w:rsidRDefault="009E768C">
      <w:pPr>
        <w:ind w:firstLine="567"/>
        <w:jc w:val="both"/>
        <w:rPr>
          <w:spacing w:val="2"/>
          <w:sz w:val="28"/>
          <w:szCs w:val="28"/>
        </w:rPr>
      </w:pPr>
      <w:r>
        <w:rPr>
          <w:spacing w:val="2"/>
          <w:sz w:val="28"/>
          <w:szCs w:val="28"/>
        </w:rPr>
        <w:t>The list of ingredients, components that make up the product (goods) is given for all types of products (goods), unless otherwise provided by laws and technical regulations for the product (goods), with the exception of</w:t>
      </w:r>
      <w:r>
        <w:rPr>
          <w:spacing w:val="2"/>
          <w:sz w:val="28"/>
          <w:szCs w:val="28"/>
        </w:rPr>
        <w:t xml:space="preserve"> products (goods) consisting of one ingredient, part. The list of ingredients, components should be preceded by the heading "Composition" or "Completeness", after which their list should be submitted at the time of manufacture (production) of the product (</w:t>
      </w:r>
      <w:r>
        <w:rPr>
          <w:spacing w:val="2"/>
          <w:sz w:val="28"/>
          <w:szCs w:val="28"/>
        </w:rPr>
        <w:t>goods).</w:t>
      </w:r>
    </w:p>
    <w:p w:rsidR="006E65ED" w:rsidRDefault="009E768C">
      <w:pPr>
        <w:ind w:firstLine="567"/>
        <w:jc w:val="both"/>
        <w:rPr>
          <w:spacing w:val="2"/>
          <w:sz w:val="28"/>
          <w:szCs w:val="28"/>
        </w:rPr>
      </w:pPr>
      <w:r>
        <w:rPr>
          <w:spacing w:val="2"/>
          <w:sz w:val="28"/>
          <w:szCs w:val="28"/>
        </w:rPr>
        <w:t>The list of ingredients may not include:</w:t>
      </w:r>
    </w:p>
    <w:p w:rsidR="006E65ED" w:rsidRDefault="009E768C">
      <w:pPr>
        <w:ind w:firstLine="567"/>
        <w:jc w:val="both"/>
        <w:rPr>
          <w:spacing w:val="2"/>
          <w:sz w:val="28"/>
          <w:szCs w:val="28"/>
        </w:rPr>
      </w:pPr>
      <w:r>
        <w:rPr>
          <w:spacing w:val="2"/>
          <w:sz w:val="28"/>
          <w:szCs w:val="28"/>
        </w:rPr>
        <w:t>- volatile components of products (goods), evaporating in the process of its manufacture (production);</w:t>
      </w:r>
    </w:p>
    <w:p w:rsidR="006E65ED" w:rsidRDefault="009E768C">
      <w:pPr>
        <w:ind w:firstLine="567"/>
        <w:jc w:val="both"/>
        <w:rPr>
          <w:spacing w:val="2"/>
          <w:sz w:val="28"/>
          <w:szCs w:val="28"/>
        </w:rPr>
      </w:pPr>
      <w:r>
        <w:rPr>
          <w:spacing w:val="2"/>
          <w:sz w:val="28"/>
          <w:szCs w:val="28"/>
        </w:rPr>
        <w:t>- substances and auxiliary materials that are used as processing agents;</w:t>
      </w:r>
    </w:p>
    <w:p w:rsidR="006E65ED" w:rsidRDefault="009E768C">
      <w:pPr>
        <w:ind w:firstLine="567"/>
        <w:jc w:val="both"/>
        <w:rPr>
          <w:spacing w:val="2"/>
          <w:sz w:val="28"/>
          <w:szCs w:val="28"/>
        </w:rPr>
      </w:pPr>
      <w:r>
        <w:rPr>
          <w:spacing w:val="2"/>
          <w:sz w:val="28"/>
          <w:szCs w:val="28"/>
        </w:rPr>
        <w:t>- Substances used as solvents o</w:t>
      </w:r>
      <w:r>
        <w:rPr>
          <w:spacing w:val="2"/>
          <w:sz w:val="28"/>
          <w:szCs w:val="28"/>
        </w:rPr>
        <w:t>r carriers.</w:t>
      </w:r>
    </w:p>
    <w:p w:rsidR="006E65ED" w:rsidRDefault="009E768C">
      <w:pPr>
        <w:ind w:firstLine="567"/>
        <w:jc w:val="both"/>
        <w:rPr>
          <w:spacing w:val="2"/>
          <w:sz w:val="28"/>
          <w:szCs w:val="28"/>
        </w:rPr>
      </w:pPr>
      <w:r>
        <w:rPr>
          <w:spacing w:val="2"/>
          <w:sz w:val="28"/>
          <w:szCs w:val="28"/>
        </w:rPr>
        <w:t>If raw materials, semi-finished products, components are supplied by several manufacturers (manufacturers) to an organization that carries out technological processing or processing, assembly that changes their properties and (or) turns them in</w:t>
      </w:r>
      <w:r>
        <w:rPr>
          <w:spacing w:val="2"/>
          <w:sz w:val="28"/>
          <w:szCs w:val="28"/>
        </w:rPr>
        <w:t>to finished products (goods) (including packaged) for sale to consumers , and as a result of which it is impossible to indicate the manufacturer (manufacturer) of each specific batch, then the manufacturer (manufacturer) and the packer of such products (go</w:t>
      </w:r>
      <w:r>
        <w:rPr>
          <w:spacing w:val="2"/>
          <w:sz w:val="28"/>
          <w:szCs w:val="28"/>
        </w:rPr>
        <w:t>ods) must be considered the organization that carries out technological processing or processing, assembly of products (goods), which is indicated in the information for the consumer.</w:t>
      </w:r>
    </w:p>
    <w:p w:rsidR="006E65ED" w:rsidRDefault="009E768C">
      <w:pPr>
        <w:ind w:firstLine="567"/>
        <w:jc w:val="both"/>
        <w:rPr>
          <w:spacing w:val="2"/>
          <w:sz w:val="28"/>
          <w:szCs w:val="28"/>
        </w:rPr>
      </w:pPr>
      <w:r>
        <w:rPr>
          <w:spacing w:val="2"/>
          <w:sz w:val="28"/>
          <w:szCs w:val="28"/>
        </w:rPr>
        <w:t>The name of the manufacturer (manufacturer), packer, supplier, organizat</w:t>
      </w:r>
      <w:r>
        <w:rPr>
          <w:spacing w:val="2"/>
          <w:sz w:val="28"/>
          <w:szCs w:val="28"/>
        </w:rPr>
        <w:t>ion accepting claims for the quality of the product (goods), and the licensor (if the product (goods) is manufactured (produced) under a license) must correspond to the name duly registered in the country of its location.</w:t>
      </w:r>
    </w:p>
    <w:p w:rsidR="006E65ED" w:rsidRDefault="009E768C">
      <w:pPr>
        <w:ind w:firstLine="567"/>
        <w:jc w:val="both"/>
        <w:rPr>
          <w:spacing w:val="2"/>
          <w:sz w:val="28"/>
          <w:szCs w:val="28"/>
        </w:rPr>
      </w:pPr>
      <w:r>
        <w:rPr>
          <w:spacing w:val="2"/>
          <w:sz w:val="28"/>
          <w:szCs w:val="28"/>
        </w:rPr>
        <w:t>The information for the consumer m</w:t>
      </w:r>
      <w:r>
        <w:rPr>
          <w:spacing w:val="2"/>
          <w:sz w:val="28"/>
          <w:szCs w:val="28"/>
        </w:rPr>
        <w:t>ust indicate the name and location (legal address) of the manufacturer (manufacturer), supplier, organization accepting claims for product quality, licensor (if the product (goods) is manufactured (manufactured) under a license), registration number and re</w:t>
      </w:r>
      <w:r>
        <w:rPr>
          <w:spacing w:val="2"/>
          <w:sz w:val="28"/>
          <w:szCs w:val="28"/>
        </w:rPr>
        <w:t xml:space="preserve">gistration date for products (goods) subject to state registration in accordance with </w:t>
      </w:r>
      <w:hyperlink r:id="rId20" w:anchor="z71" w:history="1">
        <w:r>
          <w:rPr>
            <w:spacing w:val="2"/>
            <w:sz w:val="28"/>
            <w:szCs w:val="28"/>
          </w:rPr>
          <w:t xml:space="preserve">the legislation </w:t>
        </w:r>
      </w:hyperlink>
      <w:hyperlink r:id="rId21" w:anchor="z49" w:history="1">
        <w:r>
          <w:rPr>
            <w:spacing w:val="2"/>
            <w:sz w:val="28"/>
            <w:szCs w:val="28"/>
          </w:rPr>
          <w:t>of the Republic of Kaza</w:t>
        </w:r>
        <w:r>
          <w:rPr>
            <w:spacing w:val="2"/>
            <w:sz w:val="28"/>
            <w:szCs w:val="28"/>
          </w:rPr>
          <w:t>khstan .</w:t>
        </w:r>
      </w:hyperlink>
    </w:p>
    <w:p w:rsidR="006E65ED" w:rsidRDefault="009E768C">
      <w:pPr>
        <w:ind w:firstLine="567"/>
        <w:jc w:val="both"/>
        <w:rPr>
          <w:spacing w:val="2"/>
          <w:sz w:val="28"/>
          <w:szCs w:val="28"/>
        </w:rPr>
      </w:pPr>
      <w:r>
        <w:rPr>
          <w:spacing w:val="2"/>
          <w:sz w:val="28"/>
          <w:szCs w:val="28"/>
        </w:rPr>
        <w:t>If a product (goods) manufactured (produced) in one country undergoes subsequent technological processing or assembly in another country, which changes its properties and (or) turns it into the final finished product (goods), then when applying</w:t>
      </w:r>
      <w:r>
        <w:rPr>
          <w:spacing w:val="2"/>
          <w:sz w:val="28"/>
          <w:szCs w:val="28"/>
        </w:rPr>
        <w:t xml:space="preserve"> information to the consumer, the country which carried out the subsequent technological processing or assembly is considered as the country of manufacture (manufacturer) of this product (goods).</w:t>
      </w:r>
    </w:p>
    <w:p w:rsidR="006E65ED" w:rsidRDefault="009E768C">
      <w:pPr>
        <w:ind w:firstLine="567"/>
        <w:jc w:val="both"/>
        <w:rPr>
          <w:spacing w:val="2"/>
          <w:sz w:val="28"/>
          <w:szCs w:val="28"/>
        </w:rPr>
      </w:pPr>
      <w:r>
        <w:rPr>
          <w:spacing w:val="2"/>
          <w:sz w:val="28"/>
          <w:szCs w:val="28"/>
        </w:rPr>
        <w:t>The legal address of the manufacturer (manufacturer), packer</w:t>
      </w:r>
      <w:r>
        <w:rPr>
          <w:spacing w:val="2"/>
          <w:sz w:val="28"/>
          <w:szCs w:val="28"/>
        </w:rPr>
        <w:t>, supplier, organization accepting claims for the quality of products (goods), and the licensor (if the product (goods) is manufactured (manufactured) under a license) must include the name of the country, city (region and locality) , streets, house and of</w:t>
      </w:r>
      <w:r>
        <w:rPr>
          <w:spacing w:val="2"/>
          <w:sz w:val="28"/>
          <w:szCs w:val="28"/>
        </w:rPr>
        <w:t>fice numbers. Additionally, the means of communication of the indicated persons may be indicated: telephone, fax, e-mail address, Internet resource.</w:t>
      </w:r>
    </w:p>
    <w:p w:rsidR="006E65ED" w:rsidRDefault="009E768C">
      <w:pPr>
        <w:ind w:firstLine="567"/>
        <w:jc w:val="both"/>
        <w:rPr>
          <w:spacing w:val="2"/>
          <w:sz w:val="28"/>
          <w:szCs w:val="28"/>
        </w:rPr>
      </w:pPr>
      <w:r>
        <w:rPr>
          <w:spacing w:val="2"/>
          <w:sz w:val="28"/>
          <w:szCs w:val="28"/>
        </w:rPr>
        <w:t>If the manufacturer (producer) of the product (goods) is not simultaneously a packer, supplier, in addition</w:t>
      </w:r>
      <w:r>
        <w:rPr>
          <w:spacing w:val="2"/>
          <w:sz w:val="28"/>
          <w:szCs w:val="28"/>
        </w:rPr>
        <w:t xml:space="preserve"> to the name of the manufacturer (manufacturer) and its legal address, the information for the consumer shall indicate the name of the packer, supplier and their legal addresses.</w:t>
      </w:r>
    </w:p>
    <w:p w:rsidR="006E65ED" w:rsidRDefault="009E768C">
      <w:pPr>
        <w:ind w:firstLine="567"/>
        <w:jc w:val="both"/>
        <w:rPr>
          <w:spacing w:val="2"/>
          <w:sz w:val="28"/>
          <w:szCs w:val="28"/>
        </w:rPr>
      </w:pPr>
      <w:r>
        <w:rPr>
          <w:spacing w:val="2"/>
          <w:sz w:val="28"/>
          <w:szCs w:val="28"/>
        </w:rPr>
        <w:t>The information for consumers shall indicate the name and address of the orga</w:t>
      </w:r>
      <w:r>
        <w:rPr>
          <w:spacing w:val="2"/>
          <w:sz w:val="28"/>
          <w:szCs w:val="28"/>
        </w:rPr>
        <w:t>nization accepting claims (proposals) on the quality of products (goods) from consumers on the territory of the Republic of Kazakhstan.</w:t>
      </w:r>
    </w:p>
    <w:p w:rsidR="006E65ED" w:rsidRDefault="009E768C">
      <w:pPr>
        <w:ind w:firstLine="567"/>
        <w:jc w:val="both"/>
        <w:rPr>
          <w:spacing w:val="2"/>
          <w:sz w:val="28"/>
          <w:szCs w:val="28"/>
        </w:rPr>
      </w:pPr>
      <w:r>
        <w:rPr>
          <w:spacing w:val="2"/>
          <w:sz w:val="28"/>
          <w:szCs w:val="28"/>
        </w:rPr>
        <w:t>Information about the organization that accepts claims from consumers on the quality of products (goods) on the territor</w:t>
      </w:r>
      <w:r>
        <w:rPr>
          <w:spacing w:val="2"/>
          <w:sz w:val="28"/>
          <w:szCs w:val="28"/>
        </w:rPr>
        <w:t>y of the Republic of Kazakhstan is indicated in the following cases:</w:t>
      </w:r>
    </w:p>
    <w:p w:rsidR="006E65ED" w:rsidRDefault="009E768C">
      <w:pPr>
        <w:ind w:firstLine="567"/>
        <w:jc w:val="both"/>
        <w:rPr>
          <w:spacing w:val="2"/>
          <w:sz w:val="28"/>
          <w:szCs w:val="28"/>
        </w:rPr>
      </w:pPr>
      <w:r>
        <w:rPr>
          <w:spacing w:val="2"/>
          <w:sz w:val="28"/>
          <w:szCs w:val="28"/>
        </w:rPr>
        <w:t>- if the product (goods) is (manufactured) in another country;</w:t>
      </w:r>
    </w:p>
    <w:p w:rsidR="006E65ED" w:rsidRDefault="009E768C">
      <w:pPr>
        <w:ind w:firstLine="567"/>
        <w:jc w:val="both"/>
        <w:rPr>
          <w:spacing w:val="2"/>
          <w:sz w:val="28"/>
          <w:szCs w:val="28"/>
        </w:rPr>
      </w:pPr>
      <w:r>
        <w:rPr>
          <w:spacing w:val="2"/>
          <w:sz w:val="28"/>
          <w:szCs w:val="28"/>
        </w:rPr>
        <w:t>- if the legal address of the manufacturer (manufacturer) does not match the legal address of the organization accepting cla</w:t>
      </w:r>
      <w:r>
        <w:rPr>
          <w:spacing w:val="2"/>
          <w:sz w:val="28"/>
          <w:szCs w:val="28"/>
        </w:rPr>
        <w:t>ims from consumers.</w:t>
      </w:r>
    </w:p>
    <w:p w:rsidR="006E65ED" w:rsidRDefault="009E768C">
      <w:pPr>
        <w:ind w:firstLine="567"/>
        <w:jc w:val="both"/>
        <w:rPr>
          <w:spacing w:val="2"/>
          <w:sz w:val="28"/>
          <w:szCs w:val="28"/>
        </w:rPr>
      </w:pPr>
      <w:r>
        <w:rPr>
          <w:spacing w:val="2"/>
          <w:sz w:val="28"/>
          <w:szCs w:val="28"/>
        </w:rPr>
        <w:t xml:space="preserve">The absence on the package (container) of the legal address of the organization accepting claims from consumers means that claims are accepted at the legal address of the manufacturer (manufacturer), provided that this manufacturer </w:t>
      </w:r>
      <w:r>
        <w:rPr>
          <w:spacing w:val="2"/>
          <w:sz w:val="28"/>
          <w:szCs w:val="28"/>
        </w:rPr>
        <w:t>(manufacturer) is located on the territory of the Republic of Kazakhstan.</w:t>
      </w:r>
    </w:p>
    <w:p w:rsidR="006E65ED" w:rsidRDefault="009E768C">
      <w:pPr>
        <w:ind w:firstLine="567"/>
        <w:jc w:val="both"/>
        <w:rPr>
          <w:spacing w:val="2"/>
          <w:sz w:val="28"/>
          <w:szCs w:val="28"/>
        </w:rPr>
      </w:pPr>
      <w:r>
        <w:rPr>
          <w:spacing w:val="2"/>
          <w:sz w:val="28"/>
          <w:szCs w:val="28"/>
        </w:rPr>
        <w:t>Organizations that have received in accordance with the established procedure the right (license) to manufacture (manufacture) and sell products (goods) place on the packaging (conta</w:t>
      </w:r>
      <w:r>
        <w:rPr>
          <w:spacing w:val="2"/>
          <w:sz w:val="28"/>
          <w:szCs w:val="28"/>
        </w:rPr>
        <w:t>iner) the trademarks of organizations, companies and firms that granted them this right (license).</w:t>
      </w:r>
    </w:p>
    <w:p w:rsidR="006E65ED" w:rsidRDefault="009E768C">
      <w:pPr>
        <w:ind w:firstLine="567"/>
        <w:jc w:val="both"/>
        <w:rPr>
          <w:spacing w:val="2"/>
          <w:sz w:val="28"/>
          <w:szCs w:val="28"/>
        </w:rPr>
      </w:pPr>
      <w:r>
        <w:rPr>
          <w:spacing w:val="2"/>
          <w:sz w:val="28"/>
          <w:szCs w:val="28"/>
        </w:rPr>
        <w:t>In the information for the consumer, the net weight, gross weight, main dimensions and volume of products (goods) are indicated in the metric system of measu</w:t>
      </w:r>
      <w:r>
        <w:rPr>
          <w:spacing w:val="2"/>
          <w:sz w:val="28"/>
          <w:szCs w:val="28"/>
        </w:rPr>
        <w:t>res (International System of Units) on the packaging (tare).</w:t>
      </w:r>
    </w:p>
    <w:p w:rsidR="006E65ED" w:rsidRDefault="009E768C">
      <w:pPr>
        <w:ind w:firstLine="567"/>
        <w:jc w:val="both"/>
        <w:rPr>
          <w:spacing w:val="2"/>
          <w:sz w:val="28"/>
          <w:szCs w:val="28"/>
        </w:rPr>
      </w:pPr>
      <w:r>
        <w:rPr>
          <w:spacing w:val="2"/>
          <w:sz w:val="28"/>
          <w:szCs w:val="28"/>
        </w:rPr>
        <w:t>The net weight, gross weight, main dimensions or volume of the product at the discretion of the manufacturer (manufacturer) are set for products (goods) for which density measurement procedures h</w:t>
      </w:r>
      <w:r>
        <w:rPr>
          <w:spacing w:val="2"/>
          <w:sz w:val="28"/>
          <w:szCs w:val="28"/>
        </w:rPr>
        <w:t>ave been approved in the prescribed manner - the net weight value.</w:t>
      </w:r>
    </w:p>
    <w:p w:rsidR="006E65ED" w:rsidRDefault="009E768C">
      <w:pPr>
        <w:ind w:firstLine="567"/>
        <w:jc w:val="both"/>
        <w:rPr>
          <w:spacing w:val="2"/>
          <w:sz w:val="28"/>
          <w:szCs w:val="28"/>
        </w:rPr>
      </w:pPr>
      <w:r>
        <w:rPr>
          <w:spacing w:val="2"/>
          <w:sz w:val="28"/>
          <w:szCs w:val="28"/>
        </w:rPr>
        <w:t>For products (goods) in which the main component is in a liquid medium (in the information for the consumer), in addition to the total net weight, the mass of the main product (goods) on th</w:t>
      </w:r>
      <w:r>
        <w:rPr>
          <w:spacing w:val="2"/>
          <w:sz w:val="28"/>
          <w:szCs w:val="28"/>
        </w:rPr>
        <w:t>e package (container) is indicated.</w:t>
      </w:r>
    </w:p>
    <w:p w:rsidR="006E65ED" w:rsidRDefault="009E768C">
      <w:pPr>
        <w:ind w:firstLine="567"/>
        <w:jc w:val="both"/>
        <w:rPr>
          <w:spacing w:val="2"/>
          <w:sz w:val="28"/>
          <w:szCs w:val="28"/>
        </w:rPr>
      </w:pPr>
      <w:r>
        <w:rPr>
          <w:spacing w:val="2"/>
          <w:sz w:val="28"/>
          <w:szCs w:val="28"/>
        </w:rPr>
        <w:t>For liquid packaged products (goods), the information for the consumer indicates the value of the volume, for other types of products (goods) that have a loose, solid, pasty or viscous-plastic consistency , gas cavities,</w:t>
      </w:r>
      <w:r>
        <w:rPr>
          <w:spacing w:val="2"/>
          <w:sz w:val="28"/>
          <w:szCs w:val="28"/>
        </w:rPr>
        <w:t xml:space="preserve"> as well as products for which there are no standardized methods for performing density measurements - the value net weight.</w:t>
      </w:r>
    </w:p>
    <w:p w:rsidR="006E65ED" w:rsidRDefault="009E768C">
      <w:pPr>
        <w:ind w:firstLine="567"/>
        <w:jc w:val="both"/>
        <w:rPr>
          <w:spacing w:val="2"/>
          <w:sz w:val="28"/>
          <w:szCs w:val="28"/>
        </w:rPr>
      </w:pPr>
      <w:r>
        <w:rPr>
          <w:spacing w:val="2"/>
          <w:sz w:val="28"/>
          <w:szCs w:val="28"/>
        </w:rPr>
        <w:t>For products (goods) sold by the piece or "by weight" (weighed in the presence of the consumer), the net weight, the main dimension</w:t>
      </w:r>
      <w:r>
        <w:rPr>
          <w:spacing w:val="2"/>
          <w:sz w:val="28"/>
          <w:szCs w:val="28"/>
        </w:rPr>
        <w:t>s or volume of which decreases during storage, it is allowed not to indicate the value of the net weight or volume of the product in the information for the consumer.</w:t>
      </w:r>
    </w:p>
    <w:p w:rsidR="006E65ED" w:rsidRDefault="009E768C">
      <w:pPr>
        <w:ind w:firstLine="567"/>
        <w:jc w:val="both"/>
        <w:rPr>
          <w:spacing w:val="2"/>
          <w:sz w:val="28"/>
          <w:szCs w:val="28"/>
        </w:rPr>
      </w:pPr>
      <w:r>
        <w:rPr>
          <w:spacing w:val="2"/>
          <w:sz w:val="28"/>
          <w:szCs w:val="28"/>
        </w:rPr>
        <w:t>Information about special nutritional properties, therapeutic, dietary or prophylactic pu</w:t>
      </w:r>
      <w:r>
        <w:rPr>
          <w:spacing w:val="2"/>
          <w:sz w:val="28"/>
          <w:szCs w:val="28"/>
        </w:rPr>
        <w:t>rposes of food products, the presence of biologically active substances in them, the absence of harmful substances or other similar characteristics about the health-improving and therapeutic purpose and contraindications for use in certain types of disease</w:t>
      </w:r>
      <w:r>
        <w:rPr>
          <w:spacing w:val="2"/>
          <w:sz w:val="28"/>
          <w:szCs w:val="28"/>
        </w:rPr>
        <w:t>s is brought to the attention of the consumer on the package ( container), label, collarette, counter-label, label, sticker (sticker) documents, leaflets (insert sheets) attached or attached to each unit of production (goods).</w:t>
      </w:r>
    </w:p>
    <w:p w:rsidR="006E65ED" w:rsidRDefault="009E768C">
      <w:pPr>
        <w:ind w:firstLine="567"/>
        <w:jc w:val="both"/>
        <w:rPr>
          <w:spacing w:val="2"/>
          <w:sz w:val="28"/>
          <w:szCs w:val="28"/>
        </w:rPr>
      </w:pPr>
      <w:r>
        <w:rPr>
          <w:spacing w:val="2"/>
          <w:sz w:val="28"/>
          <w:szCs w:val="28"/>
        </w:rPr>
        <w:t>For food products, the inform</w:t>
      </w:r>
      <w:r>
        <w:rPr>
          <w:spacing w:val="2"/>
          <w:sz w:val="28"/>
          <w:szCs w:val="28"/>
        </w:rPr>
        <w:t>ation for the consumer must indicate the nutritional value of the product (nutrient content: proteins, fats, carbohydrates, vitamins, macro- and microelements and the calorie content of the product).</w:t>
      </w:r>
    </w:p>
    <w:p w:rsidR="006E65ED" w:rsidRDefault="009E768C">
      <w:pPr>
        <w:ind w:firstLine="567"/>
        <w:jc w:val="both"/>
        <w:rPr>
          <w:spacing w:val="2"/>
          <w:sz w:val="28"/>
          <w:szCs w:val="28"/>
        </w:rPr>
      </w:pPr>
      <w:r>
        <w:rPr>
          <w:spacing w:val="2"/>
          <w:sz w:val="28"/>
          <w:szCs w:val="28"/>
        </w:rPr>
        <w:t>Informational (calculated) indicators of nutrient conten</w:t>
      </w:r>
      <w:r>
        <w:rPr>
          <w:spacing w:val="2"/>
          <w:sz w:val="28"/>
          <w:szCs w:val="28"/>
        </w:rPr>
        <w:t>t are indicated as the mass of carbohydrates, proteins, fats, vitamins, macro- and microelements per 100 g or 100 ml of the edible part of the product, and calorie content - in kilocalories per 100 g or 100 ml of the product.</w:t>
      </w:r>
    </w:p>
    <w:p w:rsidR="006E65ED" w:rsidRDefault="009E768C">
      <w:pPr>
        <w:ind w:firstLine="567"/>
        <w:jc w:val="both"/>
        <w:rPr>
          <w:spacing w:val="2"/>
          <w:sz w:val="28"/>
          <w:szCs w:val="28"/>
        </w:rPr>
      </w:pPr>
      <w:r>
        <w:rPr>
          <w:spacing w:val="2"/>
          <w:sz w:val="28"/>
          <w:szCs w:val="28"/>
        </w:rPr>
        <w:t>Storage conditions are indicat</w:t>
      </w:r>
      <w:r>
        <w:rPr>
          <w:spacing w:val="2"/>
          <w:sz w:val="28"/>
          <w:szCs w:val="28"/>
        </w:rPr>
        <w:t>ed for products (goods) that require special storage conditions (low temperature, light conditions, and others). For products (goods), the quality of which changes after opening the sealed package, indicate the storage conditions after opening the package.</w:t>
      </w:r>
    </w:p>
    <w:p w:rsidR="006E65ED" w:rsidRDefault="009E768C">
      <w:pPr>
        <w:ind w:firstLine="567"/>
        <w:jc w:val="both"/>
        <w:rPr>
          <w:spacing w:val="2"/>
          <w:sz w:val="28"/>
          <w:szCs w:val="28"/>
        </w:rPr>
      </w:pPr>
      <w:r>
        <w:rPr>
          <w:spacing w:val="2"/>
          <w:sz w:val="28"/>
          <w:szCs w:val="28"/>
        </w:rPr>
        <w:t>If the product (goods) has a period of time after which it is considered unsafe for use, the shelf life of the product (goods) is established.</w:t>
      </w:r>
    </w:p>
    <w:p w:rsidR="006E65ED" w:rsidRDefault="009E768C">
      <w:pPr>
        <w:ind w:firstLine="567"/>
        <w:jc w:val="both"/>
        <w:rPr>
          <w:spacing w:val="2"/>
          <w:sz w:val="28"/>
          <w:szCs w:val="28"/>
        </w:rPr>
      </w:pPr>
      <w:r>
        <w:rPr>
          <w:spacing w:val="2"/>
          <w:sz w:val="28"/>
          <w:szCs w:val="28"/>
        </w:rPr>
        <w:t>The expiration date is established by the manufacturer (manufacturer) of the product (goods) with the obligatory</w:t>
      </w:r>
      <w:r>
        <w:rPr>
          <w:spacing w:val="2"/>
          <w:sz w:val="28"/>
          <w:szCs w:val="28"/>
        </w:rPr>
        <w:t xml:space="preserve"> indication of storage conditions and taking into account the requirements provided for by regulatory legal acts and regulatory documents on standardization.</w:t>
      </w:r>
    </w:p>
    <w:p w:rsidR="006E65ED" w:rsidRDefault="009E768C">
      <w:pPr>
        <w:ind w:firstLine="567"/>
        <w:jc w:val="both"/>
        <w:rPr>
          <w:spacing w:val="2"/>
          <w:sz w:val="28"/>
          <w:szCs w:val="28"/>
        </w:rPr>
      </w:pPr>
      <w:r>
        <w:rPr>
          <w:spacing w:val="2"/>
          <w:sz w:val="28"/>
          <w:szCs w:val="28"/>
        </w:rPr>
        <w:t>The expiration date set by the manufacturer (manufacturer) guarantees the compliance of the produc</w:t>
      </w:r>
      <w:r>
        <w:rPr>
          <w:spacing w:val="2"/>
          <w:sz w:val="28"/>
          <w:szCs w:val="28"/>
        </w:rPr>
        <w:t>t (goods) with the requirements for the safety of life and health of consumers, subject to the established storage conditions.</w:t>
      </w:r>
    </w:p>
    <w:p w:rsidR="006E65ED" w:rsidRDefault="009E768C">
      <w:pPr>
        <w:ind w:firstLine="567"/>
        <w:jc w:val="both"/>
        <w:rPr>
          <w:spacing w:val="2"/>
          <w:sz w:val="28"/>
          <w:szCs w:val="28"/>
        </w:rPr>
      </w:pPr>
      <w:r>
        <w:rPr>
          <w:spacing w:val="2"/>
          <w:sz w:val="28"/>
          <w:szCs w:val="28"/>
        </w:rPr>
        <w:t>The shelf life is calculated from the date of manufacture (production) of the product (goods).</w:t>
      </w:r>
    </w:p>
    <w:p w:rsidR="006E65ED" w:rsidRDefault="009E768C">
      <w:pPr>
        <w:ind w:firstLine="567"/>
        <w:jc w:val="both"/>
        <w:rPr>
          <w:spacing w:val="2"/>
          <w:sz w:val="28"/>
          <w:szCs w:val="28"/>
        </w:rPr>
      </w:pPr>
      <w:r>
        <w:rPr>
          <w:spacing w:val="2"/>
          <w:sz w:val="28"/>
          <w:szCs w:val="28"/>
        </w:rPr>
        <w:t>Depending on the duration, the exp</w:t>
      </w:r>
      <w:r>
        <w:rPr>
          <w:spacing w:val="2"/>
          <w:sz w:val="28"/>
          <w:szCs w:val="28"/>
        </w:rPr>
        <w:t>iration date can be specified as follows: "Best before... (hours, days, months or years)", "Best before... (date)", "Use by... (date)", "Good for ... (hours, days, months or years)", "Service life ... (years-hours-cycles)".</w:t>
      </w:r>
    </w:p>
    <w:p w:rsidR="006E65ED" w:rsidRDefault="009E768C">
      <w:pPr>
        <w:ind w:firstLine="567"/>
        <w:jc w:val="both"/>
        <w:rPr>
          <w:spacing w:val="2"/>
          <w:sz w:val="28"/>
          <w:szCs w:val="28"/>
        </w:rPr>
      </w:pPr>
      <w:r>
        <w:rPr>
          <w:spacing w:val="2"/>
          <w:sz w:val="28"/>
          <w:szCs w:val="28"/>
        </w:rPr>
        <w:t>If the expiration date is indica</w:t>
      </w:r>
      <w:r>
        <w:rPr>
          <w:spacing w:val="2"/>
          <w:sz w:val="28"/>
          <w:szCs w:val="28"/>
        </w:rPr>
        <w:t>ted by the words "Good for (hours, days, months or years)", then the date of manufacture (production) of the product (goods) must be put on the label or packaging (container).</w:t>
      </w:r>
    </w:p>
    <w:p w:rsidR="006E65ED" w:rsidRDefault="009E768C">
      <w:pPr>
        <w:ind w:firstLine="567"/>
        <w:jc w:val="both"/>
        <w:rPr>
          <w:spacing w:val="2"/>
          <w:sz w:val="28"/>
          <w:szCs w:val="28"/>
        </w:rPr>
      </w:pPr>
      <w:r>
        <w:rPr>
          <w:spacing w:val="2"/>
          <w:sz w:val="28"/>
          <w:szCs w:val="28"/>
        </w:rPr>
        <w:t xml:space="preserve">The date of manufacture (production) of the product (goods) is indicated by the </w:t>
      </w:r>
      <w:r>
        <w:rPr>
          <w:spacing w:val="2"/>
          <w:sz w:val="28"/>
          <w:szCs w:val="28"/>
        </w:rPr>
        <w:t>words: "manufactured (produced) (date)", and the date of packaging - "packed (o) (date)". If the packer is a manufacturer (manufacturer) who simultaneously manufactures (produces) and packs products (goods), or a packer is considered a manufacturer (manufa</w:t>
      </w:r>
      <w:r>
        <w:rPr>
          <w:spacing w:val="2"/>
          <w:sz w:val="28"/>
          <w:szCs w:val="28"/>
        </w:rPr>
        <w:t>cturer), then the date of manufacture (production) and packaging may be indicated by the words: "manufactured (about) (produced (about )) and packaged (o) (date)".</w:t>
      </w:r>
    </w:p>
    <w:p w:rsidR="006E65ED" w:rsidRDefault="009E768C">
      <w:pPr>
        <w:ind w:firstLine="567"/>
        <w:jc w:val="both"/>
        <w:rPr>
          <w:spacing w:val="2"/>
          <w:sz w:val="28"/>
          <w:szCs w:val="28"/>
        </w:rPr>
      </w:pPr>
      <w:r>
        <w:rPr>
          <w:spacing w:val="2"/>
          <w:sz w:val="28"/>
          <w:szCs w:val="28"/>
        </w:rPr>
        <w:t>It is allowed to indicate the date of manufacture (production), packaging, expiration date b</w:t>
      </w:r>
      <w:r>
        <w:rPr>
          <w:spacing w:val="2"/>
          <w:sz w:val="28"/>
          <w:szCs w:val="28"/>
        </w:rPr>
        <w:t>y means of notches (marks) against the numbers on the edges of the labels or by canceling the numbers corresponding to the date.</w:t>
      </w:r>
    </w:p>
    <w:p w:rsidR="006E65ED" w:rsidRDefault="009E768C">
      <w:pPr>
        <w:ind w:firstLine="567"/>
        <w:jc w:val="both"/>
        <w:rPr>
          <w:spacing w:val="2"/>
          <w:sz w:val="28"/>
          <w:szCs w:val="28"/>
        </w:rPr>
      </w:pPr>
      <w:r>
        <w:rPr>
          <w:spacing w:val="2"/>
          <w:sz w:val="28"/>
          <w:szCs w:val="28"/>
        </w:rPr>
        <w:t>The date of bottling of transparent colorless liquid types of products (goods) poured into colorless packaging (containers) can</w:t>
      </w:r>
      <w:r>
        <w:rPr>
          <w:spacing w:val="2"/>
          <w:sz w:val="28"/>
          <w:szCs w:val="28"/>
        </w:rPr>
        <w:t xml:space="preserve"> be applied on the reverse side of the label, visible from the reverse side of the packaging (container).</w:t>
      </w:r>
    </w:p>
    <w:p w:rsidR="006E65ED" w:rsidRDefault="009E768C">
      <w:pPr>
        <w:ind w:firstLine="567"/>
        <w:jc w:val="both"/>
        <w:rPr>
          <w:spacing w:val="2"/>
          <w:sz w:val="28"/>
          <w:szCs w:val="28"/>
        </w:rPr>
      </w:pPr>
      <w:r>
        <w:rPr>
          <w:spacing w:val="2"/>
          <w:sz w:val="28"/>
          <w:szCs w:val="28"/>
        </w:rPr>
        <w:t xml:space="preserve">A bar code identifying a specific product (goods) is placed in accordance with the current regulatory documents on the label and (or) packaging </w:t>
      </w:r>
      <w:r>
        <w:rPr>
          <w:spacing w:val="2"/>
          <w:sz w:val="28"/>
          <w:szCs w:val="28"/>
        </w:rPr>
        <w:t>(container) in a place convenient for reading by scanning devices.</w:t>
      </w:r>
    </w:p>
    <w:p w:rsidR="006E65ED" w:rsidRDefault="009E768C">
      <w:pPr>
        <w:ind w:firstLine="567"/>
        <w:jc w:val="both"/>
        <w:rPr>
          <w:spacing w:val="2"/>
          <w:sz w:val="28"/>
          <w:szCs w:val="28"/>
        </w:rPr>
      </w:pPr>
      <w:r>
        <w:rPr>
          <w:spacing w:val="2"/>
          <w:sz w:val="28"/>
          <w:szCs w:val="28"/>
        </w:rPr>
        <w:t xml:space="preserve">Products (goods) may be accompanied by any other information characterizing the products (goods), including advertising, that does not contradict </w:t>
      </w:r>
      <w:hyperlink r:id="rId22" w:anchor="z7" w:history="1">
        <w:r>
          <w:rPr>
            <w:spacing w:val="2"/>
            <w:sz w:val="28"/>
            <w:szCs w:val="28"/>
          </w:rPr>
          <w:t xml:space="preserve">the legislation </w:t>
        </w:r>
      </w:hyperlink>
      <w:r>
        <w:rPr>
          <w:spacing w:val="2"/>
          <w:sz w:val="28"/>
          <w:szCs w:val="28"/>
        </w:rPr>
        <w:t>of the Republic of Kazakhstan.</w:t>
      </w:r>
    </w:p>
    <w:p w:rsidR="006E65ED" w:rsidRDefault="009E768C">
      <w:pPr>
        <w:ind w:firstLine="567"/>
        <w:jc w:val="both"/>
        <w:rPr>
          <w:spacing w:val="2"/>
          <w:sz w:val="28"/>
          <w:szCs w:val="28"/>
        </w:rPr>
      </w:pPr>
      <w:r>
        <w:rPr>
          <w:spacing w:val="2"/>
          <w:sz w:val="28"/>
          <w:szCs w:val="28"/>
        </w:rPr>
        <w:t>If it is impossible to apply the necessary text of information for the consumer about the product in full on a package (container) of small sizes (the area of one side does not exceed 10</w:t>
      </w:r>
      <w:r>
        <w:rPr>
          <w:spacing w:val="2"/>
          <w:sz w:val="28"/>
          <w:szCs w:val="28"/>
        </w:rPr>
        <w:t xml:space="preserve"> cm </w:t>
      </w:r>
      <w:r>
        <w:rPr>
          <w:spacing w:val="2"/>
          <w:sz w:val="28"/>
          <w:szCs w:val="28"/>
          <w:vertAlign w:val="superscript"/>
        </w:rPr>
        <w:t xml:space="preserve">2 </w:t>
      </w:r>
      <w:r>
        <w:rPr>
          <w:spacing w:val="2"/>
          <w:sz w:val="28"/>
          <w:szCs w:val="28"/>
        </w:rPr>
        <w:t>), then the information can be placed on a group package (container) or on a leaflet attached to each unit of an individual or group packaging (tare). They also accompany with information for the consumer each unit of group packaging (tare), in which</w:t>
      </w:r>
      <w:r>
        <w:rPr>
          <w:spacing w:val="2"/>
          <w:sz w:val="28"/>
          <w:szCs w:val="28"/>
        </w:rPr>
        <w:t xml:space="preserve"> the products (goods) are sold in sets.</w:t>
      </w:r>
    </w:p>
    <w:p w:rsidR="006E65ED" w:rsidRDefault="009E768C">
      <w:pPr>
        <w:ind w:firstLine="567"/>
        <w:jc w:val="both"/>
        <w:rPr>
          <w:spacing w:val="2"/>
          <w:sz w:val="28"/>
          <w:szCs w:val="28"/>
        </w:rPr>
      </w:pPr>
      <w:r>
        <w:rPr>
          <w:spacing w:val="2"/>
          <w:sz w:val="28"/>
          <w:szCs w:val="28"/>
        </w:rPr>
        <w:t>When selling products (goods) to consumers in pre-packaged form, when products (goods) are packed in retail premises (points of sale), including in the presence of a buyer, it is allowed to place information about th</w:t>
      </w:r>
      <w:r>
        <w:rPr>
          <w:spacing w:val="2"/>
          <w:sz w:val="28"/>
          <w:szCs w:val="28"/>
        </w:rPr>
        <w:t>em on an insert sheet attached to each unit of packaging (containers ), on the price tag or information leaflet in the immediate vicinity of the product (goods).</w:t>
      </w:r>
    </w:p>
    <w:p w:rsidR="006E65ED" w:rsidRDefault="009E768C">
      <w:pPr>
        <w:ind w:firstLine="567"/>
        <w:jc w:val="both"/>
        <w:rPr>
          <w:spacing w:val="2"/>
          <w:sz w:val="28"/>
          <w:szCs w:val="28"/>
        </w:rPr>
      </w:pPr>
      <w:r>
        <w:rPr>
          <w:spacing w:val="2"/>
          <w:sz w:val="28"/>
          <w:szCs w:val="28"/>
        </w:rPr>
        <w:t>Products (goods) located in bags at points of sale must contain information provided for packa</w:t>
      </w:r>
      <w:r>
        <w:rPr>
          <w:spacing w:val="2"/>
          <w:sz w:val="28"/>
          <w:szCs w:val="28"/>
        </w:rPr>
        <w:t>ged or packaged similar products. Information for the consumer is applied on a label attached to the bag.</w:t>
      </w:r>
    </w:p>
    <w:p w:rsidR="006E65ED" w:rsidRDefault="009E768C">
      <w:pPr>
        <w:ind w:firstLine="567"/>
        <w:jc w:val="both"/>
        <w:rPr>
          <w:spacing w:val="2"/>
          <w:sz w:val="28"/>
          <w:szCs w:val="28"/>
        </w:rPr>
      </w:pPr>
      <w:r>
        <w:rPr>
          <w:spacing w:val="2"/>
          <w:sz w:val="28"/>
          <w:szCs w:val="28"/>
        </w:rPr>
        <w:t>The manufacturer (manufacturer) of products (goods) has information for the consumer at the same place of the packaging unit (tare).</w:t>
      </w:r>
    </w:p>
    <w:p w:rsidR="006E65ED" w:rsidRDefault="009E768C">
      <w:pPr>
        <w:ind w:firstLine="567"/>
        <w:jc w:val="both"/>
        <w:rPr>
          <w:spacing w:val="2"/>
          <w:sz w:val="28"/>
          <w:szCs w:val="28"/>
        </w:rPr>
      </w:pPr>
      <w:r>
        <w:rPr>
          <w:spacing w:val="2"/>
          <w:sz w:val="28"/>
          <w:szCs w:val="28"/>
        </w:rPr>
        <w:t>Information for t</w:t>
      </w:r>
      <w:r>
        <w:rPr>
          <w:spacing w:val="2"/>
          <w:sz w:val="28"/>
          <w:szCs w:val="28"/>
        </w:rPr>
        <w:t>he consumer may be placed in one or more places convenient for reading.</w:t>
      </w:r>
    </w:p>
    <w:p w:rsidR="006E65ED" w:rsidRDefault="009E768C">
      <w:pPr>
        <w:ind w:firstLine="567"/>
        <w:jc w:val="both"/>
        <w:rPr>
          <w:spacing w:val="2"/>
          <w:sz w:val="28"/>
          <w:szCs w:val="28"/>
        </w:rPr>
      </w:pPr>
      <w:r>
        <w:rPr>
          <w:spacing w:val="2"/>
          <w:sz w:val="28"/>
          <w:szCs w:val="28"/>
        </w:rPr>
        <w:t>Safety requirements for storage, transportation, use, disposal (processing), destruction of products (goods) must be separated from the rest of the information for the consumer in a di</w:t>
      </w:r>
      <w:r>
        <w:rPr>
          <w:spacing w:val="2"/>
          <w:sz w:val="28"/>
          <w:szCs w:val="28"/>
        </w:rPr>
        <w:t>fferent font, color or in other ways.</w:t>
      </w:r>
    </w:p>
    <w:p w:rsidR="006E65ED" w:rsidRDefault="009E768C">
      <w:pPr>
        <w:ind w:firstLine="567"/>
        <w:jc w:val="both"/>
        <w:rPr>
          <w:spacing w:val="2"/>
          <w:sz w:val="28"/>
          <w:szCs w:val="28"/>
        </w:rPr>
      </w:pPr>
      <w:r>
        <w:rPr>
          <w:spacing w:val="2"/>
          <w:sz w:val="28"/>
          <w:szCs w:val="28"/>
        </w:rPr>
        <w:t>If the package (container) in which the product (goods) is placed is covered with additional packaging, then either the label of the inner package must be easily readable through the outer package, or the outer package</w:t>
      </w:r>
      <w:r>
        <w:rPr>
          <w:spacing w:val="2"/>
          <w:sz w:val="28"/>
          <w:szCs w:val="28"/>
        </w:rPr>
        <w:t xml:space="preserve"> must have a similar label.</w:t>
      </w:r>
    </w:p>
    <w:p w:rsidR="006E65ED" w:rsidRDefault="009E768C">
      <w:pPr>
        <w:ind w:firstLine="567"/>
        <w:jc w:val="both"/>
        <w:rPr>
          <w:spacing w:val="2"/>
          <w:sz w:val="28"/>
          <w:szCs w:val="28"/>
        </w:rPr>
      </w:pPr>
      <w:r>
        <w:rPr>
          <w:spacing w:val="2"/>
          <w:sz w:val="28"/>
          <w:szCs w:val="28"/>
        </w:rPr>
        <w:t>The means of applying information for consumers in contact with the product (goods) should not affect the safety and quality of the product (goods), should ensure the stability of the marking during storage, transportation and s</w:t>
      </w:r>
      <w:r>
        <w:rPr>
          <w:spacing w:val="2"/>
          <w:sz w:val="28"/>
          <w:szCs w:val="28"/>
        </w:rPr>
        <w:t>ale of the product (goods).</w:t>
      </w:r>
    </w:p>
    <w:p w:rsidR="006E65ED" w:rsidRDefault="009E768C">
      <w:pPr>
        <w:ind w:firstLine="567"/>
        <w:jc w:val="both"/>
        <w:rPr>
          <w:spacing w:val="2"/>
          <w:sz w:val="28"/>
          <w:szCs w:val="28"/>
        </w:rPr>
      </w:pPr>
      <w:r>
        <w:rPr>
          <w:spacing w:val="2"/>
          <w:sz w:val="28"/>
          <w:szCs w:val="28"/>
        </w:rPr>
        <w:t>The safety of information for the consumer about products (goods) used in conditions of active environmental influence or in special conditions (high or low temperature, aggressive environment, etc.) must be ensured by one of th</w:t>
      </w:r>
      <w:r>
        <w:rPr>
          <w:spacing w:val="2"/>
          <w:sz w:val="28"/>
          <w:szCs w:val="28"/>
        </w:rPr>
        <w:t>e following methods or their combination:</w:t>
      </w:r>
    </w:p>
    <w:p w:rsidR="006E65ED" w:rsidRDefault="009E768C">
      <w:pPr>
        <w:tabs>
          <w:tab w:val="left" w:pos="709"/>
          <w:tab w:val="left" w:pos="851"/>
        </w:tabs>
        <w:ind w:firstLine="567"/>
        <w:jc w:val="both"/>
        <w:rPr>
          <w:spacing w:val="2"/>
          <w:sz w:val="28"/>
          <w:szCs w:val="28"/>
        </w:rPr>
      </w:pPr>
      <w:r>
        <w:rPr>
          <w:spacing w:val="2"/>
          <w:sz w:val="28"/>
          <w:szCs w:val="28"/>
        </w:rPr>
        <w:t>- the use of a carrier material resistant to influence (moisture resistant, heat resistant, etc.);</w:t>
      </w:r>
    </w:p>
    <w:p w:rsidR="006E65ED" w:rsidRDefault="009E768C">
      <w:pPr>
        <w:tabs>
          <w:tab w:val="left" w:pos="709"/>
          <w:tab w:val="left" w:pos="993"/>
        </w:tabs>
        <w:ind w:firstLine="567"/>
        <w:jc w:val="both"/>
        <w:rPr>
          <w:spacing w:val="2"/>
          <w:sz w:val="28"/>
          <w:szCs w:val="28"/>
        </w:rPr>
      </w:pPr>
      <w:r>
        <w:rPr>
          <w:spacing w:val="2"/>
          <w:sz w:val="28"/>
          <w:szCs w:val="28"/>
        </w:rPr>
        <w:t>- using an appropriate application method (extrusion, etching, etc.);</w:t>
      </w:r>
    </w:p>
    <w:p w:rsidR="006E65ED" w:rsidRDefault="009E768C">
      <w:pPr>
        <w:ind w:firstLine="567"/>
        <w:jc w:val="both"/>
        <w:rPr>
          <w:spacing w:val="2"/>
          <w:sz w:val="28"/>
          <w:szCs w:val="28"/>
        </w:rPr>
      </w:pPr>
      <w:r>
        <w:rPr>
          <w:spacing w:val="2"/>
          <w:sz w:val="28"/>
          <w:szCs w:val="28"/>
        </w:rPr>
        <w:t>- the use of a shell resistant to impact (tra</w:t>
      </w:r>
      <w:r>
        <w:rPr>
          <w:spacing w:val="2"/>
          <w:sz w:val="28"/>
          <w:szCs w:val="28"/>
        </w:rPr>
        <w:t>nsparent film, bag, box, etc.).</w:t>
      </w:r>
    </w:p>
    <w:p w:rsidR="006E65ED" w:rsidRDefault="009E768C">
      <w:pPr>
        <w:ind w:firstLine="567"/>
        <w:jc w:val="both"/>
        <w:rPr>
          <w:spacing w:val="2"/>
          <w:sz w:val="28"/>
          <w:szCs w:val="28"/>
        </w:rPr>
      </w:pPr>
      <w:r>
        <w:rPr>
          <w:spacing w:val="2"/>
          <w:sz w:val="28"/>
          <w:szCs w:val="28"/>
        </w:rPr>
        <w:t>The size and form of presentation of information for the consumer, including labeling, must correspond to the size and shape of the packaging (tare).</w:t>
      </w:r>
    </w:p>
    <w:p w:rsidR="006E65ED" w:rsidRDefault="009E768C">
      <w:pPr>
        <w:ind w:firstLine="567"/>
        <w:jc w:val="both"/>
        <w:outlineLvl w:val="2"/>
        <w:rPr>
          <w:b/>
          <w:i/>
          <w:sz w:val="28"/>
          <w:szCs w:val="28"/>
        </w:rPr>
      </w:pPr>
      <w:r>
        <w:rPr>
          <w:b/>
          <w:i/>
          <w:sz w:val="28"/>
          <w:szCs w:val="28"/>
        </w:rPr>
        <w:t>Requirements for the production and composition of packaging material</w:t>
      </w:r>
    </w:p>
    <w:p w:rsidR="006E65ED" w:rsidRDefault="009E768C">
      <w:pPr>
        <w:ind w:firstLine="567"/>
        <w:jc w:val="both"/>
        <w:rPr>
          <w:spacing w:val="2"/>
          <w:sz w:val="28"/>
          <w:szCs w:val="28"/>
        </w:rPr>
      </w:pPr>
      <w:r>
        <w:rPr>
          <w:spacing w:val="2"/>
          <w:sz w:val="28"/>
          <w:szCs w:val="28"/>
        </w:rPr>
        <w:t>In t</w:t>
      </w:r>
      <w:r>
        <w:rPr>
          <w:spacing w:val="2"/>
          <w:sz w:val="28"/>
          <w:szCs w:val="28"/>
        </w:rPr>
        <w:t>he production (manufacturing) of packaging material, the volume and weight of the packaging material must be limited to the minimum required amount, providing the necessary level of safety, hygiene and acceptance for product (goods) packaging.</w:t>
      </w:r>
    </w:p>
    <w:p w:rsidR="006E65ED" w:rsidRDefault="009E768C">
      <w:pPr>
        <w:ind w:firstLine="567"/>
        <w:jc w:val="both"/>
        <w:rPr>
          <w:spacing w:val="2"/>
          <w:sz w:val="28"/>
          <w:szCs w:val="28"/>
        </w:rPr>
      </w:pPr>
      <w:r>
        <w:rPr>
          <w:spacing w:val="2"/>
          <w:sz w:val="28"/>
          <w:szCs w:val="28"/>
        </w:rPr>
        <w:t>Packaging ma</w:t>
      </w:r>
      <w:r>
        <w:rPr>
          <w:spacing w:val="2"/>
          <w:sz w:val="28"/>
          <w:szCs w:val="28"/>
        </w:rPr>
        <w:t>terial is designed, manufactured and marketed to be reusable, with the exception of packaging materials intended for use in the food industry, or recovery, including recycling, and also taking into account minimization of the environmental impact when disp</w:t>
      </w:r>
      <w:r>
        <w:rPr>
          <w:spacing w:val="2"/>
          <w:sz w:val="28"/>
          <w:szCs w:val="28"/>
        </w:rPr>
        <w:t>osing of waste or residues from work packaging waste management.</w:t>
      </w:r>
    </w:p>
    <w:p w:rsidR="006E65ED" w:rsidRDefault="009E768C">
      <w:pPr>
        <w:ind w:firstLine="567"/>
        <w:jc w:val="both"/>
        <w:rPr>
          <w:spacing w:val="2"/>
          <w:sz w:val="28"/>
          <w:szCs w:val="28"/>
        </w:rPr>
      </w:pPr>
      <w:r>
        <w:rPr>
          <w:spacing w:val="2"/>
          <w:sz w:val="28"/>
          <w:szCs w:val="28"/>
        </w:rPr>
        <w:t>Packaging material is produced to minimize the presence of harmful and other hazardous substances in it from emissions, in ash or leaching, when packaging material or waste resulting from dis</w:t>
      </w:r>
      <w:r>
        <w:rPr>
          <w:spacing w:val="2"/>
          <w:sz w:val="28"/>
          <w:szCs w:val="28"/>
        </w:rPr>
        <w:t>posal operations is incinerated or buried in the ground.</w:t>
      </w:r>
    </w:p>
    <w:p w:rsidR="006E65ED" w:rsidRDefault="009E768C">
      <w:pPr>
        <w:ind w:firstLine="567"/>
        <w:jc w:val="both"/>
        <w:rPr>
          <w:spacing w:val="2"/>
          <w:sz w:val="28"/>
          <w:szCs w:val="28"/>
        </w:rPr>
      </w:pPr>
      <w:r>
        <w:rPr>
          <w:spacing w:val="2"/>
          <w:sz w:val="28"/>
          <w:szCs w:val="28"/>
        </w:rPr>
        <w:t>The packaging material must simultaneously meet the following requirements:</w:t>
      </w:r>
    </w:p>
    <w:p w:rsidR="006E65ED" w:rsidRDefault="009E768C">
      <w:pPr>
        <w:ind w:firstLine="567"/>
        <w:jc w:val="both"/>
        <w:rPr>
          <w:spacing w:val="2"/>
          <w:sz w:val="28"/>
          <w:szCs w:val="28"/>
        </w:rPr>
      </w:pPr>
      <w:r>
        <w:rPr>
          <w:spacing w:val="2"/>
          <w:sz w:val="28"/>
          <w:szCs w:val="28"/>
        </w:rPr>
        <w:t>- the physical properties and characteristics of the packaging material must ensure a certain number of shipments or circul</w:t>
      </w:r>
      <w:r>
        <w:rPr>
          <w:spacing w:val="2"/>
          <w:sz w:val="28"/>
          <w:szCs w:val="28"/>
        </w:rPr>
        <w:t>ations during its life cycle under the specified conditions of application (use) of the product (goods);</w:t>
      </w:r>
    </w:p>
    <w:p w:rsidR="006E65ED" w:rsidRDefault="009E768C">
      <w:pPr>
        <w:ind w:firstLine="567"/>
        <w:jc w:val="both"/>
        <w:rPr>
          <w:spacing w:val="2"/>
          <w:sz w:val="28"/>
          <w:szCs w:val="28"/>
        </w:rPr>
      </w:pPr>
      <w:r>
        <w:rPr>
          <w:spacing w:val="2"/>
          <w:sz w:val="28"/>
          <w:szCs w:val="28"/>
        </w:rPr>
        <w:t>- used packaging material must be recyclable, recyclable, recyclable and destroyed in order to ensure the safety and protection of human life and healt</w:t>
      </w:r>
      <w:r>
        <w:rPr>
          <w:spacing w:val="2"/>
          <w:sz w:val="28"/>
          <w:szCs w:val="28"/>
        </w:rPr>
        <w:t>h and the environment.</w:t>
      </w:r>
    </w:p>
    <w:p w:rsidR="006E65ED" w:rsidRDefault="009E768C">
      <w:pPr>
        <w:ind w:firstLine="567"/>
        <w:jc w:val="both"/>
        <w:rPr>
          <w:spacing w:val="2"/>
          <w:sz w:val="28"/>
          <w:szCs w:val="28"/>
        </w:rPr>
      </w:pPr>
      <w:r>
        <w:rPr>
          <w:spacing w:val="2"/>
          <w:sz w:val="28"/>
          <w:szCs w:val="28"/>
        </w:rPr>
        <w:t>Waste from packaging material that is not subject to further use and processing for further use and is subject to burial and destruction must be biodegradable.</w:t>
      </w:r>
    </w:p>
    <w:p w:rsidR="006E65ED" w:rsidRDefault="009E768C">
      <w:pPr>
        <w:ind w:firstLine="567"/>
        <w:jc w:val="both"/>
        <w:rPr>
          <w:spacing w:val="2"/>
          <w:sz w:val="28"/>
          <w:szCs w:val="28"/>
        </w:rPr>
      </w:pPr>
      <w:r>
        <w:rPr>
          <w:spacing w:val="2"/>
          <w:sz w:val="28"/>
          <w:szCs w:val="28"/>
        </w:rPr>
        <w:t>Biodegradable waste from packaging material must be physically, chemicall</w:t>
      </w:r>
      <w:r>
        <w:rPr>
          <w:spacing w:val="2"/>
          <w:sz w:val="28"/>
          <w:szCs w:val="28"/>
        </w:rPr>
        <w:t>y, thermally and biologically degradable to the extent that most of the final compost will eventually decompose into carbon dioxide, biomass and water.</w:t>
      </w:r>
    </w:p>
    <w:p w:rsidR="006E65ED" w:rsidRDefault="006E65ED">
      <w:pPr>
        <w:pStyle w:val="Style83"/>
        <w:widowControl/>
        <w:tabs>
          <w:tab w:val="left" w:pos="567"/>
          <w:tab w:val="left" w:pos="674"/>
        </w:tabs>
        <w:spacing w:line="240" w:lineRule="auto"/>
        <w:ind w:left="709" w:firstLine="0"/>
        <w:rPr>
          <w:b/>
          <w:snapToGrid w:val="0"/>
          <w:sz w:val="28"/>
          <w:szCs w:val="28"/>
        </w:rPr>
      </w:pPr>
    </w:p>
    <w:p w:rsidR="006E65ED" w:rsidRDefault="009E768C">
      <w:pPr>
        <w:ind w:firstLine="709"/>
        <w:jc w:val="both"/>
        <w:rPr>
          <w:b/>
          <w:sz w:val="28"/>
          <w:szCs w:val="28"/>
        </w:rPr>
      </w:pPr>
      <w:r>
        <w:rPr>
          <w:b/>
          <w:sz w:val="28"/>
          <w:szCs w:val="28"/>
        </w:rPr>
        <w:t>1.7 Identification, methods and methods for detecting falsification of certain groups of food products.</w:t>
      </w:r>
    </w:p>
    <w:p w:rsidR="006E65ED" w:rsidRDefault="006E65ED">
      <w:pPr>
        <w:ind w:firstLine="709"/>
        <w:jc w:val="both"/>
        <w:rPr>
          <w:b/>
          <w:bCs/>
          <w:i/>
          <w:sz w:val="28"/>
          <w:szCs w:val="28"/>
        </w:rPr>
      </w:pPr>
      <w:bookmarkStart w:id="6" w:name="bookmark18"/>
    </w:p>
    <w:p w:rsidR="006E65ED" w:rsidRDefault="009E768C">
      <w:pPr>
        <w:ind w:firstLine="709"/>
        <w:jc w:val="both"/>
        <w:rPr>
          <w:b/>
          <w:i/>
          <w:sz w:val="28"/>
          <w:szCs w:val="28"/>
        </w:rPr>
      </w:pPr>
      <w:r>
        <w:rPr>
          <w:b/>
          <w:bCs/>
          <w:i/>
          <w:sz w:val="28"/>
          <w:szCs w:val="28"/>
        </w:rPr>
        <w:t>The procedure for identifying grain and flour products: grain, flour, cereals</w:t>
      </w:r>
    </w:p>
    <w:bookmarkEnd w:id="6"/>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Grain products occupy a very large share in the human diet. Every day we buy fresh bread, we serve buns, crackers, lamb products for tea. Many people eat porridge in the </w:t>
      </w:r>
      <w:r>
        <w:rPr>
          <w:rStyle w:val="25"/>
          <w:sz w:val="28"/>
          <w:szCs w:val="28"/>
        </w:rPr>
        <w:t>morning to normalize the work of the stomach. We do not forget about pasta, our favorite noodles.</w:t>
      </w:r>
    </w:p>
    <w:p w:rsidR="006E65ED" w:rsidRDefault="009E768C">
      <w:pPr>
        <w:pStyle w:val="43"/>
        <w:shd w:val="clear" w:color="auto" w:fill="auto"/>
        <w:spacing w:before="0" w:line="240" w:lineRule="auto"/>
        <w:ind w:firstLine="709"/>
        <w:jc w:val="both"/>
        <w:rPr>
          <w:sz w:val="28"/>
          <w:szCs w:val="28"/>
        </w:rPr>
      </w:pPr>
      <w:r>
        <w:rPr>
          <w:rStyle w:val="25"/>
          <w:sz w:val="28"/>
          <w:szCs w:val="28"/>
        </w:rPr>
        <w:t>Taking advantage of the fact that grain flour products are in constant demand, even regardless of the level of income of the population and inflation, many pe</w:t>
      </w:r>
      <w:r>
        <w:rPr>
          <w:rStyle w:val="25"/>
          <w:sz w:val="28"/>
          <w:szCs w:val="28"/>
        </w:rPr>
        <w:t>ople try to falsify these particular foodstuffs and receive a considerable income from this. After all, look how many artisanal and underground bakeries we have.</w:t>
      </w:r>
    </w:p>
    <w:p w:rsidR="006E65ED" w:rsidRDefault="009E768C">
      <w:pPr>
        <w:ind w:firstLine="709"/>
        <w:jc w:val="both"/>
        <w:rPr>
          <w:rStyle w:val="25"/>
          <w:sz w:val="28"/>
          <w:szCs w:val="28"/>
        </w:rPr>
      </w:pPr>
      <w:r>
        <w:rPr>
          <w:rStyle w:val="25"/>
          <w:sz w:val="28"/>
          <w:szCs w:val="28"/>
        </w:rPr>
        <w:t>Therefore, the consumer, and even the experts, are now increasingly facing the problem of cond</w:t>
      </w:r>
      <w:r>
        <w:rPr>
          <w:rStyle w:val="25"/>
          <w:sz w:val="28"/>
          <w:szCs w:val="28"/>
        </w:rPr>
        <w:t>ucting a reliable examination of the authenticity of various types of grain and flour products entering the markets of the Republic of Kazakhstan.</w:t>
      </w:r>
    </w:p>
    <w:p w:rsidR="006E65ED" w:rsidRDefault="009E768C">
      <w:pPr>
        <w:ind w:firstLine="709"/>
        <w:jc w:val="both"/>
        <w:rPr>
          <w:b/>
          <w:i/>
          <w:sz w:val="28"/>
          <w:szCs w:val="28"/>
          <w:shd w:val="clear" w:color="auto" w:fill="FFFFFF"/>
        </w:rPr>
      </w:pPr>
      <w:r>
        <w:rPr>
          <w:rStyle w:val="25"/>
          <w:b/>
          <w:i/>
          <w:sz w:val="28"/>
          <w:szCs w:val="28"/>
        </w:rPr>
        <w:t xml:space="preserve">Corn. When conducting an examination of the authenticity of grain, the following </w:t>
      </w:r>
      <w:r>
        <w:rPr>
          <w:rStyle w:val="af8"/>
          <w:b w:val="0"/>
          <w:sz w:val="28"/>
          <w:szCs w:val="28"/>
        </w:rPr>
        <w:t xml:space="preserve">research objectives </w:t>
      </w:r>
      <w:r>
        <w:rPr>
          <w:rStyle w:val="25"/>
          <w:sz w:val="28"/>
          <w:szCs w:val="28"/>
        </w:rPr>
        <w:t>may aris</w:t>
      </w:r>
      <w:r>
        <w:rPr>
          <w:rStyle w:val="25"/>
          <w:sz w:val="28"/>
          <w:szCs w:val="28"/>
        </w:rPr>
        <w:t>e :</w:t>
      </w:r>
    </w:p>
    <w:p w:rsidR="006E65ED" w:rsidRDefault="009E768C">
      <w:pPr>
        <w:pStyle w:val="43"/>
        <w:numPr>
          <w:ilvl w:val="0"/>
          <w:numId w:val="10"/>
        </w:numPr>
        <w:shd w:val="clear" w:color="auto" w:fill="auto"/>
        <w:tabs>
          <w:tab w:val="left" w:pos="709"/>
          <w:tab w:val="left" w:pos="993"/>
        </w:tabs>
        <w:spacing w:before="0" w:line="240" w:lineRule="auto"/>
        <w:ind w:firstLine="709"/>
        <w:jc w:val="both"/>
        <w:rPr>
          <w:sz w:val="28"/>
          <w:szCs w:val="28"/>
        </w:rPr>
      </w:pPr>
      <w:r>
        <w:rPr>
          <w:rStyle w:val="25"/>
          <w:sz w:val="28"/>
          <w:szCs w:val="28"/>
        </w:rPr>
        <w:t>grain type identification;</w:t>
      </w:r>
    </w:p>
    <w:p w:rsidR="006E65ED" w:rsidRDefault="009E768C">
      <w:pPr>
        <w:pStyle w:val="43"/>
        <w:numPr>
          <w:ilvl w:val="0"/>
          <w:numId w:val="10"/>
        </w:numPr>
        <w:shd w:val="clear" w:color="auto" w:fill="auto"/>
        <w:tabs>
          <w:tab w:val="left" w:pos="709"/>
          <w:tab w:val="left" w:pos="993"/>
        </w:tabs>
        <w:spacing w:before="0" w:line="240" w:lineRule="auto"/>
        <w:ind w:firstLine="709"/>
        <w:jc w:val="both"/>
        <w:rPr>
          <w:sz w:val="28"/>
          <w:szCs w:val="28"/>
        </w:rPr>
      </w:pPr>
      <w:r>
        <w:rPr>
          <w:rStyle w:val="25"/>
          <w:sz w:val="28"/>
          <w:szCs w:val="28"/>
        </w:rPr>
        <w:t>identification of the type and class of grain;</w:t>
      </w:r>
    </w:p>
    <w:p w:rsidR="006E65ED" w:rsidRDefault="009E768C">
      <w:pPr>
        <w:pStyle w:val="43"/>
        <w:numPr>
          <w:ilvl w:val="0"/>
          <w:numId w:val="10"/>
        </w:numPr>
        <w:shd w:val="clear" w:color="auto" w:fill="auto"/>
        <w:tabs>
          <w:tab w:val="left" w:pos="709"/>
          <w:tab w:val="left" w:pos="745"/>
          <w:tab w:val="left" w:pos="993"/>
        </w:tabs>
        <w:spacing w:before="0" w:line="240" w:lineRule="auto"/>
        <w:ind w:firstLine="709"/>
        <w:jc w:val="both"/>
        <w:rPr>
          <w:sz w:val="28"/>
          <w:szCs w:val="28"/>
        </w:rPr>
      </w:pPr>
      <w:r>
        <w:rPr>
          <w:rStyle w:val="25"/>
          <w:sz w:val="28"/>
          <w:szCs w:val="28"/>
        </w:rPr>
        <w:t>methods of grain falsification and methods of their detection.</w:t>
      </w:r>
    </w:p>
    <w:p w:rsidR="006E65ED" w:rsidRDefault="009E768C">
      <w:pPr>
        <w:ind w:firstLine="709"/>
        <w:jc w:val="both"/>
        <w:rPr>
          <w:rStyle w:val="25"/>
          <w:sz w:val="28"/>
          <w:szCs w:val="28"/>
        </w:rPr>
      </w:pPr>
      <w:r>
        <w:rPr>
          <w:rStyle w:val="25"/>
          <w:sz w:val="28"/>
          <w:szCs w:val="28"/>
        </w:rPr>
        <w:t xml:space="preserve">When conducting an examination of authenticity in order to </w:t>
      </w:r>
      <w:r>
        <w:rPr>
          <w:rStyle w:val="af8"/>
          <w:b w:val="0"/>
          <w:sz w:val="28"/>
          <w:szCs w:val="28"/>
        </w:rPr>
        <w:t xml:space="preserve">identify the type of grain, </w:t>
      </w:r>
      <w:r>
        <w:rPr>
          <w:rStyle w:val="25"/>
          <w:sz w:val="28"/>
          <w:szCs w:val="28"/>
        </w:rPr>
        <w:t>the expert must determine fo</w:t>
      </w:r>
      <w:r>
        <w:rPr>
          <w:rStyle w:val="25"/>
          <w:sz w:val="28"/>
          <w:szCs w:val="28"/>
        </w:rPr>
        <w:t xml:space="preserve">r himself the range of tasks to be solved and the availability of methods that are currently known to him and which he has at his disposal. Consider the range of tasks that are already used to identify individual types of grain and which an expert can use </w:t>
      </w:r>
      <w:r>
        <w:rPr>
          <w:rStyle w:val="25"/>
          <w:sz w:val="28"/>
          <w:szCs w:val="28"/>
        </w:rPr>
        <w:t>to achieve this goal.</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Identification of the type of grain. </w:t>
      </w:r>
      <w:r>
        <w:rPr>
          <w:rStyle w:val="25"/>
          <w:sz w:val="28"/>
          <w:szCs w:val="28"/>
        </w:rPr>
        <w:t>These are whole, non-crushed and non-husked grains or beans of cereal plants. The cereals commonly used for human nutrition include the following botanical families: cereals (wheat, rye, oats, barl</w:t>
      </w:r>
      <w:r>
        <w:rPr>
          <w:rStyle w:val="25"/>
          <w:sz w:val="28"/>
          <w:szCs w:val="28"/>
        </w:rPr>
        <w:t>ey, millet, rice, corn, sorghum); buckwheat (buckwheat); legumes (peas, beans, lentils, soybeans, beans).</w:t>
      </w:r>
    </w:p>
    <w:p w:rsidR="006E65ED" w:rsidRDefault="009E768C">
      <w:pPr>
        <w:pStyle w:val="43"/>
        <w:shd w:val="clear" w:color="auto" w:fill="auto"/>
        <w:spacing w:before="0" w:line="240" w:lineRule="auto"/>
        <w:ind w:firstLine="709"/>
        <w:jc w:val="both"/>
        <w:rPr>
          <w:sz w:val="28"/>
          <w:szCs w:val="28"/>
        </w:rPr>
      </w:pPr>
      <w:r>
        <w:rPr>
          <w:rStyle w:val="25"/>
          <w:sz w:val="28"/>
          <w:szCs w:val="28"/>
        </w:rPr>
        <w:t>Grains have characteristic features: a variety of colors, appearance and sizes. At the same time, the sizes for a particular type of grain are specifi</w:t>
      </w:r>
      <w:r>
        <w:rPr>
          <w:rStyle w:val="25"/>
          <w:sz w:val="28"/>
          <w:szCs w:val="28"/>
        </w:rPr>
        <w:t xml:space="preserve">c, they are usually expressed by an average weight of 1000 grains, which is </w:t>
      </w:r>
      <w:r>
        <w:rPr>
          <w:rStyle w:val="25"/>
          <w:sz w:val="28"/>
          <w:szCs w:val="28"/>
        </w:rPr>
        <w:softHyphen/>
        <w:t xml:space="preserve">: for wheat - 30-40 g; rye -20-25 g; barley -35-45 g; oats -20-30 g; buckwheat -18-20 g; pro </w:t>
      </w:r>
      <w:r>
        <w:rPr>
          <w:rStyle w:val="25"/>
          <w:sz w:val="28"/>
          <w:szCs w:val="28"/>
        </w:rPr>
        <w:softHyphen/>
        <w:t xml:space="preserve">sa -4-7 </w:t>
      </w:r>
      <w:r>
        <w:rPr>
          <w:rStyle w:val="25"/>
          <w:sz w:val="28"/>
          <w:szCs w:val="28"/>
          <w:lang w:val="en-US"/>
        </w:rPr>
        <w:t>g</w:t>
      </w:r>
      <w:r>
        <w:rPr>
          <w:rStyle w:val="25"/>
          <w:sz w:val="28"/>
          <w:szCs w:val="28"/>
        </w:rPr>
        <w:t>.</w:t>
      </w:r>
    </w:p>
    <w:p w:rsidR="006E65ED" w:rsidRDefault="009E768C">
      <w:pPr>
        <w:ind w:firstLine="709"/>
        <w:jc w:val="both"/>
        <w:rPr>
          <w:sz w:val="28"/>
          <w:szCs w:val="28"/>
        </w:rPr>
      </w:pPr>
      <w:r>
        <w:rPr>
          <w:rStyle w:val="73"/>
          <w:sz w:val="28"/>
          <w:szCs w:val="28"/>
        </w:rPr>
        <w:t>Identification of grain by types and classes.</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Wheat, </w:t>
      </w:r>
      <w:r>
        <w:rPr>
          <w:rStyle w:val="25"/>
          <w:sz w:val="28"/>
          <w:szCs w:val="28"/>
        </w:rPr>
        <w:t>depending on botanica</w:t>
      </w:r>
      <w:r>
        <w:rPr>
          <w:rStyle w:val="25"/>
          <w:sz w:val="28"/>
          <w:szCs w:val="28"/>
        </w:rPr>
        <w:t>l and biological characteristics, is divided into the following types and subtypes:</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Type I </w:t>
      </w:r>
      <w:r>
        <w:rPr>
          <w:rStyle w:val="25"/>
          <w:sz w:val="28"/>
          <w:szCs w:val="28"/>
        </w:rPr>
        <w:t>- spring red grain (soft);</w:t>
      </w:r>
    </w:p>
    <w:p w:rsidR="006E65ED" w:rsidRDefault="009E768C">
      <w:pPr>
        <w:pStyle w:val="43"/>
        <w:shd w:val="clear" w:color="auto" w:fill="auto"/>
        <w:spacing w:before="0" w:line="240" w:lineRule="auto"/>
        <w:ind w:firstLine="709"/>
        <w:jc w:val="both"/>
        <w:rPr>
          <w:sz w:val="28"/>
          <w:szCs w:val="28"/>
        </w:rPr>
      </w:pPr>
      <w:r>
        <w:rPr>
          <w:rStyle w:val="25"/>
          <w:sz w:val="28"/>
          <w:szCs w:val="28"/>
        </w:rPr>
        <w:t>subtype 1 - dark red vitreous, glassiness</w:t>
      </w:r>
      <w:r>
        <w:rPr>
          <w:rStyle w:val="25"/>
          <w:sz w:val="28"/>
          <w:szCs w:val="28"/>
          <w:lang w:val="en-US"/>
        </w:rPr>
        <w:t xml:space="preserve"> </w:t>
      </w:r>
      <w:r>
        <w:rPr>
          <w:rStyle w:val="25"/>
          <w:sz w:val="28"/>
          <w:szCs w:val="28"/>
        </w:rPr>
        <w:t>not less than 75%;</w:t>
      </w:r>
    </w:p>
    <w:p w:rsidR="006E65ED" w:rsidRDefault="009E768C">
      <w:pPr>
        <w:pStyle w:val="43"/>
        <w:shd w:val="clear" w:color="auto" w:fill="auto"/>
        <w:spacing w:before="0" w:line="240" w:lineRule="auto"/>
        <w:ind w:firstLine="709"/>
        <w:jc w:val="both"/>
        <w:rPr>
          <w:sz w:val="28"/>
          <w:szCs w:val="28"/>
        </w:rPr>
      </w:pPr>
      <w:r>
        <w:rPr>
          <w:rStyle w:val="25"/>
          <w:sz w:val="28"/>
          <w:szCs w:val="28"/>
        </w:rPr>
        <w:t>subtype 2 - red vitreous, glassiness not less than 60%;</w:t>
      </w:r>
    </w:p>
    <w:p w:rsidR="006E65ED" w:rsidRDefault="009E768C">
      <w:pPr>
        <w:pStyle w:val="43"/>
        <w:shd w:val="clear" w:color="auto" w:fill="auto"/>
        <w:spacing w:before="0" w:line="240" w:lineRule="auto"/>
        <w:ind w:firstLine="709"/>
        <w:jc w:val="both"/>
        <w:rPr>
          <w:sz w:val="28"/>
          <w:szCs w:val="28"/>
        </w:rPr>
      </w:pPr>
      <w:r>
        <w:rPr>
          <w:rStyle w:val="25"/>
          <w:sz w:val="28"/>
          <w:szCs w:val="28"/>
        </w:rPr>
        <w:t>subtype 3 - light red</w:t>
      </w:r>
      <w:r>
        <w:rPr>
          <w:rStyle w:val="25"/>
          <w:sz w:val="28"/>
          <w:szCs w:val="28"/>
        </w:rPr>
        <w:t xml:space="preserve"> semi-vitreous, glassiness not less than 40%;</w:t>
      </w:r>
    </w:p>
    <w:p w:rsidR="006E65ED" w:rsidRDefault="009E768C">
      <w:pPr>
        <w:pStyle w:val="43"/>
        <w:shd w:val="clear" w:color="auto" w:fill="auto"/>
        <w:spacing w:before="0" w:line="240" w:lineRule="auto"/>
        <w:ind w:firstLine="709"/>
        <w:jc w:val="both"/>
        <w:rPr>
          <w:sz w:val="28"/>
          <w:szCs w:val="28"/>
        </w:rPr>
      </w:pPr>
      <w:r>
        <w:rPr>
          <w:rStyle w:val="25"/>
          <w:sz w:val="28"/>
          <w:szCs w:val="28"/>
        </w:rPr>
        <w:t>subtype 4 - yellow-red (variegated) semi-vitreous, glassiness not less than 40%;</w:t>
      </w:r>
    </w:p>
    <w:p w:rsidR="006E65ED" w:rsidRDefault="009E768C">
      <w:pPr>
        <w:ind w:firstLine="709"/>
        <w:jc w:val="both"/>
        <w:rPr>
          <w:rStyle w:val="25"/>
          <w:sz w:val="28"/>
          <w:szCs w:val="28"/>
        </w:rPr>
      </w:pPr>
      <w:r>
        <w:rPr>
          <w:rStyle w:val="25"/>
          <w:sz w:val="28"/>
          <w:szCs w:val="28"/>
        </w:rPr>
        <w:t>subtype 5 - yellow mealy,glassiness less than 40%.</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Type II </w:t>
      </w:r>
      <w:r>
        <w:rPr>
          <w:rStyle w:val="25"/>
          <w:sz w:val="28"/>
          <w:szCs w:val="28"/>
        </w:rPr>
        <w:t>- spring hard (durum);</w:t>
      </w:r>
    </w:p>
    <w:p w:rsidR="006E65ED" w:rsidRDefault="009E768C">
      <w:pPr>
        <w:pStyle w:val="43"/>
        <w:shd w:val="clear" w:color="auto" w:fill="auto"/>
        <w:spacing w:before="0" w:line="240" w:lineRule="auto"/>
        <w:ind w:firstLine="709"/>
        <w:jc w:val="both"/>
        <w:rPr>
          <w:sz w:val="28"/>
          <w:szCs w:val="28"/>
        </w:rPr>
      </w:pPr>
      <w:r>
        <w:rPr>
          <w:rStyle w:val="25"/>
          <w:sz w:val="28"/>
          <w:szCs w:val="28"/>
        </w:rPr>
        <w:t>subtype 1 - dark amber;</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subtype 2 - light </w:t>
      </w:r>
      <w:r>
        <w:rPr>
          <w:rStyle w:val="25"/>
          <w:sz w:val="28"/>
          <w:szCs w:val="28"/>
        </w:rPr>
        <w:t>amber.</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Type III </w:t>
      </w:r>
      <w:r>
        <w:rPr>
          <w:rStyle w:val="25"/>
          <w:sz w:val="28"/>
          <w:szCs w:val="28"/>
        </w:rPr>
        <w:t>- spring white-grained (soft);</w:t>
      </w:r>
    </w:p>
    <w:p w:rsidR="006E65ED" w:rsidRDefault="009E768C">
      <w:pPr>
        <w:pStyle w:val="43"/>
        <w:shd w:val="clear" w:color="auto" w:fill="auto"/>
        <w:spacing w:before="0" w:line="240" w:lineRule="auto"/>
        <w:ind w:firstLine="709"/>
        <w:jc w:val="both"/>
        <w:rPr>
          <w:sz w:val="28"/>
          <w:szCs w:val="28"/>
        </w:rPr>
      </w:pPr>
      <w:r>
        <w:rPr>
          <w:rStyle w:val="25"/>
          <w:sz w:val="28"/>
          <w:szCs w:val="28"/>
        </w:rPr>
        <w:t>subtype 1 - white-grained vitreous, glassiness not less than 60%;</w:t>
      </w:r>
    </w:p>
    <w:p w:rsidR="006E65ED" w:rsidRDefault="009E768C">
      <w:pPr>
        <w:pStyle w:val="43"/>
        <w:shd w:val="clear" w:color="auto" w:fill="auto"/>
        <w:spacing w:before="0" w:line="240" w:lineRule="auto"/>
        <w:ind w:firstLine="709"/>
        <w:jc w:val="both"/>
        <w:rPr>
          <w:sz w:val="28"/>
          <w:szCs w:val="28"/>
        </w:rPr>
      </w:pPr>
      <w:r>
        <w:rPr>
          <w:rStyle w:val="25"/>
          <w:sz w:val="28"/>
          <w:szCs w:val="28"/>
        </w:rPr>
        <w:t>subtype 2 - white-grained (glassiness less than 60%).</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Type IV </w:t>
      </w:r>
      <w:r>
        <w:rPr>
          <w:rStyle w:val="25"/>
          <w:sz w:val="28"/>
          <w:szCs w:val="28"/>
        </w:rPr>
        <w:t>- winter red grain (soft), subdivided into 5 types, as well as type I wheat.</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Type V </w:t>
      </w:r>
      <w:r>
        <w:rPr>
          <w:rStyle w:val="25"/>
          <w:sz w:val="28"/>
          <w:szCs w:val="28"/>
        </w:rPr>
        <w:t>- winter white grain.</w:t>
      </w:r>
    </w:p>
    <w:p w:rsidR="006E65ED" w:rsidRDefault="009E768C">
      <w:pPr>
        <w:pStyle w:val="43"/>
        <w:shd w:val="clear" w:color="auto" w:fill="auto"/>
        <w:spacing w:before="0" w:line="240" w:lineRule="auto"/>
        <w:ind w:firstLine="709"/>
        <w:jc w:val="both"/>
        <w:rPr>
          <w:sz w:val="28"/>
          <w:szCs w:val="28"/>
        </w:rPr>
      </w:pPr>
      <w:r>
        <w:rPr>
          <w:rStyle w:val="25"/>
          <w:sz w:val="28"/>
          <w:szCs w:val="28"/>
        </w:rPr>
        <w:t>In turn, soft wheat is divided into classes: the highest, 1, 2, 3, 4 and 5, and hard wheat into classes 1, 2, 3, 4 and 5. At the same time, one of the main indicators in identifying a particular class, both for soft and durum w</w:t>
      </w:r>
      <w:r>
        <w:rPr>
          <w:rStyle w:val="25"/>
          <w:sz w:val="28"/>
          <w:szCs w:val="28"/>
        </w:rPr>
        <w:t>heat, is the mass fraction of gluten and its quality.</w:t>
      </w:r>
    </w:p>
    <w:p w:rsidR="006E65ED" w:rsidRDefault="009E768C">
      <w:pPr>
        <w:pStyle w:val="43"/>
        <w:shd w:val="clear" w:color="auto" w:fill="auto"/>
        <w:spacing w:before="0" w:line="240" w:lineRule="auto"/>
        <w:ind w:firstLine="709"/>
        <w:jc w:val="both"/>
        <w:rPr>
          <w:sz w:val="28"/>
          <w:szCs w:val="28"/>
        </w:rPr>
      </w:pPr>
      <w:r>
        <w:rPr>
          <w:rStyle w:val="25"/>
          <w:sz w:val="28"/>
          <w:szCs w:val="28"/>
        </w:rPr>
        <w:t>Soft and durum wheat of all classes, except for the 5th class, can be used for food purposes, and the 5th class only for fodder purposes.</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Distinctive features of soft wheat </w:t>
      </w:r>
      <w:r>
        <w:rPr>
          <w:rStyle w:val="25"/>
          <w:sz w:val="28"/>
          <w:szCs w:val="28"/>
        </w:rPr>
        <w:t>are: the shape of the grain i</w:t>
      </w:r>
      <w:r>
        <w:rPr>
          <w:rStyle w:val="25"/>
          <w:sz w:val="28"/>
          <w:szCs w:val="28"/>
        </w:rPr>
        <w:t>s oval, more or less rounded; at the top of the grain there is a beard, clearly visible to the naked eye. The groove is deep, forming a closed air cavity in the grain.</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In durum wheat, </w:t>
      </w:r>
      <w:r>
        <w:rPr>
          <w:rStyle w:val="25"/>
          <w:sz w:val="28"/>
          <w:szCs w:val="28"/>
        </w:rPr>
        <w:t>the grain is longer than in soft wheat, with a thickening on the back fr</w:t>
      </w:r>
      <w:r>
        <w:rPr>
          <w:rStyle w:val="25"/>
          <w:sz w:val="28"/>
          <w:szCs w:val="28"/>
        </w:rPr>
        <w:t>om the side of the germ, the groove is poorly developed and not visible to the naked eye. The groove is open, shallowly entering into the grain.</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Rye, </w:t>
      </w:r>
      <w:r>
        <w:rPr>
          <w:rStyle w:val="25"/>
          <w:sz w:val="28"/>
          <w:szCs w:val="28"/>
        </w:rPr>
        <w:t>depending on the fall number, is divided into four classes 1, 2, 3 and 4. At the same time, rye of the 1st</w:t>
      </w:r>
      <w:r>
        <w:rPr>
          <w:rStyle w:val="25"/>
          <w:sz w:val="28"/>
          <w:szCs w:val="28"/>
        </w:rPr>
        <w:t xml:space="preserve">, 2nd and 3rd classes or group A is used for processing into flour and is intended for food purposes, and </w:t>
      </w:r>
      <w:r>
        <w:rPr>
          <w:rStyle w:val="af8"/>
          <w:b w:val="0"/>
          <w:sz w:val="28"/>
          <w:szCs w:val="28"/>
        </w:rPr>
        <w:t xml:space="preserve">rye </w:t>
      </w:r>
      <w:r>
        <w:rPr>
          <w:rStyle w:val="25"/>
          <w:sz w:val="28"/>
          <w:szCs w:val="28"/>
        </w:rPr>
        <w:t>of the 4th class is only for feed purposes or for processing into animal feed.</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Barley, </w:t>
      </w:r>
      <w:r>
        <w:rPr>
          <w:rStyle w:val="25"/>
          <w:sz w:val="28"/>
          <w:szCs w:val="28"/>
        </w:rPr>
        <w:t>depending on the nature of the grain and quality indicators</w:t>
      </w:r>
      <w:r>
        <w:rPr>
          <w:rStyle w:val="25"/>
          <w:sz w:val="28"/>
          <w:szCs w:val="28"/>
        </w:rPr>
        <w:t>, is divided into two classes 1st and 2nd. At the same time, the 1st class is used for food purposes, and the 2nd class is used for the production of malt in alcohol production, animal feed and feed purposes.</w:t>
      </w:r>
    </w:p>
    <w:p w:rsidR="006E65ED" w:rsidRDefault="009E768C">
      <w:pPr>
        <w:pStyle w:val="43"/>
        <w:shd w:val="clear" w:color="auto" w:fill="auto"/>
        <w:spacing w:before="0" w:line="240" w:lineRule="auto"/>
        <w:ind w:firstLine="709"/>
        <w:jc w:val="both"/>
        <w:rPr>
          <w:sz w:val="28"/>
          <w:szCs w:val="28"/>
        </w:rPr>
      </w:pPr>
      <w:r>
        <w:rPr>
          <w:rStyle w:val="25"/>
          <w:sz w:val="28"/>
          <w:szCs w:val="28"/>
        </w:rPr>
        <w:t>Corn, depending on the color and shape of the g</w:t>
      </w:r>
      <w:r>
        <w:rPr>
          <w:rStyle w:val="25"/>
          <w:sz w:val="28"/>
          <w:szCs w:val="28"/>
        </w:rPr>
        <w:t>rain, is divided into 9 types (Table 2).</w:t>
      </w:r>
    </w:p>
    <w:p w:rsidR="006E65ED" w:rsidRDefault="009E768C">
      <w:pPr>
        <w:pStyle w:val="43"/>
        <w:shd w:val="clear" w:color="auto" w:fill="auto"/>
        <w:spacing w:before="0" w:line="240" w:lineRule="auto"/>
        <w:ind w:firstLine="709"/>
        <w:jc w:val="both"/>
        <w:rPr>
          <w:sz w:val="28"/>
          <w:szCs w:val="28"/>
        </w:rPr>
      </w:pPr>
      <w:r>
        <w:rPr>
          <w:rStyle w:val="25"/>
          <w:sz w:val="28"/>
          <w:szCs w:val="28"/>
        </w:rPr>
        <w:t>The most complex examination of authenticity is carried out to establish the falsification of grain. In this case, there may be the following types of falsification.</w:t>
      </w:r>
    </w:p>
    <w:p w:rsidR="006E65ED" w:rsidRDefault="009E768C">
      <w:pPr>
        <w:pStyle w:val="43"/>
        <w:shd w:val="clear" w:color="auto" w:fill="auto"/>
        <w:spacing w:before="0" w:line="240" w:lineRule="auto"/>
        <w:ind w:firstLine="709"/>
        <w:jc w:val="both"/>
        <w:rPr>
          <w:rStyle w:val="25"/>
          <w:sz w:val="28"/>
          <w:szCs w:val="28"/>
        </w:rPr>
      </w:pPr>
      <w:r>
        <w:rPr>
          <w:rStyle w:val="25"/>
          <w:sz w:val="28"/>
          <w:szCs w:val="28"/>
        </w:rPr>
        <w:t xml:space="preserve">Assortment falsification of grain is carried out </w:t>
      </w:r>
      <w:r>
        <w:rPr>
          <w:rStyle w:val="25"/>
          <w:sz w:val="28"/>
          <w:szCs w:val="28"/>
        </w:rPr>
        <w:t xml:space="preserve">by: replacing durum wheat with soft; sale for </w:t>
      </w:r>
      <w:r>
        <w:rPr>
          <w:rStyle w:val="25"/>
          <w:sz w:val="28"/>
          <w:szCs w:val="28"/>
        </w:rPr>
        <w:softHyphen/>
        <w:t>food purposes of grain intended for fodder purposes; substitution of higher quality types and classes of grain with low-quality, low-gluten wheat grains.</w:t>
      </w:r>
    </w:p>
    <w:p w:rsidR="006E65ED" w:rsidRDefault="006E65ED">
      <w:pPr>
        <w:pStyle w:val="43"/>
        <w:shd w:val="clear" w:color="auto" w:fill="auto"/>
        <w:spacing w:before="0" w:line="240" w:lineRule="auto"/>
        <w:ind w:firstLine="709"/>
        <w:jc w:val="both"/>
        <w:rPr>
          <w:rStyle w:val="25"/>
          <w:sz w:val="28"/>
          <w:szCs w:val="28"/>
        </w:rPr>
      </w:pPr>
    </w:p>
    <w:p w:rsidR="006E65ED" w:rsidRDefault="009E768C">
      <w:pPr>
        <w:ind w:firstLine="709"/>
        <w:jc w:val="both"/>
        <w:rPr>
          <w:sz w:val="28"/>
          <w:szCs w:val="28"/>
        </w:rPr>
      </w:pPr>
      <w:r>
        <w:rPr>
          <w:rStyle w:val="afe"/>
          <w:sz w:val="28"/>
          <w:szCs w:val="28"/>
        </w:rPr>
        <w:t>Table 2 - Identification characteristics of individual</w:t>
      </w:r>
      <w:r>
        <w:rPr>
          <w:rStyle w:val="afe"/>
          <w:sz w:val="28"/>
          <w:szCs w:val="28"/>
        </w:rPr>
        <w:t xml:space="preserve"> types of corn</w:t>
      </w:r>
    </w:p>
    <w:tbl>
      <w:tblPr>
        <w:tblW w:w="0" w:type="auto"/>
        <w:jc w:val="center"/>
        <w:tblLayout w:type="fixed"/>
        <w:tblCellMar>
          <w:left w:w="10" w:type="dxa"/>
          <w:right w:w="10" w:type="dxa"/>
        </w:tblCellMar>
        <w:tblLook w:val="04A0" w:firstRow="1" w:lastRow="0" w:firstColumn="1" w:lastColumn="0" w:noHBand="0" w:noVBand="1"/>
      </w:tblPr>
      <w:tblGrid>
        <w:gridCol w:w="2294"/>
        <w:gridCol w:w="4394"/>
        <w:gridCol w:w="2693"/>
      </w:tblGrid>
      <w:tr w:rsidR="006E65ED">
        <w:trPr>
          <w:trHeight w:val="912"/>
          <w:jc w:val="center"/>
        </w:trPr>
        <w:tc>
          <w:tcPr>
            <w:tcW w:w="22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Type number and names</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The color and shape of the grain</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The content of grains or cobs of other types,%, no more</w:t>
            </w:r>
          </w:p>
        </w:tc>
      </w:tr>
      <w:tr w:rsidR="006E65ED">
        <w:trPr>
          <w:trHeight w:val="1114"/>
          <w:jc w:val="center"/>
        </w:trPr>
        <w:tc>
          <w:tcPr>
            <w:tcW w:w="22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I - dentate yellow</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 xml:space="preserve">Yellow, orange, yellow with a white top. Predominantly about </w:t>
            </w:r>
            <w:r>
              <w:rPr>
                <w:sz w:val="24"/>
                <w:szCs w:val="24"/>
              </w:rPr>
              <w:softHyphen/>
              <w:t xml:space="preserve">oblong-elongated with sloping sides and a </w:t>
            </w:r>
            <w:r>
              <w:rPr>
                <w:sz w:val="24"/>
                <w:szCs w:val="24"/>
              </w:rPr>
              <w:t>depressed top of the grain</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15.0, including white no more than 5.0</w:t>
            </w:r>
          </w:p>
        </w:tc>
      </w:tr>
      <w:tr w:rsidR="006E65ED">
        <w:trPr>
          <w:trHeight w:val="888"/>
          <w:jc w:val="center"/>
        </w:trPr>
        <w:tc>
          <w:tcPr>
            <w:tcW w:w="22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II-tooth white</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 xml:space="preserve">White, fawn, pale pink. Predominantly </w:t>
            </w:r>
            <w:r>
              <w:rPr>
                <w:sz w:val="24"/>
                <w:szCs w:val="24"/>
              </w:rPr>
              <w:softHyphen/>
              <w:t>oblong-elongated with sloping sides and a depressed top of the grain</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15.0, including yellow no more than 5.0</w:t>
            </w:r>
          </w:p>
        </w:tc>
      </w:tr>
      <w:tr w:rsidR="006E65ED">
        <w:trPr>
          <w:trHeight w:val="672"/>
          <w:jc w:val="center"/>
        </w:trPr>
        <w:tc>
          <w:tcPr>
            <w:tcW w:w="22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P1-siliceous yellow</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Yellow, orange with a white top. The top of the grain is rounded without depression. Grain shiny</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15.0, including white no more than 5.0</w:t>
            </w:r>
          </w:p>
        </w:tc>
      </w:tr>
      <w:tr w:rsidR="006E65ED">
        <w:trPr>
          <w:trHeight w:val="667"/>
          <w:jc w:val="center"/>
        </w:trPr>
        <w:tc>
          <w:tcPr>
            <w:tcW w:w="22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IV-siliceous white</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White, fawn, pale pink. The top of the grain is rounded without depression. Grain shiny</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 xml:space="preserve">15.0, </w:t>
            </w:r>
            <w:r>
              <w:rPr>
                <w:sz w:val="24"/>
                <w:szCs w:val="24"/>
              </w:rPr>
              <w:t>including yellow no more than 2.0</w:t>
            </w:r>
          </w:p>
        </w:tc>
      </w:tr>
      <w:tr w:rsidR="006E65ED">
        <w:trPr>
          <w:trHeight w:val="888"/>
          <w:jc w:val="center"/>
        </w:trPr>
        <w:tc>
          <w:tcPr>
            <w:tcW w:w="22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V semi-tooth yellow</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 xml:space="preserve">Yellow, orange. The shape is transitional </w:t>
            </w:r>
            <w:r>
              <w:rPr>
                <w:sz w:val="24"/>
                <w:szCs w:val="24"/>
              </w:rPr>
              <w:softHyphen/>
              <w:t>from dentate to siliceous with a slightly depressed top of the grain or without depression.</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25.0, including white no more than 5.0</w:t>
            </w:r>
          </w:p>
        </w:tc>
      </w:tr>
      <w:tr w:rsidR="006E65ED">
        <w:trPr>
          <w:trHeight w:val="893"/>
          <w:jc w:val="center"/>
        </w:trPr>
        <w:tc>
          <w:tcPr>
            <w:tcW w:w="22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 xml:space="preserve">VI-semi-tooth </w:t>
            </w:r>
            <w:r>
              <w:rPr>
                <w:sz w:val="24"/>
                <w:szCs w:val="24"/>
              </w:rPr>
              <w:softHyphen/>
              <w:t>white</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White, fawn, pale pink. The form is transitional from dentate to siliceous with a slightly depressed top of the grain or without depression</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25.0, including yellow no more than 2.0</w:t>
            </w:r>
          </w:p>
        </w:tc>
      </w:tr>
      <w:tr w:rsidR="006E65ED">
        <w:trPr>
          <w:trHeight w:val="672"/>
          <w:jc w:val="center"/>
        </w:trPr>
        <w:tc>
          <w:tcPr>
            <w:tcW w:w="22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VII-popping white</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White. Elongated with a beak-shaped or rounded top. The g</w:t>
            </w:r>
            <w:r>
              <w:rPr>
                <w:sz w:val="24"/>
                <w:szCs w:val="24"/>
              </w:rPr>
              <w:t>rain is smooth</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15.0, including yellow no more than 2.0</w:t>
            </w:r>
          </w:p>
        </w:tc>
      </w:tr>
      <w:tr w:rsidR="006E65ED">
        <w:trPr>
          <w:trHeight w:val="662"/>
          <w:jc w:val="center"/>
        </w:trPr>
        <w:tc>
          <w:tcPr>
            <w:tcW w:w="22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VIII-popping yellow</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Yellow. Elongated with a beak-shaped or rounded top. The grain is smooth</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15.0, including white no more than 5.0</w:t>
            </w:r>
          </w:p>
        </w:tc>
      </w:tr>
      <w:tr w:rsidR="006E65ED">
        <w:trPr>
          <w:trHeight w:val="504"/>
          <w:jc w:val="center"/>
        </w:trPr>
        <w:tc>
          <w:tcPr>
            <w:tcW w:w="22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IX - waxy</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White, light yellow. Dentate and semi-dentate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3.0</w:t>
            </w:r>
          </w:p>
        </w:tc>
      </w:tr>
    </w:tbl>
    <w:p w:rsidR="006E65ED" w:rsidRDefault="006E65ED">
      <w:pPr>
        <w:ind w:firstLine="709"/>
        <w:jc w:val="both"/>
        <w:rPr>
          <w:b/>
          <w:i/>
          <w:sz w:val="28"/>
          <w:szCs w:val="28"/>
        </w:rPr>
      </w:pP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You </w:t>
      </w:r>
      <w:r>
        <w:rPr>
          <w:rStyle w:val="25"/>
          <w:sz w:val="28"/>
          <w:szCs w:val="28"/>
        </w:rPr>
        <w:t>can distinguish such falsifications by determining the following indicators:</w:t>
      </w:r>
    </w:p>
    <w:p w:rsidR="006E65ED" w:rsidRDefault="009E768C">
      <w:pPr>
        <w:pStyle w:val="43"/>
        <w:numPr>
          <w:ilvl w:val="0"/>
          <w:numId w:val="10"/>
        </w:numPr>
        <w:shd w:val="clear" w:color="auto" w:fill="auto"/>
        <w:tabs>
          <w:tab w:val="left" w:pos="740"/>
          <w:tab w:val="left" w:pos="993"/>
        </w:tabs>
        <w:spacing w:before="0" w:line="240" w:lineRule="auto"/>
        <w:ind w:firstLine="709"/>
        <w:jc w:val="both"/>
        <w:rPr>
          <w:sz w:val="28"/>
          <w:szCs w:val="28"/>
        </w:rPr>
      </w:pPr>
      <w:r>
        <w:rPr>
          <w:rStyle w:val="25"/>
          <w:sz w:val="28"/>
          <w:szCs w:val="28"/>
        </w:rPr>
        <w:t>in wheat, the mass fraction of gluten, its quality, falling number, vitreousness, nature, the presence of germinated grains, etc .;</w:t>
      </w:r>
    </w:p>
    <w:p w:rsidR="006E65ED" w:rsidRDefault="009E768C">
      <w:pPr>
        <w:pStyle w:val="43"/>
        <w:numPr>
          <w:ilvl w:val="0"/>
          <w:numId w:val="10"/>
        </w:numPr>
        <w:shd w:val="clear" w:color="auto" w:fill="auto"/>
        <w:tabs>
          <w:tab w:val="left" w:pos="730"/>
          <w:tab w:val="left" w:pos="993"/>
        </w:tabs>
        <w:spacing w:before="0" w:line="240" w:lineRule="auto"/>
        <w:ind w:firstLine="709"/>
        <w:jc w:val="both"/>
        <w:rPr>
          <w:sz w:val="28"/>
          <w:szCs w:val="28"/>
        </w:rPr>
      </w:pPr>
      <w:r>
        <w:rPr>
          <w:rStyle w:val="25"/>
          <w:sz w:val="28"/>
          <w:szCs w:val="28"/>
        </w:rPr>
        <w:t xml:space="preserve">in rye nature, fall number, the presence of </w:t>
      </w:r>
      <w:r>
        <w:rPr>
          <w:rStyle w:val="25"/>
          <w:sz w:val="28"/>
          <w:szCs w:val="28"/>
        </w:rPr>
        <w:t>grains with a pink color, fusarium grains, weed impurities, etc.;</w:t>
      </w:r>
    </w:p>
    <w:p w:rsidR="006E65ED" w:rsidRDefault="009E768C">
      <w:pPr>
        <w:pStyle w:val="43"/>
        <w:numPr>
          <w:ilvl w:val="0"/>
          <w:numId w:val="10"/>
        </w:numPr>
        <w:shd w:val="clear" w:color="auto" w:fill="auto"/>
        <w:tabs>
          <w:tab w:val="left" w:pos="740"/>
          <w:tab w:val="left" w:pos="993"/>
        </w:tabs>
        <w:spacing w:before="0" w:line="240" w:lineRule="auto"/>
        <w:ind w:firstLine="709"/>
        <w:jc w:val="both"/>
        <w:rPr>
          <w:sz w:val="28"/>
          <w:szCs w:val="28"/>
        </w:rPr>
      </w:pPr>
      <w:r>
        <w:rPr>
          <w:rStyle w:val="25"/>
          <w:sz w:val="28"/>
          <w:szCs w:val="28"/>
        </w:rPr>
        <w:t>in barley in kind, the presence of grain impurities, germinated and small grains, etc.;</w:t>
      </w:r>
    </w:p>
    <w:p w:rsidR="006E65ED" w:rsidRDefault="009E768C">
      <w:pPr>
        <w:pStyle w:val="43"/>
        <w:numPr>
          <w:ilvl w:val="0"/>
          <w:numId w:val="10"/>
        </w:numPr>
        <w:shd w:val="clear" w:color="auto" w:fill="auto"/>
        <w:tabs>
          <w:tab w:val="left" w:pos="745"/>
          <w:tab w:val="left" w:pos="993"/>
        </w:tabs>
        <w:spacing w:before="0" w:line="240" w:lineRule="auto"/>
        <w:ind w:firstLine="709"/>
        <w:jc w:val="both"/>
        <w:rPr>
          <w:sz w:val="28"/>
          <w:szCs w:val="28"/>
        </w:rPr>
      </w:pPr>
      <w:r>
        <w:rPr>
          <w:rStyle w:val="25"/>
          <w:sz w:val="28"/>
          <w:szCs w:val="28"/>
        </w:rPr>
        <w:t>in corn, the type of grain, the number of spoiled, damaged, sprouted grains, and some others.</w:t>
      </w:r>
    </w:p>
    <w:p w:rsidR="006E65ED" w:rsidRDefault="009E768C">
      <w:pPr>
        <w:pStyle w:val="43"/>
        <w:shd w:val="clear" w:color="auto" w:fill="auto"/>
        <w:spacing w:before="0" w:line="240" w:lineRule="auto"/>
        <w:ind w:firstLine="709"/>
        <w:jc w:val="both"/>
        <w:rPr>
          <w:sz w:val="28"/>
          <w:szCs w:val="28"/>
        </w:rPr>
      </w:pPr>
      <w:r>
        <w:rPr>
          <w:rStyle w:val="25"/>
          <w:sz w:val="28"/>
          <w:szCs w:val="28"/>
        </w:rPr>
        <w:t>High-qua</w:t>
      </w:r>
      <w:r>
        <w:rPr>
          <w:rStyle w:val="25"/>
          <w:sz w:val="28"/>
          <w:szCs w:val="28"/>
        </w:rPr>
        <w:t>lity falsification of grain is achieved by the following methods: insufficient separation of impurities (weed, mineral, organic, etc.); the addition of foreign additives (ash, sand, mineral powders); the sale of moldy, fusarium, overheated grain damaged by</w:t>
      </w:r>
      <w:r>
        <w:rPr>
          <w:rStyle w:val="25"/>
          <w:sz w:val="28"/>
          <w:szCs w:val="28"/>
        </w:rPr>
        <w:t xml:space="preserve"> the tortoise bug.</w:t>
      </w:r>
    </w:p>
    <w:p w:rsidR="006E65ED" w:rsidRDefault="009E768C">
      <w:pPr>
        <w:pStyle w:val="43"/>
        <w:shd w:val="clear" w:color="auto" w:fill="auto"/>
        <w:spacing w:before="0" w:line="240" w:lineRule="auto"/>
        <w:ind w:firstLine="709"/>
        <w:jc w:val="both"/>
        <w:rPr>
          <w:sz w:val="28"/>
          <w:szCs w:val="28"/>
        </w:rPr>
      </w:pPr>
      <w:r>
        <w:rPr>
          <w:rStyle w:val="25"/>
          <w:sz w:val="28"/>
          <w:szCs w:val="28"/>
        </w:rPr>
        <w:t>The most dangerous for a person is the sale of moldy or fusarium grain, since the use of any food products to which flour from this raw material is added leads to severe poisoning and even death. At the beginning of the last century in I</w:t>
      </w:r>
      <w:r>
        <w:rPr>
          <w:rStyle w:val="25"/>
          <w:sz w:val="28"/>
          <w:szCs w:val="28"/>
        </w:rPr>
        <w:t>ndia, there were cases of fatal poisoning by moldy corn and flour obtained from it.</w:t>
      </w:r>
    </w:p>
    <w:p w:rsidR="006E65ED" w:rsidRDefault="009E768C">
      <w:pPr>
        <w:pStyle w:val="43"/>
        <w:shd w:val="clear" w:color="auto" w:fill="auto"/>
        <w:spacing w:before="0" w:line="240" w:lineRule="auto"/>
        <w:ind w:firstLine="709"/>
        <w:jc w:val="both"/>
        <w:rPr>
          <w:sz w:val="28"/>
          <w:szCs w:val="28"/>
        </w:rPr>
      </w:pPr>
      <w:r>
        <w:rPr>
          <w:rStyle w:val="25"/>
          <w:sz w:val="28"/>
          <w:szCs w:val="28"/>
        </w:rPr>
        <w:t>Since a person does not directly eat the grains themselves, but only the products of their processing, these falsifications are found and should be detected at grain proces</w:t>
      </w:r>
      <w:r>
        <w:rPr>
          <w:rStyle w:val="25"/>
          <w:sz w:val="28"/>
          <w:szCs w:val="28"/>
        </w:rPr>
        <w:t>sing enterprises.</w:t>
      </w:r>
    </w:p>
    <w:p w:rsidR="006E65ED" w:rsidRDefault="009E768C">
      <w:pPr>
        <w:pStyle w:val="43"/>
        <w:shd w:val="clear" w:color="auto" w:fill="auto"/>
        <w:spacing w:before="0" w:line="240" w:lineRule="auto"/>
        <w:ind w:firstLine="709"/>
        <w:jc w:val="both"/>
        <w:rPr>
          <w:sz w:val="28"/>
          <w:szCs w:val="28"/>
        </w:rPr>
      </w:pPr>
      <w:r>
        <w:rPr>
          <w:rStyle w:val="25"/>
          <w:sz w:val="28"/>
          <w:szCs w:val="28"/>
        </w:rPr>
        <w:t>Quantitative falsification of grain (underweight, measurement) is a deception of the consumer due to significant deviations of the parameters of the goods (mass, volume, etc.) that exceed the maximum allowable deviations. For example, the</w:t>
      </w:r>
      <w:r>
        <w:rPr>
          <w:rStyle w:val="25"/>
          <w:sz w:val="28"/>
          <w:szCs w:val="28"/>
        </w:rPr>
        <w:t xml:space="preserve"> net weight of a bag of wheat is underestimated or the volume of a bucket, which is usually used when selling wheat, oats, barley from bags in the markets, has a smaller volume due to thicker walls, etc. It is quite simple to identify such falsification by</w:t>
      </w:r>
      <w:r>
        <w:rPr>
          <w:rStyle w:val="25"/>
          <w:sz w:val="28"/>
          <w:szCs w:val="28"/>
        </w:rPr>
        <w:t xml:space="preserve"> first measuring the mass or volume with verified measuring measures of weight and volume.</w:t>
      </w:r>
    </w:p>
    <w:p w:rsidR="006E65ED" w:rsidRDefault="009E768C">
      <w:pPr>
        <w:pStyle w:val="43"/>
        <w:shd w:val="clear" w:color="auto" w:fill="auto"/>
        <w:spacing w:before="0" w:line="240" w:lineRule="auto"/>
        <w:ind w:firstLine="709"/>
        <w:jc w:val="both"/>
        <w:rPr>
          <w:sz w:val="28"/>
          <w:szCs w:val="28"/>
        </w:rPr>
      </w:pPr>
      <w:r>
        <w:rPr>
          <w:rStyle w:val="25"/>
          <w:sz w:val="28"/>
          <w:szCs w:val="28"/>
        </w:rPr>
        <w:t>Information falsification of grain is a deception of the consumer with the help of inaccurate or distorted information about the product.</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This type of falsification </w:t>
      </w:r>
      <w:r>
        <w:rPr>
          <w:rStyle w:val="25"/>
          <w:sz w:val="28"/>
          <w:szCs w:val="28"/>
        </w:rPr>
        <w:t>is carried out by distorting information in shipping documents, product labeling. When information about grain is falsified, the following data are quite often distorted or inaccurate:</w:t>
      </w:r>
    </w:p>
    <w:p w:rsidR="006E65ED" w:rsidRDefault="009E768C">
      <w:pPr>
        <w:pStyle w:val="43"/>
        <w:numPr>
          <w:ilvl w:val="0"/>
          <w:numId w:val="10"/>
        </w:numPr>
        <w:shd w:val="clear" w:color="auto" w:fill="auto"/>
        <w:tabs>
          <w:tab w:val="left" w:pos="724"/>
          <w:tab w:val="left" w:pos="993"/>
        </w:tabs>
        <w:spacing w:before="0" w:line="240" w:lineRule="auto"/>
        <w:ind w:firstLine="709"/>
        <w:jc w:val="both"/>
        <w:rPr>
          <w:sz w:val="28"/>
          <w:szCs w:val="28"/>
        </w:rPr>
      </w:pPr>
      <w:r>
        <w:rPr>
          <w:rStyle w:val="25"/>
          <w:sz w:val="28"/>
          <w:szCs w:val="28"/>
        </w:rPr>
        <w:t>Name of product;</w:t>
      </w:r>
    </w:p>
    <w:p w:rsidR="006E65ED" w:rsidRDefault="009E768C">
      <w:pPr>
        <w:pStyle w:val="43"/>
        <w:numPr>
          <w:ilvl w:val="0"/>
          <w:numId w:val="10"/>
        </w:numPr>
        <w:shd w:val="clear" w:color="auto" w:fill="auto"/>
        <w:tabs>
          <w:tab w:val="left" w:pos="719"/>
          <w:tab w:val="left" w:pos="993"/>
        </w:tabs>
        <w:spacing w:before="0" w:line="240" w:lineRule="auto"/>
        <w:ind w:firstLine="709"/>
        <w:jc w:val="both"/>
        <w:rPr>
          <w:sz w:val="28"/>
          <w:szCs w:val="28"/>
        </w:rPr>
      </w:pPr>
      <w:r>
        <w:rPr>
          <w:rStyle w:val="25"/>
          <w:sz w:val="28"/>
          <w:szCs w:val="28"/>
        </w:rPr>
        <w:t>the purpose of the grain;</w:t>
      </w:r>
    </w:p>
    <w:p w:rsidR="006E65ED" w:rsidRDefault="009E768C">
      <w:pPr>
        <w:pStyle w:val="43"/>
        <w:numPr>
          <w:ilvl w:val="0"/>
          <w:numId w:val="10"/>
        </w:numPr>
        <w:shd w:val="clear" w:color="auto" w:fill="auto"/>
        <w:tabs>
          <w:tab w:val="left" w:pos="719"/>
          <w:tab w:val="left" w:pos="993"/>
        </w:tabs>
        <w:spacing w:before="0" w:line="240" w:lineRule="auto"/>
        <w:ind w:firstLine="709"/>
        <w:jc w:val="both"/>
        <w:rPr>
          <w:sz w:val="28"/>
          <w:szCs w:val="28"/>
        </w:rPr>
      </w:pPr>
      <w:r>
        <w:rPr>
          <w:rStyle w:val="25"/>
          <w:sz w:val="28"/>
          <w:szCs w:val="28"/>
        </w:rPr>
        <w:t>the amount of grain.</w:t>
      </w:r>
    </w:p>
    <w:p w:rsidR="006E65ED" w:rsidRDefault="009E768C">
      <w:pPr>
        <w:ind w:firstLine="709"/>
        <w:jc w:val="both"/>
        <w:rPr>
          <w:rStyle w:val="25"/>
          <w:sz w:val="28"/>
          <w:szCs w:val="28"/>
        </w:rPr>
      </w:pPr>
      <w:r>
        <w:rPr>
          <w:rStyle w:val="25"/>
          <w:sz w:val="28"/>
          <w:szCs w:val="28"/>
        </w:rPr>
        <w:t xml:space="preserve">The </w:t>
      </w:r>
      <w:r>
        <w:rPr>
          <w:rStyle w:val="25"/>
          <w:sz w:val="28"/>
          <w:szCs w:val="28"/>
        </w:rPr>
        <w:t>substitution of certificates, conclusions of grain testing laboratories, etc. is also carried out.</w:t>
      </w:r>
    </w:p>
    <w:p w:rsidR="006E65ED" w:rsidRDefault="009E768C">
      <w:pPr>
        <w:ind w:firstLine="709"/>
        <w:jc w:val="both"/>
        <w:rPr>
          <w:b/>
          <w:i/>
          <w:sz w:val="28"/>
          <w:szCs w:val="28"/>
        </w:rPr>
      </w:pPr>
      <w:r>
        <w:rPr>
          <w:b/>
          <w:i/>
          <w:sz w:val="28"/>
          <w:szCs w:val="28"/>
        </w:rPr>
        <w:t xml:space="preserve">Groats. </w:t>
      </w:r>
      <w:r>
        <w:rPr>
          <w:rStyle w:val="25"/>
          <w:sz w:val="28"/>
          <w:szCs w:val="28"/>
        </w:rPr>
        <w:t>When conducting an examination of the authenticity of cereals, the following research objectives may arise:</w:t>
      </w:r>
    </w:p>
    <w:p w:rsidR="006E65ED" w:rsidRDefault="009E768C">
      <w:pPr>
        <w:pStyle w:val="43"/>
        <w:numPr>
          <w:ilvl w:val="0"/>
          <w:numId w:val="10"/>
        </w:numPr>
        <w:shd w:val="clear" w:color="auto" w:fill="auto"/>
        <w:tabs>
          <w:tab w:val="left" w:pos="719"/>
          <w:tab w:val="left" w:pos="993"/>
        </w:tabs>
        <w:spacing w:before="0" w:line="240" w:lineRule="auto"/>
        <w:ind w:firstLine="709"/>
        <w:jc w:val="both"/>
        <w:rPr>
          <w:rStyle w:val="25"/>
          <w:sz w:val="28"/>
          <w:szCs w:val="28"/>
          <w:shd w:val="clear" w:color="auto" w:fill="auto"/>
        </w:rPr>
      </w:pPr>
      <w:r>
        <w:rPr>
          <w:rStyle w:val="25"/>
          <w:sz w:val="28"/>
          <w:szCs w:val="28"/>
        </w:rPr>
        <w:t>identification of the type of cereal;</w:t>
      </w:r>
    </w:p>
    <w:p w:rsidR="006E65ED" w:rsidRDefault="009E768C">
      <w:pPr>
        <w:pStyle w:val="43"/>
        <w:numPr>
          <w:ilvl w:val="0"/>
          <w:numId w:val="10"/>
        </w:numPr>
        <w:shd w:val="clear" w:color="auto" w:fill="auto"/>
        <w:tabs>
          <w:tab w:val="left" w:pos="719"/>
          <w:tab w:val="left" w:pos="993"/>
        </w:tabs>
        <w:spacing w:before="0" w:line="240" w:lineRule="auto"/>
        <w:ind w:firstLine="709"/>
        <w:jc w:val="both"/>
        <w:rPr>
          <w:rStyle w:val="25"/>
          <w:sz w:val="28"/>
          <w:szCs w:val="28"/>
          <w:shd w:val="clear" w:color="auto" w:fill="auto"/>
        </w:rPr>
      </w:pPr>
      <w:r>
        <w:rPr>
          <w:rStyle w:val="25"/>
          <w:sz w:val="28"/>
          <w:szCs w:val="28"/>
        </w:rPr>
        <w:t>identification of the variety and number (brand) of cereals</w:t>
      </w:r>
    </w:p>
    <w:p w:rsidR="006E65ED" w:rsidRDefault="009E768C">
      <w:pPr>
        <w:pStyle w:val="43"/>
        <w:numPr>
          <w:ilvl w:val="0"/>
          <w:numId w:val="10"/>
        </w:numPr>
        <w:shd w:val="clear" w:color="auto" w:fill="auto"/>
        <w:tabs>
          <w:tab w:val="left" w:pos="719"/>
          <w:tab w:val="left" w:pos="993"/>
        </w:tabs>
        <w:spacing w:before="0" w:line="240" w:lineRule="auto"/>
        <w:ind w:firstLine="709"/>
        <w:jc w:val="both"/>
        <w:rPr>
          <w:sz w:val="28"/>
          <w:szCs w:val="28"/>
        </w:rPr>
      </w:pPr>
      <w:r>
        <w:rPr>
          <w:rStyle w:val="25"/>
          <w:sz w:val="28"/>
          <w:szCs w:val="28"/>
        </w:rPr>
        <w:t>methods of falsification of cereals and methods for their detection.</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When conducting an examination of authenticity in order to </w:t>
      </w:r>
      <w:r>
        <w:rPr>
          <w:rStyle w:val="af8"/>
          <w:sz w:val="28"/>
          <w:szCs w:val="28"/>
        </w:rPr>
        <w:t xml:space="preserve">identify the type of cereal, </w:t>
      </w:r>
      <w:r>
        <w:rPr>
          <w:rStyle w:val="25"/>
          <w:sz w:val="28"/>
          <w:szCs w:val="28"/>
        </w:rPr>
        <w:t>the expert must determine for himself t</w:t>
      </w:r>
      <w:r>
        <w:rPr>
          <w:rStyle w:val="25"/>
          <w:sz w:val="28"/>
          <w:szCs w:val="28"/>
        </w:rPr>
        <w:t xml:space="preserve">he range of tasks to be solved and the availability of methods that are currently known to him for identifying certain cereals and which he has. Consider the range of tasks that are already used to identify certain types of cereals and which an expert can </w:t>
      </w:r>
      <w:r>
        <w:rPr>
          <w:rStyle w:val="25"/>
          <w:sz w:val="28"/>
          <w:szCs w:val="28"/>
        </w:rPr>
        <w:t>use to achieve this goal.</w:t>
      </w:r>
    </w:p>
    <w:p w:rsidR="006E65ED" w:rsidRDefault="009E768C">
      <w:pPr>
        <w:pStyle w:val="43"/>
        <w:shd w:val="clear" w:color="auto" w:fill="auto"/>
        <w:spacing w:before="0" w:line="240" w:lineRule="auto"/>
        <w:ind w:firstLine="709"/>
        <w:jc w:val="both"/>
        <w:rPr>
          <w:rStyle w:val="25"/>
          <w:sz w:val="28"/>
          <w:szCs w:val="28"/>
        </w:rPr>
      </w:pPr>
      <w:r>
        <w:rPr>
          <w:rStyle w:val="af8"/>
          <w:sz w:val="28"/>
          <w:szCs w:val="28"/>
        </w:rPr>
        <w:t xml:space="preserve">Grain identification. </w:t>
      </w:r>
      <w:r>
        <w:rPr>
          <w:rStyle w:val="25"/>
          <w:sz w:val="28"/>
          <w:szCs w:val="28"/>
        </w:rPr>
        <w:t xml:space="preserve">Croup is one or another part of the grain, beans with the obligatory removal of fruit </w:t>
      </w:r>
      <w:r>
        <w:rPr>
          <w:rStyle w:val="25"/>
          <w:sz w:val="28"/>
          <w:szCs w:val="28"/>
        </w:rPr>
        <w:softHyphen/>
        <w:t>, seed coats and the germ (with the exception of buckwheat). If cereals are a whole part of the grain, from which only th</w:t>
      </w:r>
      <w:r>
        <w:rPr>
          <w:rStyle w:val="25"/>
          <w:sz w:val="28"/>
          <w:szCs w:val="28"/>
        </w:rPr>
        <w:t>e fruit, seed coat and germ are removed, then they are further subdivided into varieties. If the cereal is one or another part of the grain, then it is divided by numbers or brands.</w:t>
      </w:r>
    </w:p>
    <w:p w:rsidR="006E65ED" w:rsidRDefault="006E65ED">
      <w:pPr>
        <w:ind w:firstLine="709"/>
        <w:jc w:val="center"/>
        <w:rPr>
          <w:rStyle w:val="29"/>
          <w:sz w:val="28"/>
          <w:szCs w:val="28"/>
        </w:rPr>
      </w:pPr>
    </w:p>
    <w:p w:rsidR="006E65ED" w:rsidRDefault="009E768C">
      <w:pPr>
        <w:ind w:firstLine="709"/>
        <w:rPr>
          <w:sz w:val="28"/>
          <w:szCs w:val="28"/>
        </w:rPr>
      </w:pPr>
      <w:r>
        <w:rPr>
          <w:rStyle w:val="29"/>
          <w:sz w:val="28"/>
          <w:szCs w:val="28"/>
        </w:rPr>
        <w:t xml:space="preserve">Table 3. </w:t>
      </w:r>
      <w:r>
        <w:rPr>
          <w:rStyle w:val="25"/>
          <w:sz w:val="28"/>
          <w:szCs w:val="28"/>
        </w:rPr>
        <w:t>Identification indicators of rice groats</w:t>
      </w:r>
    </w:p>
    <w:tbl>
      <w:tblPr>
        <w:tblW w:w="0" w:type="auto"/>
        <w:jc w:val="center"/>
        <w:tblLayout w:type="fixed"/>
        <w:tblCellMar>
          <w:left w:w="10" w:type="dxa"/>
          <w:right w:w="10" w:type="dxa"/>
        </w:tblCellMar>
        <w:tblLook w:val="04A0" w:firstRow="1" w:lastRow="0" w:firstColumn="1" w:lastColumn="0" w:noHBand="0" w:noVBand="1"/>
      </w:tblPr>
      <w:tblGrid>
        <w:gridCol w:w="1711"/>
        <w:gridCol w:w="1417"/>
        <w:gridCol w:w="6162"/>
      </w:tblGrid>
      <w:tr w:rsidR="006E65ED">
        <w:trPr>
          <w:trHeight w:val="475"/>
          <w:jc w:val="center"/>
        </w:trPr>
        <w:tc>
          <w:tcPr>
            <w:tcW w:w="171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Type of rice cereal</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ind w:hanging="26"/>
              <w:jc w:val="center"/>
              <w:rPr>
                <w:b/>
                <w:bCs/>
                <w:sz w:val="24"/>
                <w:szCs w:val="24"/>
              </w:rPr>
            </w:pPr>
            <w:r>
              <w:rPr>
                <w:rStyle w:val="520pt"/>
                <w:b/>
                <w:bCs/>
                <w:sz w:val="24"/>
                <w:szCs w:val="24"/>
              </w:rPr>
              <w:t>Gra</w:t>
            </w:r>
            <w:r>
              <w:rPr>
                <w:rStyle w:val="520pt"/>
                <w:b/>
                <w:bCs/>
                <w:sz w:val="24"/>
                <w:szCs w:val="24"/>
              </w:rPr>
              <w:t>in variety</w:t>
            </w:r>
            <w:r>
              <w:rPr>
                <w:rStyle w:val="520pt"/>
                <w:b/>
                <w:bCs/>
                <w:sz w:val="24"/>
                <w:szCs w:val="24"/>
              </w:rPr>
              <w:softHyphen/>
            </w:r>
          </w:p>
        </w:tc>
        <w:tc>
          <w:tcPr>
            <w:tcW w:w="616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ind w:hanging="26"/>
              <w:jc w:val="center"/>
              <w:rPr>
                <w:b/>
                <w:bCs/>
                <w:sz w:val="24"/>
                <w:szCs w:val="24"/>
              </w:rPr>
            </w:pPr>
            <w:r>
              <w:rPr>
                <w:rStyle w:val="520pt"/>
                <w:b/>
                <w:bCs/>
                <w:sz w:val="24"/>
                <w:szCs w:val="24"/>
              </w:rPr>
              <w:t>Identification characteristic</w:t>
            </w:r>
          </w:p>
        </w:tc>
      </w:tr>
      <w:tr w:rsidR="006E65ED">
        <w:trPr>
          <w:trHeight w:val="1325"/>
          <w:jc w:val="center"/>
        </w:trPr>
        <w:tc>
          <w:tcPr>
            <w:tcW w:w="1711" w:type="dxa"/>
            <w:vMerge w:val="restart"/>
            <w:tcBorders>
              <w:top w:val="single" w:sz="4" w:space="0" w:color="auto"/>
              <w:left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Rice </w:t>
            </w:r>
            <w:r>
              <w:rPr>
                <w:sz w:val="24"/>
                <w:szCs w:val="24"/>
              </w:rPr>
              <w:softHyphen/>
              <w:t>polished</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Extra</w:t>
            </w:r>
          </w:p>
        </w:tc>
        <w:tc>
          <w:tcPr>
            <w:tcW w:w="616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Product obtained by grinding type I or II husked rice kernels and consisting of kernels with a rough surface, from which the flower membranes, fruit and seed coats, most of the aleurone layer </w:t>
            </w:r>
            <w:r>
              <w:rPr>
                <w:sz w:val="24"/>
                <w:szCs w:val="24"/>
              </w:rPr>
              <w:t>and the germ have been completely removed</w:t>
            </w:r>
          </w:p>
        </w:tc>
      </w:tr>
      <w:tr w:rsidR="006E65ED">
        <w:trPr>
          <w:trHeight w:val="2659"/>
          <w:jc w:val="center"/>
        </w:trPr>
        <w:tc>
          <w:tcPr>
            <w:tcW w:w="1711" w:type="dxa"/>
            <w:vMerge/>
            <w:tcBorders>
              <w:left w:val="single" w:sz="4" w:space="0" w:color="auto"/>
              <w:bottom w:val="single" w:sz="4" w:space="0" w:color="auto"/>
              <w:right w:val="single" w:sz="4" w:space="0" w:color="auto"/>
            </w:tcBorders>
            <w:shd w:val="clear" w:color="auto" w:fill="FFFFFF"/>
          </w:tcPr>
          <w:p w:rsidR="006E65ED" w:rsidRDefault="006E65ED">
            <w:pPr>
              <w:pStyle w:val="82"/>
              <w:shd w:val="clear" w:color="auto" w:fill="auto"/>
              <w:spacing w:before="0" w:line="240" w:lineRule="auto"/>
              <w:ind w:leftChars="100" w:left="240" w:rightChars="59" w:right="142"/>
              <w:rPr>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Highest, first, second, third</w:t>
            </w:r>
          </w:p>
        </w:tc>
        <w:tc>
          <w:tcPr>
            <w:tcW w:w="616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A product obtained by grinding type III or IV hulled rice grains and consisting of kernels with a rough surface, from which the flower membranes, fruit and seed coats, most of the aleurone layer and the germ have been completely removed, and having a conte</w:t>
            </w:r>
            <w:r>
              <w:rPr>
                <w:sz w:val="24"/>
                <w:szCs w:val="24"/>
              </w:rPr>
              <w:t xml:space="preserve">nt of colored kernels not exceeding the norm </w:t>
            </w:r>
            <w:r>
              <w:rPr>
                <w:sz w:val="24"/>
                <w:szCs w:val="24"/>
              </w:rPr>
              <w:softHyphen/>
              <w:t>, established by the standard. And also the product obtained by grinding hulled grains of rice I or II type, which did not pass in quality as the Extra grade</w:t>
            </w:r>
          </w:p>
        </w:tc>
      </w:tr>
      <w:tr w:rsidR="006E65ED">
        <w:trPr>
          <w:trHeight w:val="1147"/>
          <w:jc w:val="center"/>
        </w:trPr>
        <w:tc>
          <w:tcPr>
            <w:tcW w:w="171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Rice crushed, polished</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Not divided into varieties</w:t>
            </w:r>
          </w:p>
        </w:tc>
        <w:tc>
          <w:tcPr>
            <w:tcW w:w="616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A product of processing rice into cereals, consisting of split, additionally polished rice kernels of types I, P, 1P, IV, less than 2/3 of the whole kernel in size, which did not pass through a sieve with holes with a diameter of 1.5 </w:t>
            </w:r>
            <w:r>
              <w:rPr>
                <w:sz w:val="24"/>
                <w:szCs w:val="24"/>
              </w:rPr>
              <w:softHyphen/>
              <w:t>mm</w:t>
            </w:r>
          </w:p>
        </w:tc>
      </w:tr>
    </w:tbl>
    <w:p w:rsidR="006E65ED" w:rsidRDefault="006E65ED">
      <w:pPr>
        <w:pStyle w:val="82"/>
        <w:shd w:val="clear" w:color="auto" w:fill="auto"/>
        <w:spacing w:before="0" w:line="240" w:lineRule="auto"/>
        <w:ind w:leftChars="100" w:left="240" w:rightChars="115" w:right="276"/>
        <w:rPr>
          <w:sz w:val="24"/>
          <w:szCs w:val="24"/>
        </w:rPr>
      </w:pPr>
    </w:p>
    <w:p w:rsidR="006E65ED" w:rsidRDefault="009E768C">
      <w:pPr>
        <w:ind w:firstLine="709"/>
        <w:rPr>
          <w:sz w:val="28"/>
          <w:szCs w:val="28"/>
        </w:rPr>
      </w:pPr>
      <w:r>
        <w:rPr>
          <w:rStyle w:val="29"/>
          <w:sz w:val="28"/>
          <w:szCs w:val="28"/>
        </w:rPr>
        <w:t xml:space="preserve">Table 4. </w:t>
      </w:r>
      <w:r>
        <w:rPr>
          <w:rStyle w:val="25"/>
          <w:sz w:val="28"/>
          <w:szCs w:val="28"/>
        </w:rPr>
        <w:t>Identification features of buckwheat</w:t>
      </w:r>
    </w:p>
    <w:tbl>
      <w:tblPr>
        <w:tblW w:w="0" w:type="auto"/>
        <w:jc w:val="center"/>
        <w:tblLayout w:type="fixed"/>
        <w:tblCellMar>
          <w:left w:w="10" w:type="dxa"/>
          <w:right w:w="10" w:type="dxa"/>
        </w:tblCellMar>
        <w:tblLook w:val="04A0" w:firstRow="1" w:lastRow="0" w:firstColumn="1" w:lastColumn="0" w:noHBand="0" w:noVBand="1"/>
      </w:tblPr>
      <w:tblGrid>
        <w:gridCol w:w="1604"/>
        <w:gridCol w:w="1465"/>
        <w:gridCol w:w="2281"/>
        <w:gridCol w:w="3760"/>
      </w:tblGrid>
      <w:tr w:rsidR="006E65ED">
        <w:trPr>
          <w:trHeight w:val="470"/>
          <w:jc w:val="center"/>
        </w:trPr>
        <w:tc>
          <w:tcPr>
            <w:tcW w:w="160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Type of cereal</w:t>
            </w:r>
          </w:p>
        </w:tc>
        <w:tc>
          <w:tcPr>
            <w:tcW w:w="146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Variety</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Processing method</w:t>
            </w:r>
          </w:p>
        </w:tc>
        <w:tc>
          <w:tcPr>
            <w:tcW w:w="37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Identification features</w:t>
            </w:r>
          </w:p>
        </w:tc>
      </w:tr>
      <w:tr w:rsidR="006E65ED">
        <w:trPr>
          <w:trHeight w:val="883"/>
          <w:jc w:val="center"/>
        </w:trPr>
        <w:tc>
          <w:tcPr>
            <w:tcW w:w="160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Nucleus</w:t>
            </w:r>
          </w:p>
        </w:tc>
        <w:tc>
          <w:tcPr>
            <w:tcW w:w="146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First second</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Produced from uncooked grain by separating the kernel from the fruit shells</w:t>
            </w:r>
          </w:p>
        </w:tc>
        <w:tc>
          <w:tcPr>
            <w:tcW w:w="37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Whole and split buckwheat kernels not passing through a </w:t>
            </w:r>
            <w:r>
              <w:rPr>
                <w:sz w:val="24"/>
                <w:szCs w:val="24"/>
              </w:rPr>
              <w:t>1.6x20 mm sieve</w:t>
            </w:r>
          </w:p>
        </w:tc>
      </w:tr>
      <w:tr w:rsidR="006E65ED">
        <w:trPr>
          <w:trHeight w:val="893"/>
          <w:jc w:val="center"/>
        </w:trPr>
        <w:tc>
          <w:tcPr>
            <w:tcW w:w="160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is quickly digested</w:t>
            </w:r>
            <w:r>
              <w:rPr>
                <w:sz w:val="24"/>
                <w:szCs w:val="24"/>
              </w:rPr>
              <w:softHyphen/>
            </w:r>
          </w:p>
        </w:tc>
        <w:tc>
          <w:tcPr>
            <w:tcW w:w="146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First second</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Produced from steamed grain by separating the kernel from the fruit shells</w:t>
            </w:r>
          </w:p>
        </w:tc>
        <w:tc>
          <w:tcPr>
            <w:tcW w:w="37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Whole and split buckwheat kernels not passing through a 1.6 x 20 mm sieve</w:t>
            </w:r>
          </w:p>
        </w:tc>
      </w:tr>
      <w:tr w:rsidR="006E65ED">
        <w:trPr>
          <w:trHeight w:val="1330"/>
          <w:jc w:val="center"/>
        </w:trPr>
        <w:tc>
          <w:tcPr>
            <w:tcW w:w="160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Prodel</w:t>
            </w:r>
          </w:p>
        </w:tc>
        <w:tc>
          <w:tcPr>
            <w:tcW w:w="146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Not divided into varieties</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Produced from </w:t>
            </w:r>
            <w:r>
              <w:rPr>
                <w:sz w:val="24"/>
                <w:szCs w:val="24"/>
              </w:rPr>
              <w:t>uncooked grain by separating the kernel from the fruit shells</w:t>
            </w:r>
          </w:p>
        </w:tc>
        <w:tc>
          <w:tcPr>
            <w:tcW w:w="37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Broken buckwheat kernels passing through a 1.6 x 20 mm sieve and not passing through a </w:t>
            </w:r>
            <w:r>
              <w:rPr>
                <w:sz w:val="24"/>
                <w:szCs w:val="24"/>
              </w:rPr>
              <w:softHyphen/>
            </w:r>
            <w:r>
              <w:rPr>
                <w:sz w:val="24"/>
                <w:szCs w:val="24"/>
                <w:lang w:val="ru-RU"/>
              </w:rPr>
              <w:t>№</w:t>
            </w:r>
            <w:r>
              <w:rPr>
                <w:sz w:val="24"/>
                <w:szCs w:val="24"/>
              </w:rPr>
              <w:t xml:space="preserve"> 08 wire mesh sieve</w:t>
            </w:r>
          </w:p>
        </w:tc>
      </w:tr>
      <w:tr w:rsidR="006E65ED">
        <w:trPr>
          <w:trHeight w:val="1368"/>
          <w:jc w:val="center"/>
        </w:trPr>
        <w:tc>
          <w:tcPr>
            <w:tcW w:w="160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Prodel fast-cooking</w:t>
            </w:r>
          </w:p>
        </w:tc>
        <w:tc>
          <w:tcPr>
            <w:tcW w:w="146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Not divided into varieties</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Produced from steamed grain by separating the kernel from the fruit </w:t>
            </w:r>
            <w:r>
              <w:rPr>
                <w:sz w:val="24"/>
                <w:szCs w:val="24"/>
              </w:rPr>
              <w:softHyphen/>
              <w:t>shells</w:t>
            </w:r>
          </w:p>
        </w:tc>
        <w:tc>
          <w:tcPr>
            <w:tcW w:w="37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Broken buckwheat kernels passing through a 1.6 x 20 mm sieve and not passing through a </w:t>
            </w:r>
            <w:r>
              <w:rPr>
                <w:sz w:val="24"/>
                <w:szCs w:val="24"/>
              </w:rPr>
              <w:softHyphen/>
            </w:r>
            <w:r>
              <w:rPr>
                <w:sz w:val="24"/>
                <w:szCs w:val="24"/>
                <w:lang w:val="ru-RU"/>
              </w:rPr>
              <w:t>№</w:t>
            </w:r>
            <w:r>
              <w:rPr>
                <w:sz w:val="24"/>
                <w:szCs w:val="24"/>
              </w:rPr>
              <w:t xml:space="preserve"> 08 wire mesh sieve</w:t>
            </w:r>
          </w:p>
        </w:tc>
      </w:tr>
    </w:tbl>
    <w:p w:rsidR="006E65ED" w:rsidRDefault="006E65ED">
      <w:pPr>
        <w:pStyle w:val="84"/>
        <w:shd w:val="clear" w:color="auto" w:fill="auto"/>
        <w:spacing w:line="240" w:lineRule="auto"/>
        <w:ind w:firstLine="709"/>
        <w:jc w:val="center"/>
        <w:rPr>
          <w:sz w:val="28"/>
          <w:szCs w:val="28"/>
        </w:rPr>
      </w:pPr>
    </w:p>
    <w:p w:rsidR="006E65ED" w:rsidRDefault="009E768C">
      <w:pPr>
        <w:pStyle w:val="84"/>
        <w:shd w:val="clear" w:color="auto" w:fill="auto"/>
        <w:spacing w:line="240" w:lineRule="auto"/>
        <w:ind w:firstLine="709"/>
        <w:jc w:val="both"/>
        <w:rPr>
          <w:sz w:val="28"/>
          <w:szCs w:val="28"/>
        </w:rPr>
      </w:pPr>
      <w:r>
        <w:rPr>
          <w:sz w:val="28"/>
          <w:szCs w:val="28"/>
        </w:rPr>
        <w:t>Table 5. Identification characteristics of oatmeal species</w:t>
      </w:r>
    </w:p>
    <w:tbl>
      <w:tblPr>
        <w:tblW w:w="0" w:type="auto"/>
        <w:jc w:val="center"/>
        <w:tblLayout w:type="fixed"/>
        <w:tblCellMar>
          <w:left w:w="10" w:type="dxa"/>
          <w:right w:w="10" w:type="dxa"/>
        </w:tblCellMar>
        <w:tblLook w:val="04A0" w:firstRow="1" w:lastRow="0" w:firstColumn="1" w:lastColumn="0" w:noHBand="0" w:noVBand="1"/>
      </w:tblPr>
      <w:tblGrid>
        <w:gridCol w:w="1650"/>
        <w:gridCol w:w="171"/>
        <w:gridCol w:w="1246"/>
        <w:gridCol w:w="6188"/>
      </w:tblGrid>
      <w:tr w:rsidR="006E65ED">
        <w:trPr>
          <w:trHeight w:val="226"/>
          <w:jc w:val="center"/>
        </w:trPr>
        <w:tc>
          <w:tcPr>
            <w:tcW w:w="165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 xml:space="preserve">Type of </w:t>
            </w:r>
            <w:r>
              <w:rPr>
                <w:b/>
                <w:bCs/>
                <w:sz w:val="24"/>
                <w:szCs w:val="24"/>
              </w:rPr>
              <w:t>cereal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Variety</w:t>
            </w:r>
          </w:p>
        </w:tc>
        <w:tc>
          <w:tcPr>
            <w:tcW w:w="61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Identification features</w:t>
            </w:r>
          </w:p>
        </w:tc>
      </w:tr>
      <w:tr w:rsidR="006E65ED">
        <w:trPr>
          <w:trHeight w:val="811"/>
          <w:jc w:val="center"/>
        </w:trPr>
        <w:tc>
          <w:tcPr>
            <w:tcW w:w="165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Oatmeal not </w:t>
            </w:r>
            <w:r>
              <w:rPr>
                <w:sz w:val="24"/>
                <w:szCs w:val="24"/>
              </w:rPr>
              <w:softHyphen/>
              <w:t>crushed</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Higher</w:t>
            </w:r>
          </w:p>
        </w:tc>
        <w:tc>
          <w:tcPr>
            <w:tcW w:w="61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A product obtained from oats that have been steamed, peeled and buffed. Instead of steaming oats, </w:t>
            </w:r>
            <w:r>
              <w:rPr>
                <w:sz w:val="24"/>
                <w:szCs w:val="24"/>
              </w:rPr>
              <w:softHyphen/>
              <w:t>steaming cereals is allowed</w:t>
            </w:r>
          </w:p>
        </w:tc>
      </w:tr>
      <w:tr w:rsidR="006E65ED">
        <w:trPr>
          <w:trHeight w:val="614"/>
          <w:jc w:val="center"/>
        </w:trPr>
        <w:tc>
          <w:tcPr>
            <w:tcW w:w="165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Rolled oatmeal</w:t>
            </w:r>
            <w:r>
              <w:rPr>
                <w:sz w:val="24"/>
                <w:szCs w:val="24"/>
              </w:rPr>
              <w:softHyphen/>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supreme, first</w:t>
            </w:r>
          </w:p>
        </w:tc>
        <w:tc>
          <w:tcPr>
            <w:tcW w:w="61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The product obtained as a </w:t>
            </w:r>
            <w:r>
              <w:rPr>
                <w:sz w:val="24"/>
                <w:szCs w:val="24"/>
              </w:rPr>
              <w:t>result of flattening of oat groats, previously steamed</w:t>
            </w:r>
          </w:p>
        </w:tc>
      </w:tr>
      <w:tr w:rsidR="006E65ED">
        <w:trPr>
          <w:trHeight w:val="1022"/>
          <w:jc w:val="center"/>
        </w:trPr>
        <w:tc>
          <w:tcPr>
            <w:tcW w:w="165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Oat flakes </w:t>
            </w:r>
            <w:r>
              <w:rPr>
                <w:sz w:val="24"/>
                <w:szCs w:val="24"/>
              </w:rPr>
              <w:softHyphen/>
              <w:t>Extra</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lang w:val="ru-RU"/>
              </w:rPr>
              <w:t>№</w:t>
            </w:r>
            <w:r>
              <w:rPr>
                <w:sz w:val="24"/>
                <w:szCs w:val="24"/>
              </w:rPr>
              <w:t xml:space="preserve"> 1, </w:t>
            </w:r>
            <w:r>
              <w:rPr>
                <w:sz w:val="24"/>
                <w:szCs w:val="24"/>
                <w:lang w:val="ru-RU"/>
              </w:rPr>
              <w:t>№</w:t>
            </w:r>
            <w:r>
              <w:rPr>
                <w:sz w:val="24"/>
                <w:szCs w:val="24"/>
              </w:rPr>
              <w:t xml:space="preserve"> 2, </w:t>
            </w:r>
            <w:r>
              <w:rPr>
                <w:sz w:val="24"/>
                <w:szCs w:val="24"/>
                <w:lang w:val="ru-RU"/>
              </w:rPr>
              <w:t>№</w:t>
            </w:r>
            <w:r>
              <w:rPr>
                <w:sz w:val="24"/>
                <w:szCs w:val="24"/>
              </w:rPr>
              <w:t xml:space="preserve"> 3</w:t>
            </w:r>
          </w:p>
        </w:tc>
        <w:tc>
          <w:tcPr>
            <w:tcW w:w="61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A product made from class 1 oats by steaming, flattening and drying. </w:t>
            </w:r>
            <w:r>
              <w:rPr>
                <w:sz w:val="24"/>
                <w:szCs w:val="24"/>
                <w:lang w:val="ru-RU"/>
              </w:rPr>
              <w:t>№</w:t>
            </w:r>
            <w:r>
              <w:rPr>
                <w:sz w:val="24"/>
                <w:szCs w:val="24"/>
              </w:rPr>
              <w:t xml:space="preserve"> 1 is made from whole oatmeal, </w:t>
            </w:r>
            <w:r>
              <w:rPr>
                <w:sz w:val="24"/>
                <w:szCs w:val="24"/>
                <w:lang w:val="ru-RU"/>
              </w:rPr>
              <w:t>№</w:t>
            </w:r>
            <w:r>
              <w:rPr>
                <w:sz w:val="24"/>
                <w:szCs w:val="24"/>
              </w:rPr>
              <w:t xml:space="preserve"> 2 - from cut groats, </w:t>
            </w:r>
            <w:r>
              <w:rPr>
                <w:sz w:val="24"/>
                <w:szCs w:val="24"/>
                <w:lang w:val="ru-RU"/>
              </w:rPr>
              <w:t>№</w:t>
            </w:r>
            <w:r>
              <w:rPr>
                <w:sz w:val="24"/>
                <w:szCs w:val="24"/>
              </w:rPr>
              <w:t xml:space="preserve"> 3 - from cut quick-cooking groats</w:t>
            </w:r>
          </w:p>
        </w:tc>
      </w:tr>
      <w:tr w:rsidR="006E65ED">
        <w:trPr>
          <w:trHeight w:val="614"/>
          <w:jc w:val="center"/>
        </w:trPr>
        <w:tc>
          <w:tcPr>
            <w:tcW w:w="165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Oat fla</w:t>
            </w:r>
            <w:r>
              <w:rPr>
                <w:sz w:val="24"/>
                <w:szCs w:val="24"/>
              </w:rPr>
              <w:t xml:space="preserve">kes </w:t>
            </w:r>
            <w:r>
              <w:rPr>
                <w:sz w:val="24"/>
                <w:szCs w:val="24"/>
              </w:rPr>
              <w:softHyphen/>
              <w:t>Hercules</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Does not </w:t>
            </w:r>
            <w:r>
              <w:rPr>
                <w:sz w:val="24"/>
                <w:szCs w:val="24"/>
              </w:rPr>
              <w:softHyphen/>
              <w:t>divide into varieties</w:t>
            </w:r>
          </w:p>
        </w:tc>
        <w:tc>
          <w:tcPr>
            <w:tcW w:w="61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A product made from premium polished oatmeal by steaming, flattening and drying</w:t>
            </w:r>
          </w:p>
        </w:tc>
      </w:tr>
      <w:tr w:rsidR="006E65ED">
        <w:trPr>
          <w:trHeight w:val="816"/>
          <w:jc w:val="center"/>
        </w:trPr>
        <w:tc>
          <w:tcPr>
            <w:tcW w:w="165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Oat </w:t>
            </w:r>
            <w:r>
              <w:rPr>
                <w:sz w:val="24"/>
                <w:szCs w:val="24"/>
              </w:rPr>
              <w:softHyphen/>
              <w:t>flakes</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Does not </w:t>
            </w:r>
            <w:r>
              <w:rPr>
                <w:sz w:val="24"/>
                <w:szCs w:val="24"/>
              </w:rPr>
              <w:softHyphen/>
              <w:t>divide into varieties</w:t>
            </w:r>
          </w:p>
        </w:tc>
        <w:tc>
          <w:tcPr>
            <w:tcW w:w="61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A product obtained from polished oat groats of the highest grade by grinding, </w:t>
            </w:r>
            <w:r>
              <w:rPr>
                <w:sz w:val="24"/>
                <w:szCs w:val="24"/>
              </w:rPr>
              <w:t>steaming, flattening and drying</w:t>
            </w:r>
          </w:p>
        </w:tc>
      </w:tr>
      <w:tr w:rsidR="006E65ED">
        <w:trPr>
          <w:trHeight w:val="555"/>
          <w:jc w:val="center"/>
        </w:trPr>
        <w:tc>
          <w:tcPr>
            <w:tcW w:w="9255" w:type="dxa"/>
            <w:gridSpan w:val="4"/>
            <w:tcBorders>
              <w:bottom w:val="single" w:sz="4" w:space="0" w:color="auto"/>
            </w:tcBorders>
            <w:shd w:val="clear" w:color="auto" w:fill="FFFFFF"/>
          </w:tcPr>
          <w:p w:rsidR="006E65ED" w:rsidRDefault="006E65ED">
            <w:pPr>
              <w:jc w:val="center"/>
              <w:rPr>
                <w:rStyle w:val="120"/>
                <w:sz w:val="28"/>
                <w:szCs w:val="28"/>
              </w:rPr>
            </w:pPr>
          </w:p>
          <w:p w:rsidR="006E65ED" w:rsidRDefault="009E768C">
            <w:pPr>
              <w:ind w:firstLineChars="150" w:firstLine="420"/>
              <w:jc w:val="both"/>
              <w:rPr>
                <w:sz w:val="28"/>
                <w:szCs w:val="28"/>
              </w:rPr>
            </w:pPr>
            <w:r>
              <w:rPr>
                <w:rStyle w:val="120"/>
                <w:sz w:val="28"/>
                <w:szCs w:val="28"/>
              </w:rPr>
              <w:t xml:space="preserve">Table 6. </w:t>
            </w:r>
            <w:r>
              <w:rPr>
                <w:rStyle w:val="520pt"/>
                <w:sz w:val="28"/>
                <w:szCs w:val="28"/>
              </w:rPr>
              <w:t>Identification differences of individual types of barley groats</w:t>
            </w:r>
          </w:p>
        </w:tc>
      </w:tr>
      <w:tr w:rsidR="006E65ED">
        <w:trPr>
          <w:trHeight w:val="272"/>
          <w:jc w:val="center"/>
        </w:trPr>
        <w:tc>
          <w:tcPr>
            <w:tcW w:w="1821"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Types of cereals</w:t>
            </w:r>
          </w:p>
        </w:tc>
        <w:tc>
          <w:tcPr>
            <w:tcW w:w="124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Rooms</w:t>
            </w:r>
          </w:p>
        </w:tc>
        <w:tc>
          <w:tcPr>
            <w:tcW w:w="61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Identification features</w:t>
            </w:r>
          </w:p>
        </w:tc>
      </w:tr>
      <w:tr w:rsidR="006E65ED">
        <w:trPr>
          <w:trHeight w:val="1129"/>
          <w:jc w:val="center"/>
        </w:trPr>
        <w:tc>
          <w:tcPr>
            <w:tcW w:w="1821"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Barley</w:t>
            </w:r>
          </w:p>
        </w:tc>
        <w:tc>
          <w:tcPr>
            <w:tcW w:w="124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1,2,3,4,5</w:t>
            </w:r>
          </w:p>
        </w:tc>
        <w:tc>
          <w:tcPr>
            <w:tcW w:w="61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The kernel of the grain, freed from flower films, is well polished. Groats </w:t>
            </w:r>
            <w:r>
              <w:rPr>
                <w:sz w:val="24"/>
                <w:szCs w:val="24"/>
                <w:lang w:val="ru-RU"/>
              </w:rPr>
              <w:t>№</w:t>
            </w:r>
            <w:r>
              <w:rPr>
                <w:sz w:val="24"/>
                <w:szCs w:val="24"/>
              </w:rPr>
              <w:t xml:space="preserve"> 1 and 2 should have an elongated kernel shape with rounded ends. Groats </w:t>
            </w:r>
            <w:r>
              <w:rPr>
                <w:sz w:val="24"/>
                <w:szCs w:val="24"/>
                <w:lang w:val="ru-RU"/>
              </w:rPr>
              <w:t>№</w:t>
            </w:r>
            <w:r>
              <w:rPr>
                <w:sz w:val="24"/>
                <w:szCs w:val="24"/>
              </w:rPr>
              <w:t xml:space="preserve"> 3, 4 and 5 should be spherical in shape.</w:t>
            </w:r>
          </w:p>
        </w:tc>
      </w:tr>
      <w:tr w:rsidR="006E65ED">
        <w:trPr>
          <w:trHeight w:val="643"/>
          <w:jc w:val="center"/>
        </w:trPr>
        <w:tc>
          <w:tcPr>
            <w:tcW w:w="1821"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barley</w:t>
            </w:r>
          </w:p>
        </w:tc>
        <w:tc>
          <w:tcPr>
            <w:tcW w:w="124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1,2,3</w:t>
            </w:r>
          </w:p>
        </w:tc>
        <w:tc>
          <w:tcPr>
            <w:tcW w:w="61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Crushed kernel particles of various sizes and shapes, completely freed from flower films and partially from fruit membranes</w:t>
            </w:r>
          </w:p>
        </w:tc>
      </w:tr>
    </w:tbl>
    <w:p w:rsidR="006E65ED" w:rsidRDefault="006E65ED">
      <w:pPr>
        <w:ind w:firstLine="709"/>
        <w:jc w:val="both"/>
        <w:rPr>
          <w:b/>
          <w:i/>
          <w:sz w:val="28"/>
          <w:szCs w:val="28"/>
        </w:rPr>
      </w:pPr>
    </w:p>
    <w:p w:rsidR="006E65ED" w:rsidRDefault="006E65ED">
      <w:pPr>
        <w:ind w:firstLine="709"/>
        <w:jc w:val="both"/>
        <w:rPr>
          <w:b/>
          <w:i/>
          <w:sz w:val="28"/>
          <w:szCs w:val="28"/>
        </w:rPr>
      </w:pPr>
    </w:p>
    <w:p w:rsidR="006E65ED" w:rsidRDefault="006E65ED">
      <w:pPr>
        <w:ind w:firstLine="709"/>
        <w:jc w:val="both"/>
        <w:rPr>
          <w:b/>
          <w:i/>
          <w:sz w:val="28"/>
          <w:szCs w:val="28"/>
        </w:rPr>
      </w:pPr>
    </w:p>
    <w:p w:rsidR="006E65ED" w:rsidRDefault="009E768C">
      <w:pPr>
        <w:ind w:firstLine="709"/>
        <w:jc w:val="both"/>
        <w:rPr>
          <w:sz w:val="28"/>
          <w:szCs w:val="28"/>
        </w:rPr>
      </w:pPr>
      <w:r>
        <w:rPr>
          <w:rStyle w:val="29"/>
          <w:sz w:val="28"/>
          <w:szCs w:val="28"/>
        </w:rPr>
        <w:t xml:space="preserve">Table </w:t>
      </w:r>
      <w:r>
        <w:rPr>
          <w:rStyle w:val="210pt"/>
          <w:i w:val="0"/>
          <w:sz w:val="28"/>
          <w:szCs w:val="28"/>
        </w:rPr>
        <w:t xml:space="preserve">7 </w:t>
      </w:r>
      <w:r>
        <w:rPr>
          <w:i/>
          <w:sz w:val="28"/>
          <w:szCs w:val="28"/>
        </w:rPr>
        <w:t xml:space="preserve">. </w:t>
      </w:r>
      <w:r>
        <w:rPr>
          <w:rStyle w:val="25"/>
          <w:sz w:val="28"/>
          <w:szCs w:val="28"/>
        </w:rPr>
        <w:t>Identification features of wheat groats</w:t>
      </w:r>
    </w:p>
    <w:tbl>
      <w:tblPr>
        <w:tblW w:w="0" w:type="auto"/>
        <w:jc w:val="center"/>
        <w:tblLayout w:type="fixed"/>
        <w:tblCellMar>
          <w:left w:w="10" w:type="dxa"/>
          <w:right w:w="10" w:type="dxa"/>
        </w:tblCellMar>
        <w:tblLook w:val="04A0" w:firstRow="1" w:lastRow="0" w:firstColumn="1" w:lastColumn="0" w:noHBand="0" w:noVBand="1"/>
      </w:tblPr>
      <w:tblGrid>
        <w:gridCol w:w="1786"/>
        <w:gridCol w:w="1740"/>
        <w:gridCol w:w="5548"/>
      </w:tblGrid>
      <w:tr w:rsidR="006E65ED">
        <w:trPr>
          <w:trHeight w:val="470"/>
          <w:jc w:val="center"/>
        </w:trPr>
        <w:tc>
          <w:tcPr>
            <w:tcW w:w="178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Types of cereals</w:t>
            </w:r>
          </w:p>
        </w:tc>
        <w:tc>
          <w:tcPr>
            <w:tcW w:w="174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Numbers, stamps</w:t>
            </w:r>
          </w:p>
        </w:tc>
        <w:tc>
          <w:tcPr>
            <w:tcW w:w="554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Identification features</w:t>
            </w:r>
          </w:p>
        </w:tc>
      </w:tr>
      <w:tr w:rsidR="006E65ED">
        <w:trPr>
          <w:trHeight w:val="888"/>
          <w:jc w:val="center"/>
        </w:trPr>
        <w:tc>
          <w:tcPr>
            <w:tcW w:w="1786" w:type="dxa"/>
            <w:vMerge w:val="restart"/>
            <w:tcBorders>
              <w:top w:val="single" w:sz="4" w:space="0" w:color="auto"/>
              <w:left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Poltava</w:t>
            </w:r>
          </w:p>
        </w:tc>
        <w:tc>
          <w:tcPr>
            <w:tcW w:w="174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lang w:val="ru-RU"/>
              </w:rPr>
              <w:t>№</w:t>
            </w:r>
            <w:r>
              <w:rPr>
                <w:sz w:val="24"/>
                <w:szCs w:val="24"/>
              </w:rPr>
              <w:t xml:space="preserve"> 1</w:t>
            </w:r>
          </w:p>
        </w:tc>
        <w:tc>
          <w:tcPr>
            <w:tcW w:w="554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Grain of wheat, freed from the germ and partially from the fruit and seed coats, polished, elongated with rounded ends</w:t>
            </w:r>
          </w:p>
        </w:tc>
      </w:tr>
      <w:tr w:rsidR="006E65ED">
        <w:trPr>
          <w:trHeight w:val="1114"/>
          <w:jc w:val="center"/>
        </w:trPr>
        <w:tc>
          <w:tcPr>
            <w:tcW w:w="1786" w:type="dxa"/>
            <w:vMerge/>
            <w:tcBorders>
              <w:left w:val="single" w:sz="4" w:space="0" w:color="auto"/>
              <w:right w:val="single" w:sz="4" w:space="0" w:color="auto"/>
            </w:tcBorders>
            <w:shd w:val="clear" w:color="auto" w:fill="FFFFFF"/>
          </w:tcPr>
          <w:p w:rsidR="006E65ED" w:rsidRDefault="006E65ED">
            <w:pPr>
              <w:pStyle w:val="82"/>
              <w:shd w:val="clear" w:color="auto" w:fill="auto"/>
              <w:spacing w:before="0" w:line="240" w:lineRule="auto"/>
              <w:ind w:leftChars="100" w:left="240" w:rightChars="59" w:right="142"/>
              <w:rPr>
                <w:sz w:val="24"/>
                <w:szCs w:val="24"/>
              </w:rPr>
            </w:pPr>
          </w:p>
        </w:tc>
        <w:tc>
          <w:tcPr>
            <w:tcW w:w="174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lang w:val="ru-RU"/>
              </w:rPr>
              <w:t>№</w:t>
            </w:r>
            <w:r>
              <w:rPr>
                <w:sz w:val="24"/>
                <w:szCs w:val="24"/>
                <w:lang w:val="ru-RU"/>
              </w:rPr>
              <w:t xml:space="preserve"> </w:t>
            </w:r>
            <w:r>
              <w:rPr>
                <w:sz w:val="24"/>
                <w:szCs w:val="24"/>
              </w:rPr>
              <w:t>2</w:t>
            </w:r>
          </w:p>
        </w:tc>
        <w:tc>
          <w:tcPr>
            <w:tcW w:w="554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Particles</w:t>
            </w:r>
            <w:r>
              <w:rPr>
                <w:sz w:val="24"/>
                <w:szCs w:val="24"/>
              </w:rPr>
              <w:t xml:space="preserve"> of crushed wheat grain, completely freed from the germ and partially from fruit and seed coats, polished, oval shape with rounded ends</w:t>
            </w:r>
          </w:p>
        </w:tc>
      </w:tr>
      <w:tr w:rsidR="006E65ED">
        <w:trPr>
          <w:trHeight w:val="1109"/>
          <w:jc w:val="center"/>
        </w:trPr>
        <w:tc>
          <w:tcPr>
            <w:tcW w:w="1786" w:type="dxa"/>
            <w:vMerge/>
            <w:tcBorders>
              <w:left w:val="single" w:sz="4" w:space="0" w:color="auto"/>
              <w:bottom w:val="single" w:sz="4" w:space="0" w:color="auto"/>
              <w:right w:val="single" w:sz="4" w:space="0" w:color="auto"/>
            </w:tcBorders>
            <w:shd w:val="clear" w:color="auto" w:fill="FFFFFF"/>
          </w:tcPr>
          <w:p w:rsidR="006E65ED" w:rsidRDefault="006E65ED">
            <w:pPr>
              <w:pStyle w:val="82"/>
              <w:shd w:val="clear" w:color="auto" w:fill="auto"/>
              <w:spacing w:before="0" w:line="240" w:lineRule="auto"/>
              <w:ind w:leftChars="100" w:left="240" w:rightChars="59" w:right="142"/>
              <w:rPr>
                <w:sz w:val="24"/>
                <w:szCs w:val="24"/>
              </w:rPr>
            </w:pPr>
          </w:p>
        </w:tc>
        <w:tc>
          <w:tcPr>
            <w:tcW w:w="174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lang w:val="ru-RU"/>
              </w:rPr>
              <w:t>№</w:t>
            </w:r>
            <w:r>
              <w:rPr>
                <w:sz w:val="24"/>
                <w:szCs w:val="24"/>
              </w:rPr>
              <w:t xml:space="preserve"> 3 and 4</w:t>
            </w:r>
          </w:p>
        </w:tc>
        <w:tc>
          <w:tcPr>
            <w:tcW w:w="554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Particles of crushed wheat grain of various sizes, completely freed from the germ and partially from the </w:t>
            </w:r>
            <w:r>
              <w:rPr>
                <w:sz w:val="24"/>
                <w:szCs w:val="24"/>
              </w:rPr>
              <w:t>fruit and seed coats. Particles of cereals are rounded and polished</w:t>
            </w:r>
          </w:p>
        </w:tc>
      </w:tr>
      <w:tr w:rsidR="006E65ED">
        <w:trPr>
          <w:trHeight w:val="888"/>
          <w:jc w:val="center"/>
        </w:trPr>
        <w:tc>
          <w:tcPr>
            <w:tcW w:w="178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Artek</w:t>
            </w:r>
          </w:p>
        </w:tc>
        <w:tc>
          <w:tcPr>
            <w:tcW w:w="174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lang w:val="ru-RU"/>
              </w:rPr>
              <w:t>№</w:t>
            </w:r>
            <w:r>
              <w:rPr>
                <w:sz w:val="24"/>
                <w:szCs w:val="24"/>
                <w:lang w:val="ru-RU"/>
              </w:rPr>
              <w:t xml:space="preserve"> </w:t>
            </w:r>
            <w:r>
              <w:rPr>
                <w:sz w:val="24"/>
                <w:szCs w:val="24"/>
              </w:rPr>
              <w:t>5</w:t>
            </w:r>
          </w:p>
        </w:tc>
        <w:tc>
          <w:tcPr>
            <w:tcW w:w="554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Particles of finely crushed wheat grain, completely freed from the germ and partially from the fruit and seed coats. Grain particles are polished</w:t>
            </w:r>
          </w:p>
        </w:tc>
      </w:tr>
      <w:tr w:rsidR="006E65ED">
        <w:trPr>
          <w:trHeight w:val="696"/>
          <w:jc w:val="center"/>
        </w:trPr>
        <w:tc>
          <w:tcPr>
            <w:tcW w:w="178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semolina</w:t>
            </w:r>
          </w:p>
        </w:tc>
        <w:tc>
          <w:tcPr>
            <w:tcW w:w="174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m, mt, t</w:t>
            </w:r>
          </w:p>
        </w:tc>
        <w:tc>
          <w:tcPr>
            <w:tcW w:w="554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Particles of</w:t>
            </w:r>
            <w:r>
              <w:rPr>
                <w:sz w:val="24"/>
                <w:szCs w:val="24"/>
              </w:rPr>
              <w:t xml:space="preserve"> finely crushed wheat grain in the form of mealy grits of white, cream or yellow color</w:t>
            </w:r>
          </w:p>
        </w:tc>
      </w:tr>
    </w:tbl>
    <w:p w:rsidR="006E65ED" w:rsidRDefault="006E65ED">
      <w:pPr>
        <w:ind w:firstLine="709"/>
        <w:rPr>
          <w:rStyle w:val="29"/>
          <w:sz w:val="28"/>
          <w:szCs w:val="28"/>
        </w:rPr>
      </w:pPr>
    </w:p>
    <w:p w:rsidR="006E65ED" w:rsidRDefault="009E768C">
      <w:pPr>
        <w:ind w:firstLine="709"/>
        <w:rPr>
          <w:sz w:val="28"/>
          <w:szCs w:val="28"/>
        </w:rPr>
      </w:pPr>
      <w:r>
        <w:rPr>
          <w:rStyle w:val="29"/>
          <w:sz w:val="28"/>
          <w:szCs w:val="28"/>
        </w:rPr>
        <w:t xml:space="preserve">Table 8. </w:t>
      </w:r>
      <w:r>
        <w:rPr>
          <w:sz w:val="28"/>
          <w:szCs w:val="28"/>
        </w:rPr>
        <w:t>Identification features of individual types of corn grits</w:t>
      </w:r>
    </w:p>
    <w:tbl>
      <w:tblPr>
        <w:tblW w:w="0" w:type="auto"/>
        <w:jc w:val="center"/>
        <w:tblLayout w:type="fixed"/>
        <w:tblCellMar>
          <w:left w:w="10" w:type="dxa"/>
          <w:right w:w="10" w:type="dxa"/>
        </w:tblCellMar>
        <w:tblLook w:val="04A0" w:firstRow="1" w:lastRow="0" w:firstColumn="1" w:lastColumn="0" w:noHBand="0" w:noVBand="1"/>
      </w:tblPr>
      <w:tblGrid>
        <w:gridCol w:w="2772"/>
        <w:gridCol w:w="1637"/>
        <w:gridCol w:w="4741"/>
      </w:tblGrid>
      <w:tr w:rsidR="006E65ED">
        <w:trPr>
          <w:trHeight w:val="250"/>
          <w:jc w:val="center"/>
        </w:trPr>
        <w:tc>
          <w:tcPr>
            <w:tcW w:w="277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Types of cereals</w:t>
            </w: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Rooms</w:t>
            </w:r>
          </w:p>
        </w:tc>
        <w:tc>
          <w:tcPr>
            <w:tcW w:w="474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Identification features</w:t>
            </w:r>
          </w:p>
        </w:tc>
      </w:tr>
      <w:tr w:rsidR="006E65ED">
        <w:trPr>
          <w:trHeight w:val="893"/>
          <w:jc w:val="center"/>
        </w:trPr>
        <w:tc>
          <w:tcPr>
            <w:tcW w:w="277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Corn polished</w:t>
            </w: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1,2,3,4, 5</w:t>
            </w:r>
          </w:p>
        </w:tc>
        <w:tc>
          <w:tcPr>
            <w:tcW w:w="474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Crushed corn kernel </w:t>
            </w:r>
            <w:r>
              <w:rPr>
                <w:sz w:val="24"/>
                <w:szCs w:val="24"/>
              </w:rPr>
              <w:t>particles of various shapes, obtained by separating the fruit shells and the germ, polished, with rounded edges</w:t>
            </w:r>
          </w:p>
        </w:tc>
      </w:tr>
      <w:tr w:rsidR="006E65ED">
        <w:trPr>
          <w:trHeight w:val="1104"/>
          <w:jc w:val="center"/>
        </w:trPr>
        <w:tc>
          <w:tcPr>
            <w:tcW w:w="277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Coarse corn - for the production of flakes and </w:t>
            </w:r>
            <w:r>
              <w:rPr>
                <w:sz w:val="24"/>
                <w:szCs w:val="24"/>
              </w:rPr>
              <w:softHyphen/>
              <w:t>puffed grains</w:t>
            </w: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Not under </w:t>
            </w:r>
            <w:r>
              <w:rPr>
                <w:sz w:val="24"/>
                <w:szCs w:val="24"/>
              </w:rPr>
              <w:softHyphen/>
              <w:t>split</w:t>
            </w:r>
          </w:p>
        </w:tc>
        <w:tc>
          <w:tcPr>
            <w:tcW w:w="474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Crushed corn kernel particles of various shapes, obtained by </w:t>
            </w:r>
            <w:r>
              <w:rPr>
                <w:sz w:val="24"/>
                <w:szCs w:val="24"/>
              </w:rPr>
              <w:t>separating the fruit shells and germ. Passing through a 7.0 mm sieve and 80% exit from a 5.0 mm sieve</w:t>
            </w:r>
          </w:p>
        </w:tc>
      </w:tr>
      <w:tr w:rsidR="006E65ED">
        <w:trPr>
          <w:trHeight w:val="1133"/>
          <w:jc w:val="center"/>
        </w:trPr>
        <w:tc>
          <w:tcPr>
            <w:tcW w:w="277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Small corn - for the production of </w:t>
            </w:r>
            <w:r>
              <w:rPr>
                <w:sz w:val="24"/>
                <w:szCs w:val="24"/>
              </w:rPr>
              <w:softHyphen/>
              <w:t>crispy corn sticks</w:t>
            </w: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Not under </w:t>
            </w:r>
            <w:r>
              <w:rPr>
                <w:sz w:val="24"/>
                <w:szCs w:val="24"/>
              </w:rPr>
              <w:softHyphen/>
              <w:t>split</w:t>
            </w:r>
          </w:p>
        </w:tc>
        <w:tc>
          <w:tcPr>
            <w:tcW w:w="474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Crushed corn kernel particles of various shapes, obtained by separating the fruit shells and germ. Passing through a 1.2 mm sieve and 80% exit from a </w:t>
            </w:r>
            <w:r>
              <w:rPr>
                <w:sz w:val="24"/>
                <w:szCs w:val="24"/>
                <w:lang w:val="ru-RU"/>
              </w:rPr>
              <w:t>№</w:t>
            </w:r>
            <w:r>
              <w:rPr>
                <w:sz w:val="24"/>
                <w:szCs w:val="24"/>
              </w:rPr>
              <w:t xml:space="preserve"> 67 wire mesh sieve</w:t>
            </w:r>
          </w:p>
        </w:tc>
      </w:tr>
    </w:tbl>
    <w:p w:rsidR="006E65ED" w:rsidRDefault="006E65ED">
      <w:pPr>
        <w:ind w:firstLine="709"/>
        <w:jc w:val="both"/>
        <w:rPr>
          <w:sz w:val="28"/>
          <w:szCs w:val="28"/>
        </w:rPr>
      </w:pPr>
    </w:p>
    <w:p w:rsidR="006E65ED" w:rsidRDefault="009E768C">
      <w:pPr>
        <w:pStyle w:val="43"/>
        <w:shd w:val="clear" w:color="auto" w:fill="auto"/>
        <w:spacing w:before="0" w:line="240" w:lineRule="auto"/>
        <w:ind w:firstLine="709"/>
        <w:rPr>
          <w:rStyle w:val="29"/>
          <w:sz w:val="28"/>
          <w:szCs w:val="28"/>
        </w:rPr>
      </w:pPr>
      <w:r>
        <w:rPr>
          <w:rStyle w:val="29"/>
          <w:sz w:val="28"/>
          <w:szCs w:val="28"/>
        </w:rPr>
        <w:t xml:space="preserve">Table 9. </w:t>
      </w:r>
      <w:r>
        <w:rPr>
          <w:sz w:val="28"/>
          <w:szCs w:val="28"/>
        </w:rPr>
        <w:t>Identification features of shelled peas</w:t>
      </w:r>
    </w:p>
    <w:tbl>
      <w:tblPr>
        <w:tblW w:w="0" w:type="auto"/>
        <w:tblInd w:w="436" w:type="dxa"/>
        <w:tblLayout w:type="fixed"/>
        <w:tblCellMar>
          <w:left w:w="10" w:type="dxa"/>
          <w:right w:w="10" w:type="dxa"/>
        </w:tblCellMar>
        <w:tblLook w:val="04A0" w:firstRow="1" w:lastRow="0" w:firstColumn="1" w:lastColumn="0" w:noHBand="0" w:noVBand="1"/>
      </w:tblPr>
      <w:tblGrid>
        <w:gridCol w:w="1842"/>
        <w:gridCol w:w="7088"/>
      </w:tblGrid>
      <w:tr w:rsidR="006E65ED">
        <w:trPr>
          <w:trHeight w:val="293"/>
        </w:trPr>
        <w:tc>
          <w:tcPr>
            <w:tcW w:w="184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Types of cereals</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 xml:space="preserve">Identification </w:t>
            </w:r>
            <w:r>
              <w:rPr>
                <w:b/>
                <w:bCs/>
                <w:sz w:val="24"/>
                <w:szCs w:val="24"/>
              </w:rPr>
              <w:t>features</w:t>
            </w:r>
          </w:p>
        </w:tc>
      </w:tr>
      <w:tr w:rsidR="006E65ED">
        <w:trPr>
          <w:trHeight w:val="720"/>
        </w:trPr>
        <w:tc>
          <w:tcPr>
            <w:tcW w:w="184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Peas whole </w:t>
            </w:r>
            <w:r>
              <w:rPr>
                <w:sz w:val="24"/>
                <w:szCs w:val="24"/>
              </w:rPr>
              <w:softHyphen/>
              <w:t>peeled polished</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Shelled polished beans with undivided cotyledons. The admixture of chopped shelled polished peas is allowed no more than 5.0%</w:t>
            </w:r>
          </w:p>
        </w:tc>
      </w:tr>
      <w:tr w:rsidR="006E65ED">
        <w:trPr>
          <w:trHeight w:val="744"/>
        </w:trPr>
        <w:tc>
          <w:tcPr>
            <w:tcW w:w="184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split peas</w:t>
            </w:r>
          </w:p>
          <w:p w:rsidR="006E65ED" w:rsidRDefault="009E768C">
            <w:pPr>
              <w:pStyle w:val="82"/>
              <w:shd w:val="clear" w:color="auto" w:fill="auto"/>
              <w:spacing w:before="0" w:line="240" w:lineRule="auto"/>
              <w:ind w:leftChars="100" w:left="240" w:rightChars="59" w:right="142"/>
              <w:rPr>
                <w:sz w:val="24"/>
                <w:szCs w:val="24"/>
              </w:rPr>
            </w:pPr>
            <w:r>
              <w:rPr>
                <w:sz w:val="24"/>
                <w:szCs w:val="24"/>
              </w:rPr>
              <w:t>peeled</w:t>
            </w:r>
          </w:p>
          <w:p w:rsidR="006E65ED" w:rsidRDefault="009E768C">
            <w:pPr>
              <w:pStyle w:val="82"/>
              <w:shd w:val="clear" w:color="auto" w:fill="auto"/>
              <w:spacing w:before="0" w:line="240" w:lineRule="auto"/>
              <w:ind w:leftChars="100" w:left="240" w:rightChars="59" w:right="142"/>
              <w:rPr>
                <w:sz w:val="24"/>
                <w:szCs w:val="24"/>
              </w:rPr>
            </w:pPr>
            <w:r>
              <w:rPr>
                <w:sz w:val="24"/>
                <w:szCs w:val="24"/>
              </w:rPr>
              <w:t>polished</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59" w:right="142"/>
              <w:rPr>
                <w:sz w:val="24"/>
                <w:szCs w:val="24"/>
              </w:rPr>
            </w:pPr>
            <w:r>
              <w:rPr>
                <w:sz w:val="24"/>
                <w:szCs w:val="24"/>
              </w:rPr>
              <w:t xml:space="preserve">Peeled polished with separated cotyledons and separated embryo. </w:t>
            </w:r>
            <w:r>
              <w:rPr>
                <w:sz w:val="24"/>
                <w:szCs w:val="24"/>
              </w:rPr>
              <w:t>The admixture of whole peeled polished is allowed no more than 5.0%</w:t>
            </w:r>
          </w:p>
        </w:tc>
      </w:tr>
    </w:tbl>
    <w:p w:rsidR="006E65ED" w:rsidRDefault="006E65ED">
      <w:pPr>
        <w:pStyle w:val="43"/>
        <w:shd w:val="clear" w:color="auto" w:fill="auto"/>
        <w:spacing w:before="0" w:line="240" w:lineRule="auto"/>
        <w:ind w:firstLine="709"/>
        <w:jc w:val="both"/>
        <w:rPr>
          <w:sz w:val="28"/>
          <w:szCs w:val="28"/>
        </w:rPr>
      </w:pPr>
    </w:p>
    <w:p w:rsidR="006E65ED" w:rsidRDefault="009E768C">
      <w:pPr>
        <w:pStyle w:val="43"/>
        <w:shd w:val="clear" w:color="auto" w:fill="auto"/>
        <w:spacing w:before="0" w:line="240" w:lineRule="auto"/>
        <w:ind w:firstLine="709"/>
        <w:jc w:val="both"/>
        <w:rPr>
          <w:rStyle w:val="25"/>
          <w:sz w:val="28"/>
          <w:szCs w:val="28"/>
        </w:rPr>
      </w:pPr>
      <w:r>
        <w:rPr>
          <w:rStyle w:val="25"/>
          <w:sz w:val="28"/>
          <w:szCs w:val="28"/>
        </w:rPr>
        <w:t>Identification indicators of polished millet are: millet caryopsis, freed from flower films and partially from fruit, seed coats and germ.</w:t>
      </w:r>
    </w:p>
    <w:p w:rsidR="006E65ED" w:rsidRDefault="009E768C">
      <w:pPr>
        <w:pStyle w:val="43"/>
        <w:shd w:val="clear" w:color="auto" w:fill="auto"/>
        <w:spacing w:before="0" w:line="240" w:lineRule="auto"/>
        <w:ind w:firstLine="709"/>
        <w:jc w:val="both"/>
        <w:rPr>
          <w:sz w:val="28"/>
          <w:szCs w:val="28"/>
        </w:rPr>
      </w:pPr>
      <w:r>
        <w:rPr>
          <w:rStyle w:val="25"/>
          <w:sz w:val="28"/>
          <w:szCs w:val="28"/>
        </w:rPr>
        <w:t>After you have carried out an identification examination of a particular cereal, then you can carry out an identification examination to establish its variety for high-quality cereals. Buckwheat, rice, millet, oatmeal belong to high-quality cereals. The va</w:t>
      </w:r>
      <w:r>
        <w:rPr>
          <w:rStyle w:val="25"/>
          <w:sz w:val="28"/>
          <w:szCs w:val="28"/>
        </w:rPr>
        <w:t xml:space="preserve">riety of these cereals is established according to such an </w:t>
      </w:r>
      <w:r>
        <w:rPr>
          <w:rStyle w:val="25"/>
          <w:sz w:val="28"/>
          <w:szCs w:val="28"/>
        </w:rPr>
        <w:softHyphen/>
        <w:t>indicator as the good quality of the kernel, which is calculated by the formula</w:t>
      </w:r>
    </w:p>
    <w:p w:rsidR="006E65ED" w:rsidRDefault="009E768C">
      <w:pPr>
        <w:pStyle w:val="43"/>
        <w:shd w:val="clear" w:color="auto" w:fill="auto"/>
        <w:spacing w:before="0" w:line="240" w:lineRule="auto"/>
        <w:ind w:firstLine="709"/>
        <w:jc w:val="both"/>
        <w:rPr>
          <w:sz w:val="28"/>
          <w:szCs w:val="28"/>
        </w:rPr>
      </w:pPr>
      <w:r>
        <w:rPr>
          <w:rStyle w:val="25"/>
          <w:sz w:val="28"/>
          <w:szCs w:val="28"/>
          <w:lang w:val="en-US"/>
        </w:rPr>
        <w:t>G</w:t>
      </w:r>
      <w:r>
        <w:rPr>
          <w:rStyle w:val="25"/>
          <w:sz w:val="28"/>
          <w:szCs w:val="28"/>
          <w:vertAlign w:val="subscript"/>
          <w:lang w:val="en-US"/>
        </w:rPr>
        <w:t>n</w:t>
      </w:r>
      <w:r>
        <w:rPr>
          <w:rStyle w:val="25"/>
          <w:sz w:val="28"/>
          <w:szCs w:val="28"/>
        </w:rPr>
        <w:t xml:space="preserve"> = Ю0% - (</w:t>
      </w:r>
      <w:r>
        <w:rPr>
          <w:rStyle w:val="25"/>
          <w:sz w:val="28"/>
          <w:szCs w:val="28"/>
          <w:lang w:val="en-US"/>
        </w:rPr>
        <w:t>P</w:t>
      </w:r>
      <w:r>
        <w:rPr>
          <w:rStyle w:val="25"/>
          <w:sz w:val="28"/>
          <w:szCs w:val="28"/>
        </w:rPr>
        <w:t xml:space="preserve"> + </w:t>
      </w:r>
      <w:r>
        <w:rPr>
          <w:rStyle w:val="25"/>
          <w:sz w:val="28"/>
          <w:szCs w:val="28"/>
          <w:lang w:val="en-US"/>
        </w:rPr>
        <w:t>AN</w:t>
      </w:r>
      <w:r>
        <w:rPr>
          <w:rStyle w:val="25"/>
          <w:sz w:val="28"/>
          <w:szCs w:val="28"/>
        </w:rPr>
        <w:t>),</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where </w:t>
      </w:r>
      <w:r>
        <w:rPr>
          <w:rStyle w:val="25"/>
          <w:sz w:val="28"/>
          <w:szCs w:val="28"/>
          <w:lang w:val="en-US"/>
        </w:rPr>
        <w:t>G</w:t>
      </w:r>
      <w:r>
        <w:rPr>
          <w:rStyle w:val="25"/>
          <w:sz w:val="28"/>
          <w:szCs w:val="28"/>
          <w:vertAlign w:val="subscript"/>
          <w:lang w:val="en-US"/>
        </w:rPr>
        <w:t>n</w:t>
      </w:r>
      <w:r>
        <w:rPr>
          <w:rStyle w:val="25"/>
          <w:sz w:val="28"/>
          <w:szCs w:val="28"/>
          <w:vertAlign w:val="subscript"/>
        </w:rPr>
        <w:t xml:space="preserve"> </w:t>
      </w:r>
      <w:r>
        <w:rPr>
          <w:rStyle w:val="25"/>
          <w:sz w:val="28"/>
          <w:szCs w:val="28"/>
        </w:rPr>
        <w:t>is the good quality of the nucleus, in%;</w:t>
      </w:r>
    </w:p>
    <w:p w:rsidR="006E65ED" w:rsidRDefault="009E768C">
      <w:pPr>
        <w:pStyle w:val="43"/>
        <w:shd w:val="clear" w:color="auto" w:fill="auto"/>
        <w:spacing w:before="0" w:line="240" w:lineRule="auto"/>
        <w:ind w:firstLine="709"/>
        <w:jc w:val="both"/>
        <w:rPr>
          <w:sz w:val="28"/>
          <w:szCs w:val="28"/>
        </w:rPr>
      </w:pPr>
      <w:r>
        <w:rPr>
          <w:rStyle w:val="25"/>
          <w:sz w:val="28"/>
          <w:szCs w:val="28"/>
        </w:rPr>
        <w:t>P-sum of the percentage of weed impurities, s</w:t>
      </w:r>
      <w:r>
        <w:rPr>
          <w:rStyle w:val="25"/>
          <w:sz w:val="28"/>
          <w:szCs w:val="28"/>
        </w:rPr>
        <w:t>poiled kernels, non-hulled grains, torments;</w:t>
      </w:r>
    </w:p>
    <w:p w:rsidR="006E65ED" w:rsidRDefault="009E768C">
      <w:pPr>
        <w:pStyle w:val="43"/>
        <w:shd w:val="clear" w:color="auto" w:fill="auto"/>
        <w:spacing w:before="0" w:line="240" w:lineRule="auto"/>
        <w:ind w:firstLine="709"/>
        <w:jc w:val="both"/>
        <w:rPr>
          <w:sz w:val="28"/>
          <w:szCs w:val="28"/>
        </w:rPr>
      </w:pPr>
      <w:r>
        <w:rPr>
          <w:rStyle w:val="25"/>
          <w:sz w:val="28"/>
          <w:szCs w:val="28"/>
          <w:lang w:val="en-US"/>
        </w:rPr>
        <w:t>AN</w:t>
      </w:r>
      <w:r>
        <w:rPr>
          <w:rStyle w:val="25"/>
          <w:sz w:val="28"/>
          <w:szCs w:val="28"/>
        </w:rPr>
        <w:t xml:space="preserve"> is the sum of the percentage of broken kernels in excess of the allowable norms, nibbler in barley groats, yellowed and glutinous rice in rice groats.</w:t>
      </w:r>
    </w:p>
    <w:p w:rsidR="006E65ED" w:rsidRDefault="009E768C">
      <w:pPr>
        <w:pStyle w:val="43"/>
        <w:shd w:val="clear" w:color="auto" w:fill="auto"/>
        <w:spacing w:before="0" w:line="240" w:lineRule="auto"/>
        <w:ind w:firstLine="709"/>
        <w:jc w:val="both"/>
        <w:rPr>
          <w:sz w:val="28"/>
          <w:szCs w:val="28"/>
        </w:rPr>
      </w:pPr>
      <w:r>
        <w:rPr>
          <w:rStyle w:val="25"/>
          <w:sz w:val="28"/>
          <w:szCs w:val="28"/>
        </w:rPr>
        <w:t>According to the results of the content of a benign kerne</w:t>
      </w:r>
      <w:r>
        <w:rPr>
          <w:rStyle w:val="25"/>
          <w:sz w:val="28"/>
          <w:szCs w:val="28"/>
        </w:rPr>
        <w:t>l, the variety of this cereal is determined (see Table 10).</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Assortment falsification of cereals </w:t>
      </w:r>
      <w:r>
        <w:rPr>
          <w:rStyle w:val="25"/>
          <w:sz w:val="28"/>
          <w:szCs w:val="28"/>
        </w:rPr>
        <w:t>occurs due to the substitution of: one type of cereal for another; one number of cereals to another; one type of cereal to another; cereals obtained from one ty</w:t>
      </w:r>
      <w:r>
        <w:rPr>
          <w:rStyle w:val="25"/>
          <w:sz w:val="28"/>
          <w:szCs w:val="28"/>
        </w:rPr>
        <w:t>pe of grain by another.</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The most common fraud is to sell low-grade rice (for example, 3rd grade) under the guise of high-quality premium rice groats, and then have to clean the rice from lumps of earth, weeds, sand, etc. before cooking pilaf or </w:t>
      </w:r>
      <w:r>
        <w:rPr>
          <w:rStyle w:val="25"/>
          <w:sz w:val="28"/>
          <w:szCs w:val="28"/>
        </w:rPr>
        <w:softHyphen/>
        <w:t xml:space="preserve">rice </w:t>
      </w:r>
      <w:r>
        <w:rPr>
          <w:rStyle w:val="25"/>
          <w:sz w:val="28"/>
          <w:szCs w:val="28"/>
        </w:rPr>
        <w:t>porridge.</w:t>
      </w:r>
    </w:p>
    <w:p w:rsidR="006E65ED" w:rsidRDefault="009E768C">
      <w:pPr>
        <w:pStyle w:val="43"/>
        <w:shd w:val="clear" w:color="auto" w:fill="auto"/>
        <w:spacing w:before="0" w:line="240" w:lineRule="auto"/>
        <w:ind w:firstLine="709"/>
        <w:jc w:val="both"/>
        <w:rPr>
          <w:sz w:val="28"/>
          <w:szCs w:val="28"/>
        </w:rPr>
      </w:pPr>
      <w:r>
        <w:rPr>
          <w:rStyle w:val="25"/>
          <w:sz w:val="28"/>
          <w:szCs w:val="28"/>
        </w:rPr>
        <w:t>There is also a replacement of polished high-quality rice with crushed, buckwheat kernels.</w:t>
      </w:r>
    </w:p>
    <w:p w:rsidR="006E65ED" w:rsidRDefault="009E768C">
      <w:pPr>
        <w:pStyle w:val="43"/>
        <w:shd w:val="clear" w:color="auto" w:fill="auto"/>
        <w:spacing w:before="0" w:line="240" w:lineRule="auto"/>
        <w:ind w:firstLine="709"/>
        <w:jc w:val="both"/>
        <w:rPr>
          <w:sz w:val="28"/>
          <w:szCs w:val="28"/>
          <w:shd w:val="clear" w:color="auto" w:fill="FFFFFF"/>
        </w:rPr>
      </w:pPr>
      <w:r>
        <w:rPr>
          <w:rStyle w:val="25"/>
          <w:sz w:val="28"/>
          <w:szCs w:val="28"/>
        </w:rPr>
        <w:t>But with buckwheat, another very common fake is carried out. Usually on sale should go</w:t>
      </w:r>
      <w:r>
        <w:rPr>
          <w:rStyle w:val="25"/>
          <w:sz w:val="28"/>
          <w:szCs w:val="28"/>
          <w:lang w:val="en-US"/>
        </w:rPr>
        <w:t xml:space="preserve"> </w:t>
      </w:r>
      <w:r>
        <w:rPr>
          <w:rStyle w:val="25"/>
          <w:sz w:val="28"/>
          <w:szCs w:val="28"/>
        </w:rPr>
        <w:t>steamed kernel, which is produced in well-equipped enterprises. It c</w:t>
      </w:r>
      <w:r>
        <w:rPr>
          <w:rStyle w:val="25"/>
          <w:sz w:val="28"/>
          <w:szCs w:val="28"/>
        </w:rPr>
        <w:t>an be distinguished by the following indicators: well-cleaned cereals, with even edges that have a whiter color than the main core, due to the washing out of coloring substances by condensed water vapor.</w:t>
      </w:r>
    </w:p>
    <w:p w:rsidR="006E65ED" w:rsidRDefault="006E65ED">
      <w:pPr>
        <w:pStyle w:val="84"/>
        <w:shd w:val="clear" w:color="auto" w:fill="auto"/>
        <w:spacing w:line="240" w:lineRule="auto"/>
        <w:ind w:firstLine="709"/>
        <w:jc w:val="center"/>
        <w:rPr>
          <w:sz w:val="28"/>
          <w:szCs w:val="28"/>
        </w:rPr>
      </w:pPr>
    </w:p>
    <w:p w:rsidR="006E65ED" w:rsidRDefault="009E768C">
      <w:pPr>
        <w:pStyle w:val="84"/>
        <w:shd w:val="clear" w:color="auto" w:fill="auto"/>
        <w:spacing w:line="240" w:lineRule="auto"/>
        <w:ind w:firstLine="709"/>
        <w:jc w:val="both"/>
        <w:rPr>
          <w:b/>
          <w:bCs/>
          <w:sz w:val="28"/>
          <w:szCs w:val="28"/>
        </w:rPr>
      </w:pPr>
      <w:r>
        <w:rPr>
          <w:sz w:val="28"/>
          <w:szCs w:val="28"/>
        </w:rPr>
        <w:t xml:space="preserve">Table 10. Identification indicator of the content </w:t>
      </w:r>
      <w:r>
        <w:rPr>
          <w:sz w:val="28"/>
          <w:szCs w:val="28"/>
        </w:rPr>
        <w:t>of a benign kernel for high-quality cereals</w:t>
      </w:r>
    </w:p>
    <w:tbl>
      <w:tblPr>
        <w:tblStyle w:val="af7"/>
        <w:tblW w:w="9747" w:type="dxa"/>
        <w:tblLayout w:type="fixed"/>
        <w:tblLook w:val="04A0" w:firstRow="1" w:lastRow="0" w:firstColumn="1" w:lastColumn="0" w:noHBand="0" w:noVBand="1"/>
      </w:tblPr>
      <w:tblGrid>
        <w:gridCol w:w="1418"/>
        <w:gridCol w:w="2551"/>
        <w:gridCol w:w="2410"/>
        <w:gridCol w:w="3368"/>
      </w:tblGrid>
      <w:tr w:rsidR="006E65ED">
        <w:trPr>
          <w:trHeight w:val="269"/>
        </w:trPr>
        <w:tc>
          <w:tcPr>
            <w:tcW w:w="1418" w:type="dxa"/>
          </w:tcPr>
          <w:p w:rsidR="006E65ED" w:rsidRDefault="009E768C">
            <w:pPr>
              <w:pStyle w:val="521"/>
              <w:shd w:val="clear" w:color="auto" w:fill="auto"/>
              <w:spacing w:line="240" w:lineRule="auto"/>
              <w:jc w:val="center"/>
              <w:rPr>
                <w:b/>
                <w:bCs/>
                <w:sz w:val="24"/>
                <w:szCs w:val="24"/>
              </w:rPr>
            </w:pPr>
            <w:r>
              <w:rPr>
                <w:rStyle w:val="520pt"/>
                <w:b/>
                <w:bCs/>
                <w:sz w:val="24"/>
                <w:szCs w:val="24"/>
              </w:rPr>
              <w:t>View</w:t>
            </w:r>
          </w:p>
        </w:tc>
        <w:tc>
          <w:tcPr>
            <w:tcW w:w="2551" w:type="dxa"/>
          </w:tcPr>
          <w:p w:rsidR="006E65ED" w:rsidRDefault="009E768C">
            <w:pPr>
              <w:pStyle w:val="521"/>
              <w:shd w:val="clear" w:color="auto" w:fill="auto"/>
              <w:spacing w:line="240" w:lineRule="auto"/>
              <w:jc w:val="center"/>
              <w:rPr>
                <w:b/>
                <w:bCs/>
                <w:sz w:val="24"/>
                <w:szCs w:val="24"/>
              </w:rPr>
            </w:pPr>
            <w:r>
              <w:rPr>
                <w:rStyle w:val="520pt"/>
                <w:b/>
                <w:bCs/>
                <w:sz w:val="24"/>
                <w:szCs w:val="24"/>
              </w:rPr>
              <w:t>View</w:t>
            </w:r>
          </w:p>
        </w:tc>
        <w:tc>
          <w:tcPr>
            <w:tcW w:w="2410" w:type="dxa"/>
          </w:tcPr>
          <w:p w:rsidR="006E65ED" w:rsidRDefault="009E768C">
            <w:pPr>
              <w:pStyle w:val="521"/>
              <w:shd w:val="clear" w:color="auto" w:fill="auto"/>
              <w:spacing w:line="240" w:lineRule="auto"/>
              <w:jc w:val="center"/>
              <w:rPr>
                <w:b/>
                <w:bCs/>
                <w:sz w:val="24"/>
                <w:szCs w:val="24"/>
              </w:rPr>
            </w:pPr>
            <w:r>
              <w:rPr>
                <w:rStyle w:val="520pt"/>
                <w:b/>
                <w:bCs/>
                <w:sz w:val="24"/>
                <w:szCs w:val="24"/>
              </w:rPr>
              <w:t>Variety</w:t>
            </w:r>
          </w:p>
        </w:tc>
        <w:tc>
          <w:tcPr>
            <w:tcW w:w="3368" w:type="dxa"/>
          </w:tcPr>
          <w:p w:rsidR="006E65ED" w:rsidRDefault="009E768C">
            <w:pPr>
              <w:pStyle w:val="521"/>
              <w:shd w:val="clear" w:color="auto" w:fill="auto"/>
              <w:spacing w:line="240" w:lineRule="auto"/>
              <w:jc w:val="center"/>
              <w:rPr>
                <w:b/>
                <w:bCs/>
                <w:sz w:val="24"/>
                <w:szCs w:val="24"/>
              </w:rPr>
            </w:pPr>
            <w:r>
              <w:rPr>
                <w:rStyle w:val="520pt"/>
                <w:b/>
                <w:bCs/>
                <w:sz w:val="24"/>
                <w:szCs w:val="24"/>
              </w:rPr>
              <w:t>Dobrok content</w:t>
            </w:r>
            <w:r>
              <w:rPr>
                <w:rStyle w:val="520pt"/>
                <w:b/>
                <w:bCs/>
                <w:sz w:val="24"/>
                <w:szCs w:val="24"/>
              </w:rPr>
              <w:softHyphen/>
            </w:r>
          </w:p>
        </w:tc>
      </w:tr>
      <w:tr w:rsidR="006E65ED">
        <w:trPr>
          <w:trHeight w:val="187"/>
        </w:trPr>
        <w:tc>
          <w:tcPr>
            <w:tcW w:w="1418" w:type="dxa"/>
          </w:tcPr>
          <w:p w:rsidR="006E65ED" w:rsidRDefault="009E768C">
            <w:pPr>
              <w:pStyle w:val="521"/>
              <w:shd w:val="clear" w:color="auto" w:fill="auto"/>
              <w:spacing w:line="240" w:lineRule="auto"/>
              <w:jc w:val="center"/>
              <w:rPr>
                <w:sz w:val="24"/>
                <w:szCs w:val="24"/>
              </w:rPr>
            </w:pPr>
            <w:r>
              <w:rPr>
                <w:rStyle w:val="520pt"/>
                <w:sz w:val="24"/>
                <w:szCs w:val="24"/>
              </w:rPr>
              <w:t>grains</w:t>
            </w:r>
          </w:p>
        </w:tc>
        <w:tc>
          <w:tcPr>
            <w:tcW w:w="2551" w:type="dxa"/>
          </w:tcPr>
          <w:p w:rsidR="006E65ED" w:rsidRDefault="009E768C">
            <w:pPr>
              <w:pStyle w:val="521"/>
              <w:shd w:val="clear" w:color="auto" w:fill="auto"/>
              <w:spacing w:line="240" w:lineRule="auto"/>
              <w:jc w:val="center"/>
              <w:rPr>
                <w:sz w:val="24"/>
                <w:szCs w:val="24"/>
              </w:rPr>
            </w:pPr>
            <w:r>
              <w:rPr>
                <w:rStyle w:val="520pt"/>
                <w:sz w:val="24"/>
                <w:szCs w:val="24"/>
              </w:rPr>
              <w:t>cereals</w:t>
            </w:r>
          </w:p>
        </w:tc>
        <w:tc>
          <w:tcPr>
            <w:tcW w:w="2410" w:type="dxa"/>
          </w:tcPr>
          <w:p w:rsidR="006E65ED" w:rsidRDefault="006E65ED">
            <w:pPr>
              <w:jc w:val="center"/>
            </w:pPr>
          </w:p>
        </w:tc>
        <w:tc>
          <w:tcPr>
            <w:tcW w:w="3368" w:type="dxa"/>
          </w:tcPr>
          <w:p w:rsidR="006E65ED" w:rsidRDefault="009E768C">
            <w:pPr>
              <w:pStyle w:val="521"/>
              <w:shd w:val="clear" w:color="auto" w:fill="auto"/>
              <w:spacing w:line="240" w:lineRule="auto"/>
              <w:jc w:val="center"/>
              <w:rPr>
                <w:sz w:val="24"/>
                <w:szCs w:val="24"/>
              </w:rPr>
            </w:pPr>
            <w:r>
              <w:rPr>
                <w:rStyle w:val="520pt"/>
                <w:sz w:val="24"/>
                <w:szCs w:val="24"/>
              </w:rPr>
              <w:t>quality core</w:t>
            </w:r>
          </w:p>
        </w:tc>
      </w:tr>
      <w:tr w:rsidR="006E65ED">
        <w:trPr>
          <w:trHeight w:val="245"/>
        </w:trPr>
        <w:tc>
          <w:tcPr>
            <w:tcW w:w="1418" w:type="dxa"/>
          </w:tcPr>
          <w:p w:rsidR="006E65ED" w:rsidRDefault="009E768C">
            <w:pPr>
              <w:pStyle w:val="82"/>
              <w:shd w:val="clear" w:color="auto" w:fill="auto"/>
              <w:spacing w:before="0" w:line="240" w:lineRule="auto"/>
              <w:jc w:val="center"/>
              <w:rPr>
                <w:sz w:val="24"/>
                <w:szCs w:val="24"/>
              </w:rPr>
            </w:pPr>
            <w:r>
              <w:rPr>
                <w:sz w:val="24"/>
                <w:szCs w:val="24"/>
              </w:rPr>
              <w:t>Millet</w:t>
            </w:r>
          </w:p>
        </w:tc>
        <w:tc>
          <w:tcPr>
            <w:tcW w:w="2551" w:type="dxa"/>
          </w:tcPr>
          <w:p w:rsidR="006E65ED" w:rsidRDefault="009E768C">
            <w:pPr>
              <w:pStyle w:val="82"/>
              <w:shd w:val="clear" w:color="auto" w:fill="auto"/>
              <w:spacing w:before="0" w:line="240" w:lineRule="auto"/>
              <w:jc w:val="center"/>
              <w:rPr>
                <w:sz w:val="24"/>
                <w:szCs w:val="24"/>
              </w:rPr>
            </w:pPr>
            <w:r>
              <w:rPr>
                <w:sz w:val="24"/>
                <w:szCs w:val="24"/>
              </w:rPr>
              <w:t>Millet polished</w:t>
            </w:r>
          </w:p>
        </w:tc>
        <w:tc>
          <w:tcPr>
            <w:tcW w:w="2410" w:type="dxa"/>
          </w:tcPr>
          <w:p w:rsidR="006E65ED" w:rsidRDefault="009E768C">
            <w:pPr>
              <w:pStyle w:val="82"/>
              <w:shd w:val="clear" w:color="auto" w:fill="auto"/>
              <w:spacing w:before="0" w:line="240" w:lineRule="auto"/>
              <w:jc w:val="center"/>
              <w:rPr>
                <w:sz w:val="24"/>
                <w:szCs w:val="24"/>
              </w:rPr>
            </w:pPr>
            <w:r>
              <w:rPr>
                <w:sz w:val="24"/>
                <w:szCs w:val="24"/>
              </w:rPr>
              <w:t>V/s</w:t>
            </w:r>
          </w:p>
        </w:tc>
        <w:tc>
          <w:tcPr>
            <w:tcW w:w="3368" w:type="dxa"/>
          </w:tcPr>
          <w:p w:rsidR="006E65ED" w:rsidRDefault="009E768C">
            <w:pPr>
              <w:pStyle w:val="82"/>
              <w:shd w:val="clear" w:color="auto" w:fill="auto"/>
              <w:spacing w:before="0" w:line="240" w:lineRule="auto"/>
              <w:jc w:val="center"/>
              <w:rPr>
                <w:sz w:val="24"/>
                <w:szCs w:val="24"/>
              </w:rPr>
            </w:pPr>
            <w:r>
              <w:rPr>
                <w:sz w:val="24"/>
                <w:szCs w:val="24"/>
              </w:rPr>
              <w:t>99.2 •</w:t>
            </w:r>
          </w:p>
        </w:tc>
      </w:tr>
      <w:tr w:rsidR="006E65ED">
        <w:trPr>
          <w:trHeight w:val="202"/>
        </w:trPr>
        <w:tc>
          <w:tcPr>
            <w:tcW w:w="1418" w:type="dxa"/>
          </w:tcPr>
          <w:p w:rsidR="006E65ED" w:rsidRDefault="006E65ED">
            <w:pPr>
              <w:jc w:val="center"/>
            </w:pPr>
          </w:p>
        </w:tc>
        <w:tc>
          <w:tcPr>
            <w:tcW w:w="2551" w:type="dxa"/>
          </w:tcPr>
          <w:p w:rsidR="006E65ED" w:rsidRDefault="006E65ED">
            <w:pPr>
              <w:jc w:val="center"/>
            </w:pPr>
          </w:p>
        </w:tc>
        <w:tc>
          <w:tcPr>
            <w:tcW w:w="2410" w:type="dxa"/>
          </w:tcPr>
          <w:p w:rsidR="006E65ED" w:rsidRDefault="009E768C">
            <w:pPr>
              <w:pStyle w:val="82"/>
              <w:shd w:val="clear" w:color="auto" w:fill="auto"/>
              <w:spacing w:before="0" w:line="240" w:lineRule="auto"/>
              <w:jc w:val="center"/>
              <w:rPr>
                <w:sz w:val="24"/>
                <w:szCs w:val="24"/>
              </w:rPr>
            </w:pPr>
            <w:r>
              <w:rPr>
                <w:sz w:val="24"/>
                <w:szCs w:val="24"/>
              </w:rPr>
              <w:t>1 s</w:t>
            </w:r>
          </w:p>
        </w:tc>
        <w:tc>
          <w:tcPr>
            <w:tcW w:w="3368" w:type="dxa"/>
          </w:tcPr>
          <w:p w:rsidR="006E65ED" w:rsidRDefault="009E768C">
            <w:pPr>
              <w:pStyle w:val="82"/>
              <w:shd w:val="clear" w:color="auto" w:fill="auto"/>
              <w:spacing w:before="0" w:line="240" w:lineRule="auto"/>
              <w:jc w:val="center"/>
              <w:rPr>
                <w:sz w:val="24"/>
                <w:szCs w:val="24"/>
              </w:rPr>
            </w:pPr>
            <w:r>
              <w:rPr>
                <w:sz w:val="24"/>
                <w:szCs w:val="24"/>
              </w:rPr>
              <w:t>98.7</w:t>
            </w:r>
          </w:p>
        </w:tc>
      </w:tr>
      <w:tr w:rsidR="006E65ED">
        <w:trPr>
          <w:trHeight w:val="216"/>
        </w:trPr>
        <w:tc>
          <w:tcPr>
            <w:tcW w:w="1418" w:type="dxa"/>
          </w:tcPr>
          <w:p w:rsidR="006E65ED" w:rsidRDefault="006E65ED">
            <w:pPr>
              <w:jc w:val="center"/>
            </w:pPr>
          </w:p>
        </w:tc>
        <w:tc>
          <w:tcPr>
            <w:tcW w:w="2551" w:type="dxa"/>
          </w:tcPr>
          <w:p w:rsidR="006E65ED" w:rsidRDefault="006E65ED">
            <w:pPr>
              <w:jc w:val="center"/>
            </w:pPr>
          </w:p>
        </w:tc>
        <w:tc>
          <w:tcPr>
            <w:tcW w:w="2410" w:type="dxa"/>
          </w:tcPr>
          <w:p w:rsidR="006E65ED" w:rsidRDefault="009E768C">
            <w:pPr>
              <w:pStyle w:val="82"/>
              <w:shd w:val="clear" w:color="auto" w:fill="auto"/>
              <w:spacing w:before="0" w:line="240" w:lineRule="auto"/>
              <w:jc w:val="center"/>
              <w:rPr>
                <w:sz w:val="24"/>
                <w:szCs w:val="24"/>
              </w:rPr>
            </w:pPr>
            <w:r>
              <w:rPr>
                <w:sz w:val="24"/>
                <w:szCs w:val="24"/>
              </w:rPr>
              <w:t>2s</w:t>
            </w:r>
          </w:p>
        </w:tc>
        <w:tc>
          <w:tcPr>
            <w:tcW w:w="3368" w:type="dxa"/>
          </w:tcPr>
          <w:p w:rsidR="006E65ED" w:rsidRDefault="009E768C">
            <w:pPr>
              <w:pStyle w:val="82"/>
              <w:shd w:val="clear" w:color="auto" w:fill="auto"/>
              <w:spacing w:before="0" w:line="240" w:lineRule="auto"/>
              <w:jc w:val="center"/>
              <w:rPr>
                <w:sz w:val="24"/>
                <w:szCs w:val="24"/>
              </w:rPr>
            </w:pPr>
            <w:r>
              <w:rPr>
                <w:sz w:val="24"/>
                <w:szCs w:val="24"/>
              </w:rPr>
              <w:t>98.0</w:t>
            </w:r>
          </w:p>
        </w:tc>
      </w:tr>
      <w:tr w:rsidR="006E65ED">
        <w:trPr>
          <w:trHeight w:val="264"/>
        </w:trPr>
        <w:tc>
          <w:tcPr>
            <w:tcW w:w="1418" w:type="dxa"/>
          </w:tcPr>
          <w:p w:rsidR="006E65ED" w:rsidRDefault="009E768C">
            <w:pPr>
              <w:pStyle w:val="82"/>
              <w:shd w:val="clear" w:color="auto" w:fill="auto"/>
              <w:spacing w:before="0" w:line="240" w:lineRule="auto"/>
              <w:jc w:val="center"/>
              <w:rPr>
                <w:sz w:val="24"/>
                <w:szCs w:val="24"/>
              </w:rPr>
            </w:pPr>
            <w:r>
              <w:rPr>
                <w:sz w:val="24"/>
                <w:szCs w:val="24"/>
              </w:rPr>
              <w:t>Buckwheat</w:t>
            </w:r>
          </w:p>
        </w:tc>
        <w:tc>
          <w:tcPr>
            <w:tcW w:w="2551" w:type="dxa"/>
          </w:tcPr>
          <w:p w:rsidR="006E65ED" w:rsidRDefault="009E768C">
            <w:pPr>
              <w:pStyle w:val="82"/>
              <w:shd w:val="clear" w:color="auto" w:fill="auto"/>
              <w:spacing w:before="0" w:line="240" w:lineRule="auto"/>
              <w:jc w:val="center"/>
              <w:rPr>
                <w:sz w:val="24"/>
                <w:szCs w:val="24"/>
              </w:rPr>
            </w:pPr>
            <w:r>
              <w:rPr>
                <w:sz w:val="24"/>
                <w:szCs w:val="24"/>
              </w:rPr>
              <w:t>Core, core quickly</w:t>
            </w:r>
          </w:p>
        </w:tc>
        <w:tc>
          <w:tcPr>
            <w:tcW w:w="2410" w:type="dxa"/>
          </w:tcPr>
          <w:p w:rsidR="006E65ED" w:rsidRDefault="009E768C">
            <w:pPr>
              <w:pStyle w:val="82"/>
              <w:shd w:val="clear" w:color="auto" w:fill="auto"/>
              <w:spacing w:before="0" w:line="240" w:lineRule="auto"/>
              <w:jc w:val="center"/>
              <w:rPr>
                <w:sz w:val="24"/>
                <w:szCs w:val="24"/>
              </w:rPr>
            </w:pPr>
            <w:r>
              <w:rPr>
                <w:sz w:val="24"/>
                <w:szCs w:val="24"/>
              </w:rPr>
              <w:t>1 s</w:t>
            </w:r>
          </w:p>
        </w:tc>
        <w:tc>
          <w:tcPr>
            <w:tcW w:w="3368" w:type="dxa"/>
          </w:tcPr>
          <w:p w:rsidR="006E65ED" w:rsidRDefault="009E768C">
            <w:pPr>
              <w:pStyle w:val="82"/>
              <w:shd w:val="clear" w:color="auto" w:fill="auto"/>
              <w:spacing w:before="0" w:line="240" w:lineRule="auto"/>
              <w:jc w:val="center"/>
              <w:rPr>
                <w:sz w:val="24"/>
                <w:szCs w:val="24"/>
              </w:rPr>
            </w:pPr>
            <w:r>
              <w:rPr>
                <w:sz w:val="24"/>
                <w:szCs w:val="24"/>
              </w:rPr>
              <w:t>99.2</w:t>
            </w:r>
          </w:p>
        </w:tc>
      </w:tr>
      <w:tr w:rsidR="006E65ED">
        <w:trPr>
          <w:trHeight w:val="187"/>
        </w:trPr>
        <w:tc>
          <w:tcPr>
            <w:tcW w:w="1418" w:type="dxa"/>
          </w:tcPr>
          <w:p w:rsidR="006E65ED" w:rsidRDefault="006E65ED">
            <w:pPr>
              <w:jc w:val="center"/>
            </w:pPr>
          </w:p>
        </w:tc>
        <w:tc>
          <w:tcPr>
            <w:tcW w:w="2551" w:type="dxa"/>
          </w:tcPr>
          <w:p w:rsidR="006E65ED" w:rsidRDefault="009E768C">
            <w:pPr>
              <w:pStyle w:val="82"/>
              <w:shd w:val="clear" w:color="auto" w:fill="auto"/>
              <w:spacing w:before="0" w:line="240" w:lineRule="auto"/>
              <w:jc w:val="center"/>
              <w:rPr>
                <w:sz w:val="24"/>
                <w:szCs w:val="24"/>
              </w:rPr>
            </w:pPr>
            <w:r>
              <w:rPr>
                <w:sz w:val="24"/>
                <w:szCs w:val="24"/>
              </w:rPr>
              <w:t>boiling over</w:t>
            </w:r>
          </w:p>
        </w:tc>
        <w:tc>
          <w:tcPr>
            <w:tcW w:w="2410" w:type="dxa"/>
          </w:tcPr>
          <w:p w:rsidR="006E65ED" w:rsidRDefault="009E768C">
            <w:pPr>
              <w:pStyle w:val="82"/>
              <w:shd w:val="clear" w:color="auto" w:fill="auto"/>
              <w:spacing w:before="0" w:line="240" w:lineRule="auto"/>
              <w:jc w:val="center"/>
              <w:rPr>
                <w:sz w:val="24"/>
                <w:szCs w:val="24"/>
              </w:rPr>
            </w:pPr>
            <w:r>
              <w:rPr>
                <w:sz w:val="24"/>
                <w:szCs w:val="24"/>
              </w:rPr>
              <w:t>2s</w:t>
            </w:r>
          </w:p>
        </w:tc>
        <w:tc>
          <w:tcPr>
            <w:tcW w:w="3368" w:type="dxa"/>
          </w:tcPr>
          <w:p w:rsidR="006E65ED" w:rsidRDefault="009E768C">
            <w:pPr>
              <w:pStyle w:val="82"/>
              <w:shd w:val="clear" w:color="auto" w:fill="auto"/>
              <w:spacing w:before="0" w:line="240" w:lineRule="auto"/>
              <w:jc w:val="center"/>
              <w:rPr>
                <w:sz w:val="24"/>
                <w:szCs w:val="24"/>
              </w:rPr>
            </w:pPr>
            <w:r>
              <w:rPr>
                <w:sz w:val="24"/>
                <w:szCs w:val="24"/>
              </w:rPr>
              <w:t>98.4</w:t>
            </w:r>
          </w:p>
        </w:tc>
      </w:tr>
      <w:tr w:rsidR="006E65ED">
        <w:trPr>
          <w:trHeight w:val="245"/>
        </w:trPr>
        <w:tc>
          <w:tcPr>
            <w:tcW w:w="1418" w:type="dxa"/>
          </w:tcPr>
          <w:p w:rsidR="006E65ED" w:rsidRDefault="009E768C">
            <w:pPr>
              <w:pStyle w:val="82"/>
              <w:shd w:val="clear" w:color="auto" w:fill="auto"/>
              <w:spacing w:before="0" w:line="240" w:lineRule="auto"/>
              <w:jc w:val="center"/>
              <w:rPr>
                <w:sz w:val="24"/>
                <w:szCs w:val="24"/>
              </w:rPr>
            </w:pPr>
            <w:r>
              <w:rPr>
                <w:sz w:val="24"/>
                <w:szCs w:val="24"/>
              </w:rPr>
              <w:t>Rice</w:t>
            </w:r>
          </w:p>
        </w:tc>
        <w:tc>
          <w:tcPr>
            <w:tcW w:w="2551" w:type="dxa"/>
          </w:tcPr>
          <w:p w:rsidR="006E65ED" w:rsidRDefault="009E768C">
            <w:pPr>
              <w:pStyle w:val="82"/>
              <w:shd w:val="clear" w:color="auto" w:fill="auto"/>
              <w:spacing w:before="0" w:line="240" w:lineRule="auto"/>
              <w:jc w:val="center"/>
              <w:rPr>
                <w:sz w:val="24"/>
                <w:szCs w:val="24"/>
              </w:rPr>
            </w:pPr>
            <w:r>
              <w:rPr>
                <w:sz w:val="24"/>
                <w:szCs w:val="24"/>
              </w:rPr>
              <w:t>Rice polished</w:t>
            </w:r>
          </w:p>
        </w:tc>
        <w:tc>
          <w:tcPr>
            <w:tcW w:w="2410" w:type="dxa"/>
          </w:tcPr>
          <w:p w:rsidR="006E65ED" w:rsidRDefault="009E768C">
            <w:pPr>
              <w:pStyle w:val="82"/>
              <w:shd w:val="clear" w:color="auto" w:fill="auto"/>
              <w:spacing w:before="0" w:line="240" w:lineRule="auto"/>
              <w:jc w:val="center"/>
              <w:rPr>
                <w:sz w:val="24"/>
                <w:szCs w:val="24"/>
              </w:rPr>
            </w:pPr>
            <w:r>
              <w:rPr>
                <w:sz w:val="24"/>
                <w:szCs w:val="24"/>
              </w:rPr>
              <w:t>Extra</w:t>
            </w:r>
          </w:p>
        </w:tc>
        <w:tc>
          <w:tcPr>
            <w:tcW w:w="3368" w:type="dxa"/>
          </w:tcPr>
          <w:p w:rsidR="006E65ED" w:rsidRDefault="009E768C">
            <w:pPr>
              <w:pStyle w:val="82"/>
              <w:shd w:val="clear" w:color="auto" w:fill="auto"/>
              <w:spacing w:before="0" w:line="240" w:lineRule="auto"/>
              <w:jc w:val="center"/>
              <w:rPr>
                <w:sz w:val="24"/>
                <w:szCs w:val="24"/>
              </w:rPr>
            </w:pPr>
            <w:r>
              <w:rPr>
                <w:sz w:val="24"/>
                <w:szCs w:val="24"/>
              </w:rPr>
              <w:t>99.7</w:t>
            </w:r>
          </w:p>
        </w:tc>
      </w:tr>
      <w:tr w:rsidR="006E65ED">
        <w:trPr>
          <w:trHeight w:val="206"/>
        </w:trPr>
        <w:tc>
          <w:tcPr>
            <w:tcW w:w="1418" w:type="dxa"/>
          </w:tcPr>
          <w:p w:rsidR="006E65ED" w:rsidRDefault="006E65ED">
            <w:pPr>
              <w:jc w:val="center"/>
            </w:pPr>
          </w:p>
        </w:tc>
        <w:tc>
          <w:tcPr>
            <w:tcW w:w="2551" w:type="dxa"/>
          </w:tcPr>
          <w:p w:rsidR="006E65ED" w:rsidRDefault="006E65ED">
            <w:pPr>
              <w:jc w:val="center"/>
            </w:pPr>
          </w:p>
        </w:tc>
        <w:tc>
          <w:tcPr>
            <w:tcW w:w="2410" w:type="dxa"/>
          </w:tcPr>
          <w:p w:rsidR="006E65ED" w:rsidRDefault="009E768C">
            <w:pPr>
              <w:pStyle w:val="82"/>
              <w:shd w:val="clear" w:color="auto" w:fill="auto"/>
              <w:spacing w:before="0" w:line="240" w:lineRule="auto"/>
              <w:jc w:val="center"/>
              <w:rPr>
                <w:sz w:val="24"/>
                <w:szCs w:val="24"/>
              </w:rPr>
            </w:pPr>
            <w:r>
              <w:rPr>
                <w:sz w:val="24"/>
                <w:szCs w:val="24"/>
              </w:rPr>
              <w:t>V/s</w:t>
            </w:r>
          </w:p>
        </w:tc>
        <w:tc>
          <w:tcPr>
            <w:tcW w:w="3368" w:type="dxa"/>
          </w:tcPr>
          <w:p w:rsidR="006E65ED" w:rsidRDefault="009E768C">
            <w:pPr>
              <w:pStyle w:val="82"/>
              <w:shd w:val="clear" w:color="auto" w:fill="auto"/>
              <w:spacing w:before="0" w:line="240" w:lineRule="auto"/>
              <w:jc w:val="center"/>
              <w:rPr>
                <w:sz w:val="24"/>
                <w:szCs w:val="24"/>
              </w:rPr>
            </w:pPr>
            <w:r>
              <w:rPr>
                <w:sz w:val="24"/>
                <w:szCs w:val="24"/>
              </w:rPr>
              <w:t>99.7</w:t>
            </w:r>
          </w:p>
        </w:tc>
      </w:tr>
      <w:tr w:rsidR="006E65ED">
        <w:trPr>
          <w:trHeight w:val="216"/>
        </w:trPr>
        <w:tc>
          <w:tcPr>
            <w:tcW w:w="1418" w:type="dxa"/>
          </w:tcPr>
          <w:p w:rsidR="006E65ED" w:rsidRDefault="006E65ED">
            <w:pPr>
              <w:jc w:val="center"/>
            </w:pPr>
          </w:p>
        </w:tc>
        <w:tc>
          <w:tcPr>
            <w:tcW w:w="2551" w:type="dxa"/>
          </w:tcPr>
          <w:p w:rsidR="006E65ED" w:rsidRDefault="006E65ED">
            <w:pPr>
              <w:jc w:val="center"/>
            </w:pPr>
          </w:p>
        </w:tc>
        <w:tc>
          <w:tcPr>
            <w:tcW w:w="2410" w:type="dxa"/>
          </w:tcPr>
          <w:p w:rsidR="006E65ED" w:rsidRDefault="009E768C">
            <w:pPr>
              <w:pStyle w:val="82"/>
              <w:shd w:val="clear" w:color="auto" w:fill="auto"/>
              <w:spacing w:before="0" w:line="240" w:lineRule="auto"/>
              <w:jc w:val="center"/>
              <w:rPr>
                <w:sz w:val="24"/>
                <w:szCs w:val="24"/>
              </w:rPr>
            </w:pPr>
            <w:r>
              <w:rPr>
                <w:sz w:val="24"/>
                <w:szCs w:val="24"/>
              </w:rPr>
              <w:t>1 s</w:t>
            </w:r>
          </w:p>
        </w:tc>
        <w:tc>
          <w:tcPr>
            <w:tcW w:w="3368" w:type="dxa"/>
          </w:tcPr>
          <w:p w:rsidR="006E65ED" w:rsidRDefault="009E768C">
            <w:pPr>
              <w:pStyle w:val="82"/>
              <w:shd w:val="clear" w:color="auto" w:fill="auto"/>
              <w:spacing w:before="0" w:line="240" w:lineRule="auto"/>
              <w:jc w:val="center"/>
              <w:rPr>
                <w:sz w:val="24"/>
                <w:szCs w:val="24"/>
              </w:rPr>
            </w:pPr>
            <w:r>
              <w:rPr>
                <w:sz w:val="24"/>
                <w:szCs w:val="24"/>
              </w:rPr>
              <w:t>99.4</w:t>
            </w:r>
          </w:p>
        </w:tc>
      </w:tr>
      <w:tr w:rsidR="006E65ED">
        <w:trPr>
          <w:trHeight w:val="221"/>
        </w:trPr>
        <w:tc>
          <w:tcPr>
            <w:tcW w:w="1418" w:type="dxa"/>
          </w:tcPr>
          <w:p w:rsidR="006E65ED" w:rsidRDefault="006E65ED">
            <w:pPr>
              <w:jc w:val="center"/>
            </w:pPr>
          </w:p>
        </w:tc>
        <w:tc>
          <w:tcPr>
            <w:tcW w:w="2551" w:type="dxa"/>
          </w:tcPr>
          <w:p w:rsidR="006E65ED" w:rsidRDefault="006E65ED">
            <w:pPr>
              <w:jc w:val="center"/>
            </w:pPr>
          </w:p>
        </w:tc>
        <w:tc>
          <w:tcPr>
            <w:tcW w:w="2410" w:type="dxa"/>
          </w:tcPr>
          <w:p w:rsidR="006E65ED" w:rsidRDefault="009E768C">
            <w:pPr>
              <w:pStyle w:val="82"/>
              <w:shd w:val="clear" w:color="auto" w:fill="auto"/>
              <w:spacing w:before="0" w:line="240" w:lineRule="auto"/>
              <w:jc w:val="center"/>
              <w:rPr>
                <w:sz w:val="24"/>
                <w:szCs w:val="24"/>
              </w:rPr>
            </w:pPr>
            <w:r>
              <w:rPr>
                <w:sz w:val="24"/>
                <w:szCs w:val="24"/>
              </w:rPr>
              <w:t>2s</w:t>
            </w:r>
          </w:p>
        </w:tc>
        <w:tc>
          <w:tcPr>
            <w:tcW w:w="3368" w:type="dxa"/>
          </w:tcPr>
          <w:p w:rsidR="006E65ED" w:rsidRDefault="009E768C">
            <w:pPr>
              <w:pStyle w:val="82"/>
              <w:shd w:val="clear" w:color="auto" w:fill="auto"/>
              <w:spacing w:before="0" w:line="240" w:lineRule="auto"/>
              <w:jc w:val="center"/>
              <w:rPr>
                <w:sz w:val="24"/>
                <w:szCs w:val="24"/>
              </w:rPr>
            </w:pPr>
            <w:r>
              <w:rPr>
                <w:sz w:val="24"/>
                <w:szCs w:val="24"/>
              </w:rPr>
              <w:t>99.1</w:t>
            </w:r>
          </w:p>
        </w:tc>
      </w:tr>
      <w:tr w:rsidR="006E65ED">
        <w:trPr>
          <w:trHeight w:val="226"/>
        </w:trPr>
        <w:tc>
          <w:tcPr>
            <w:tcW w:w="1418" w:type="dxa"/>
          </w:tcPr>
          <w:p w:rsidR="006E65ED" w:rsidRDefault="006E65ED">
            <w:pPr>
              <w:jc w:val="center"/>
            </w:pPr>
          </w:p>
        </w:tc>
        <w:tc>
          <w:tcPr>
            <w:tcW w:w="2551" w:type="dxa"/>
          </w:tcPr>
          <w:p w:rsidR="006E65ED" w:rsidRDefault="006E65ED">
            <w:pPr>
              <w:jc w:val="center"/>
            </w:pPr>
          </w:p>
        </w:tc>
        <w:tc>
          <w:tcPr>
            <w:tcW w:w="2410" w:type="dxa"/>
          </w:tcPr>
          <w:p w:rsidR="006E65ED" w:rsidRDefault="009E768C">
            <w:pPr>
              <w:pStyle w:val="82"/>
              <w:shd w:val="clear" w:color="auto" w:fill="auto"/>
              <w:spacing w:before="0" w:line="240" w:lineRule="auto"/>
              <w:jc w:val="center"/>
              <w:rPr>
                <w:sz w:val="24"/>
                <w:szCs w:val="24"/>
              </w:rPr>
            </w:pPr>
            <w:r>
              <w:rPr>
                <w:sz w:val="24"/>
                <w:szCs w:val="24"/>
              </w:rPr>
              <w:t>Zs</w:t>
            </w:r>
          </w:p>
        </w:tc>
        <w:tc>
          <w:tcPr>
            <w:tcW w:w="3368" w:type="dxa"/>
          </w:tcPr>
          <w:p w:rsidR="006E65ED" w:rsidRDefault="009E768C">
            <w:pPr>
              <w:pStyle w:val="82"/>
              <w:shd w:val="clear" w:color="auto" w:fill="auto"/>
              <w:spacing w:before="0" w:line="240" w:lineRule="auto"/>
              <w:jc w:val="center"/>
              <w:rPr>
                <w:sz w:val="24"/>
                <w:szCs w:val="24"/>
              </w:rPr>
            </w:pPr>
            <w:r>
              <w:rPr>
                <w:sz w:val="24"/>
                <w:szCs w:val="24"/>
              </w:rPr>
              <w:t>99.0</w:t>
            </w:r>
          </w:p>
        </w:tc>
      </w:tr>
      <w:tr w:rsidR="006E65ED">
        <w:trPr>
          <w:trHeight w:val="240"/>
        </w:trPr>
        <w:tc>
          <w:tcPr>
            <w:tcW w:w="1418" w:type="dxa"/>
          </w:tcPr>
          <w:p w:rsidR="006E65ED" w:rsidRDefault="009E768C">
            <w:pPr>
              <w:pStyle w:val="82"/>
              <w:shd w:val="clear" w:color="auto" w:fill="auto"/>
              <w:spacing w:before="0" w:line="240" w:lineRule="auto"/>
              <w:jc w:val="center"/>
              <w:rPr>
                <w:sz w:val="24"/>
                <w:szCs w:val="24"/>
              </w:rPr>
            </w:pPr>
            <w:r>
              <w:rPr>
                <w:sz w:val="24"/>
                <w:szCs w:val="24"/>
              </w:rPr>
              <w:t>oats</w:t>
            </w:r>
          </w:p>
        </w:tc>
        <w:tc>
          <w:tcPr>
            <w:tcW w:w="2551" w:type="dxa"/>
          </w:tcPr>
          <w:p w:rsidR="006E65ED" w:rsidRDefault="009E768C">
            <w:pPr>
              <w:pStyle w:val="82"/>
              <w:shd w:val="clear" w:color="auto" w:fill="auto"/>
              <w:spacing w:before="0" w:line="240" w:lineRule="auto"/>
              <w:jc w:val="center"/>
              <w:rPr>
                <w:sz w:val="24"/>
                <w:szCs w:val="24"/>
              </w:rPr>
            </w:pPr>
            <w:r>
              <w:rPr>
                <w:sz w:val="24"/>
                <w:szCs w:val="24"/>
              </w:rPr>
              <w:t>oatmeal</w:t>
            </w:r>
          </w:p>
        </w:tc>
        <w:tc>
          <w:tcPr>
            <w:tcW w:w="2410" w:type="dxa"/>
          </w:tcPr>
          <w:p w:rsidR="006E65ED" w:rsidRDefault="009E768C">
            <w:pPr>
              <w:pStyle w:val="82"/>
              <w:shd w:val="clear" w:color="auto" w:fill="auto"/>
              <w:spacing w:before="0" w:line="240" w:lineRule="auto"/>
              <w:jc w:val="center"/>
              <w:rPr>
                <w:sz w:val="24"/>
                <w:szCs w:val="24"/>
              </w:rPr>
            </w:pPr>
            <w:r>
              <w:rPr>
                <w:sz w:val="24"/>
                <w:szCs w:val="24"/>
              </w:rPr>
              <w:t>V/s</w:t>
            </w:r>
          </w:p>
        </w:tc>
        <w:tc>
          <w:tcPr>
            <w:tcW w:w="3368" w:type="dxa"/>
          </w:tcPr>
          <w:p w:rsidR="006E65ED" w:rsidRDefault="009E768C">
            <w:pPr>
              <w:pStyle w:val="82"/>
              <w:shd w:val="clear" w:color="auto" w:fill="auto"/>
              <w:spacing w:before="0" w:line="240" w:lineRule="auto"/>
              <w:jc w:val="center"/>
              <w:rPr>
                <w:sz w:val="24"/>
                <w:szCs w:val="24"/>
              </w:rPr>
            </w:pPr>
            <w:r>
              <w:rPr>
                <w:sz w:val="24"/>
                <w:szCs w:val="24"/>
              </w:rPr>
              <w:t>99.0</w:t>
            </w:r>
          </w:p>
        </w:tc>
      </w:tr>
      <w:tr w:rsidR="006E65ED">
        <w:trPr>
          <w:trHeight w:val="226"/>
        </w:trPr>
        <w:tc>
          <w:tcPr>
            <w:tcW w:w="1418" w:type="dxa"/>
          </w:tcPr>
          <w:p w:rsidR="006E65ED" w:rsidRDefault="006E65ED">
            <w:pPr>
              <w:jc w:val="center"/>
            </w:pPr>
          </w:p>
        </w:tc>
        <w:tc>
          <w:tcPr>
            <w:tcW w:w="2551" w:type="dxa"/>
          </w:tcPr>
          <w:p w:rsidR="006E65ED" w:rsidRDefault="006E65ED">
            <w:pPr>
              <w:jc w:val="center"/>
            </w:pPr>
          </w:p>
        </w:tc>
        <w:tc>
          <w:tcPr>
            <w:tcW w:w="2410" w:type="dxa"/>
          </w:tcPr>
          <w:p w:rsidR="006E65ED" w:rsidRDefault="009E768C">
            <w:pPr>
              <w:pStyle w:val="82"/>
              <w:shd w:val="clear" w:color="auto" w:fill="auto"/>
              <w:spacing w:before="0" w:line="240" w:lineRule="auto"/>
              <w:jc w:val="center"/>
              <w:rPr>
                <w:sz w:val="24"/>
                <w:szCs w:val="24"/>
              </w:rPr>
            </w:pPr>
            <w:r>
              <w:rPr>
                <w:sz w:val="24"/>
                <w:szCs w:val="24"/>
              </w:rPr>
              <w:t>1 s</w:t>
            </w:r>
          </w:p>
        </w:tc>
        <w:tc>
          <w:tcPr>
            <w:tcW w:w="3368" w:type="dxa"/>
          </w:tcPr>
          <w:p w:rsidR="006E65ED" w:rsidRDefault="009E768C">
            <w:pPr>
              <w:pStyle w:val="82"/>
              <w:shd w:val="clear" w:color="auto" w:fill="auto"/>
              <w:spacing w:before="0" w:line="240" w:lineRule="auto"/>
              <w:jc w:val="center"/>
              <w:rPr>
                <w:sz w:val="24"/>
                <w:szCs w:val="24"/>
              </w:rPr>
            </w:pPr>
            <w:r>
              <w:rPr>
                <w:sz w:val="24"/>
                <w:szCs w:val="24"/>
              </w:rPr>
              <w:t>98.5</w:t>
            </w:r>
          </w:p>
        </w:tc>
      </w:tr>
    </w:tbl>
    <w:p w:rsidR="006E65ED" w:rsidRDefault="006E65ED">
      <w:pPr>
        <w:pStyle w:val="43"/>
        <w:shd w:val="clear" w:color="auto" w:fill="auto"/>
        <w:spacing w:before="0" w:line="240" w:lineRule="auto"/>
        <w:ind w:firstLine="0"/>
        <w:jc w:val="both"/>
        <w:rPr>
          <w:rStyle w:val="25"/>
          <w:sz w:val="28"/>
          <w:szCs w:val="28"/>
        </w:rPr>
      </w:pPr>
    </w:p>
    <w:p w:rsidR="006E65ED" w:rsidRDefault="006E65ED">
      <w:pPr>
        <w:pStyle w:val="43"/>
        <w:shd w:val="clear" w:color="auto" w:fill="auto"/>
        <w:spacing w:before="0" w:line="240" w:lineRule="auto"/>
        <w:ind w:firstLine="0"/>
        <w:jc w:val="both"/>
        <w:rPr>
          <w:sz w:val="28"/>
          <w:szCs w:val="28"/>
        </w:rPr>
      </w:pPr>
    </w:p>
    <w:p w:rsidR="006E65ED" w:rsidRDefault="009E768C">
      <w:pPr>
        <w:pStyle w:val="43"/>
        <w:shd w:val="clear" w:color="auto" w:fill="auto"/>
        <w:spacing w:before="0" w:line="240" w:lineRule="auto"/>
        <w:ind w:firstLine="709"/>
        <w:jc w:val="both"/>
        <w:rPr>
          <w:sz w:val="28"/>
          <w:szCs w:val="28"/>
        </w:rPr>
      </w:pPr>
      <w:r>
        <w:rPr>
          <w:rStyle w:val="25"/>
          <w:sz w:val="28"/>
          <w:szCs w:val="28"/>
        </w:rPr>
        <w:t>However, farmers and individuals, growing buckwheat in small areas, usually do not have the means for high-quality processing and instead of steaming it, they roast it. Such groats are very easy to identify by the following indicators: it has a browner col</w:t>
      </w:r>
      <w:r>
        <w:rPr>
          <w:rStyle w:val="25"/>
          <w:sz w:val="28"/>
          <w:szCs w:val="28"/>
        </w:rPr>
        <w:t xml:space="preserve">or, and the side faces </w:t>
      </w:r>
      <w:r>
        <w:rPr>
          <w:rStyle w:val="25"/>
          <w:sz w:val="28"/>
          <w:szCs w:val="28"/>
        </w:rPr>
        <w:softHyphen/>
        <w:t>do not become lighter, but, on the contrary, darker than the main grain. As a result of roasting especially moist grains of buckwheat, a gelatinous layer is formed, which then does not make it possible to obtain crumbly porridge dur</w:t>
      </w:r>
      <w:r>
        <w:rPr>
          <w:rStyle w:val="25"/>
          <w:sz w:val="28"/>
          <w:szCs w:val="28"/>
        </w:rPr>
        <w:t>ing cooking. Such falsification is very common in our markets.</w:t>
      </w:r>
    </w:p>
    <w:p w:rsidR="006E65ED" w:rsidRDefault="009E768C">
      <w:pPr>
        <w:pStyle w:val="43"/>
        <w:shd w:val="clear" w:color="auto" w:fill="auto"/>
        <w:spacing w:before="0" w:line="240" w:lineRule="auto"/>
        <w:ind w:firstLine="709"/>
        <w:jc w:val="both"/>
        <w:rPr>
          <w:sz w:val="28"/>
          <w:szCs w:val="28"/>
        </w:rPr>
      </w:pPr>
      <w:r>
        <w:rPr>
          <w:rStyle w:val="25"/>
          <w:sz w:val="28"/>
          <w:szCs w:val="28"/>
        </w:rPr>
        <w:t>Sometimes they sell raw buckwheat instead of steamed, which has a greenish tint and a specific green smell.</w:t>
      </w:r>
    </w:p>
    <w:p w:rsidR="006E65ED" w:rsidRDefault="009E768C">
      <w:pPr>
        <w:pStyle w:val="43"/>
        <w:shd w:val="clear" w:color="auto" w:fill="auto"/>
        <w:spacing w:before="0" w:line="240" w:lineRule="auto"/>
        <w:ind w:firstLine="709"/>
        <w:jc w:val="both"/>
        <w:rPr>
          <w:sz w:val="28"/>
          <w:szCs w:val="28"/>
        </w:rPr>
      </w:pPr>
      <w:r>
        <w:rPr>
          <w:rStyle w:val="25"/>
          <w:sz w:val="28"/>
          <w:szCs w:val="28"/>
        </w:rPr>
        <w:t>There is also a substitution of one type of cereal for another, for example, Artek is</w:t>
      </w:r>
      <w:r>
        <w:rPr>
          <w:rStyle w:val="25"/>
          <w:sz w:val="28"/>
          <w:szCs w:val="28"/>
        </w:rPr>
        <w:t xml:space="preserve"> sold instead of semolina, pearl barley instead of wheat Poltava, etc.</w:t>
      </w:r>
    </w:p>
    <w:p w:rsidR="006E65ED" w:rsidRDefault="009E768C">
      <w:pPr>
        <w:pStyle w:val="43"/>
        <w:shd w:val="clear" w:color="auto" w:fill="auto"/>
        <w:spacing w:before="0" w:line="240" w:lineRule="auto"/>
        <w:ind w:firstLine="709"/>
        <w:jc w:val="both"/>
        <w:rPr>
          <w:sz w:val="28"/>
          <w:szCs w:val="28"/>
        </w:rPr>
      </w:pPr>
      <w:r>
        <w:rPr>
          <w:rStyle w:val="25"/>
          <w:sz w:val="28"/>
          <w:szCs w:val="28"/>
        </w:rPr>
        <w:t>High-quality falsification of cereals can be achieved by the following methods: insufficient separation of impurities (weed, mineral, organic, etc.); the addition of foreign additives (</w:t>
      </w:r>
      <w:r>
        <w:rPr>
          <w:rStyle w:val="25"/>
          <w:sz w:val="28"/>
          <w:szCs w:val="28"/>
        </w:rPr>
        <w:t>bran, ash, sand, mineral powders); the sale of moldy, fermented cereals.</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The most common quality falsification of cereals is the increased content of regulated impurities. When these cereals are produced in mini-factories in a farm environment, as a rule, </w:t>
      </w:r>
      <w:r>
        <w:rPr>
          <w:rStyle w:val="25"/>
          <w:sz w:val="28"/>
          <w:szCs w:val="28"/>
        </w:rPr>
        <w:t>grain undergoes accelerated cleaning from earth, stones, and the process of peeling and crushing is carried out according to accelerated technology with a large yield of non-shelled or crushed kernels when producing high-quality cereals.</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In the production </w:t>
      </w:r>
      <w:r>
        <w:rPr>
          <w:rStyle w:val="25"/>
          <w:sz w:val="28"/>
          <w:szCs w:val="28"/>
        </w:rPr>
        <w:t xml:space="preserve">of numbered grits under the same conditions, the particles are obtained with sharp edges, insufficiently polished. Therefore, an experienced specialist will easily distinguish between numbered cereals produced in the factory using classical technology and </w:t>
      </w:r>
      <w:r>
        <w:rPr>
          <w:rStyle w:val="25"/>
          <w:sz w:val="28"/>
          <w:szCs w:val="28"/>
        </w:rPr>
        <w:t>cereals obtained at mini-factories.</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To increase the quantitative indicators of cereals, various foreign additives can be introduced into them. For example, wheat bran, crushed grain can be added to Poltava and Artek cereals, and grated yellow brick can be </w:t>
      </w:r>
      <w:r>
        <w:rPr>
          <w:rStyle w:val="25"/>
          <w:sz w:val="28"/>
          <w:szCs w:val="28"/>
        </w:rPr>
        <w:t>added to polished millet.</w:t>
      </w:r>
    </w:p>
    <w:p w:rsidR="006E65ED" w:rsidRDefault="009E768C">
      <w:pPr>
        <w:pStyle w:val="43"/>
        <w:shd w:val="clear" w:color="auto" w:fill="auto"/>
        <w:spacing w:before="0" w:line="240" w:lineRule="auto"/>
        <w:ind w:firstLine="709"/>
        <w:jc w:val="both"/>
        <w:rPr>
          <w:sz w:val="28"/>
          <w:szCs w:val="28"/>
        </w:rPr>
      </w:pPr>
      <w:r>
        <w:rPr>
          <w:rStyle w:val="25"/>
          <w:sz w:val="28"/>
          <w:szCs w:val="28"/>
        </w:rPr>
        <w:t>It is possible to determine such falsifications using organoleptic methods by appearance, color, content of a benign nucleus.</w:t>
      </w:r>
    </w:p>
    <w:p w:rsidR="006E65ED" w:rsidRDefault="009E768C">
      <w:pPr>
        <w:pStyle w:val="43"/>
        <w:shd w:val="clear" w:color="auto" w:fill="auto"/>
        <w:spacing w:before="0" w:line="240" w:lineRule="auto"/>
        <w:ind w:firstLine="709"/>
        <w:jc w:val="both"/>
        <w:rPr>
          <w:rStyle w:val="25"/>
          <w:sz w:val="28"/>
          <w:szCs w:val="28"/>
        </w:rPr>
      </w:pPr>
      <w:r>
        <w:rPr>
          <w:rStyle w:val="25"/>
          <w:sz w:val="28"/>
          <w:szCs w:val="28"/>
        </w:rPr>
        <w:t>Physico-chemical methods. The content of mineral impurities, the ash content of the product, the content</w:t>
      </w:r>
      <w:r>
        <w:rPr>
          <w:rStyle w:val="25"/>
          <w:sz w:val="28"/>
          <w:szCs w:val="28"/>
        </w:rPr>
        <w:t xml:space="preserve"> of ash insoluble in 10% hydrochloric acid.</w:t>
      </w:r>
    </w:p>
    <w:p w:rsidR="006E65ED" w:rsidRDefault="009E768C">
      <w:pPr>
        <w:pStyle w:val="43"/>
        <w:shd w:val="clear" w:color="auto" w:fill="auto"/>
        <w:spacing w:before="0" w:line="240" w:lineRule="auto"/>
        <w:ind w:firstLine="709"/>
        <w:jc w:val="both"/>
        <w:rPr>
          <w:sz w:val="28"/>
          <w:szCs w:val="28"/>
        </w:rPr>
      </w:pPr>
      <w:r>
        <w:rPr>
          <w:rStyle w:val="25"/>
          <w:sz w:val="28"/>
          <w:szCs w:val="28"/>
        </w:rPr>
        <w:t>With an increase in the humidity of cereals in excess of permissible norms and their subsequent storage, molding of cereals and even fermentation may occur.</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Quantitative falsification of cereals </w:t>
      </w:r>
      <w:r>
        <w:rPr>
          <w:rStyle w:val="25"/>
          <w:sz w:val="28"/>
          <w:szCs w:val="28"/>
        </w:rPr>
        <w:t xml:space="preserve">(underweight) is </w:t>
      </w:r>
      <w:r>
        <w:rPr>
          <w:rStyle w:val="25"/>
          <w:sz w:val="28"/>
          <w:szCs w:val="28"/>
        </w:rPr>
        <w:t>a deception of the consumer due to significant deviations of the parameters of the goods (mass), exceeding the maximum allowable deviations. For example, the net weight of a bag of rice, millet is underestimated, or the weight of a bag of cereals is exactl</w:t>
      </w:r>
      <w:r>
        <w:rPr>
          <w:rStyle w:val="25"/>
          <w:sz w:val="28"/>
          <w:szCs w:val="28"/>
        </w:rPr>
        <w:t>y 1000 g or 500 g, and should be more, taking into account the weight of the package, etc. It is quite simple to identify such falsification by first measuring the mass with verified measuring weights.</w:t>
      </w:r>
    </w:p>
    <w:p w:rsidR="006E65ED" w:rsidRDefault="009E768C">
      <w:pPr>
        <w:pStyle w:val="43"/>
        <w:shd w:val="clear" w:color="auto" w:fill="auto"/>
        <w:spacing w:before="0" w:line="240" w:lineRule="auto"/>
        <w:ind w:firstLine="709"/>
        <w:jc w:val="both"/>
        <w:rPr>
          <w:sz w:val="28"/>
          <w:szCs w:val="28"/>
        </w:rPr>
      </w:pPr>
      <w:r>
        <w:rPr>
          <w:rStyle w:val="25"/>
          <w:sz w:val="28"/>
          <w:szCs w:val="28"/>
        </w:rPr>
        <w:t>Information falsification of cereals is a deception of</w:t>
      </w:r>
      <w:r>
        <w:rPr>
          <w:rStyle w:val="25"/>
          <w:sz w:val="28"/>
          <w:szCs w:val="28"/>
        </w:rPr>
        <w:t xml:space="preserve"> the consumer with the help of inaccurate or distorted information about the product.</w:t>
      </w:r>
    </w:p>
    <w:p w:rsidR="006E65ED" w:rsidRDefault="009E768C">
      <w:pPr>
        <w:pStyle w:val="43"/>
        <w:shd w:val="clear" w:color="auto" w:fill="auto"/>
        <w:spacing w:before="0" w:line="240" w:lineRule="auto"/>
        <w:ind w:firstLine="709"/>
        <w:jc w:val="both"/>
        <w:rPr>
          <w:sz w:val="28"/>
          <w:szCs w:val="28"/>
        </w:rPr>
      </w:pPr>
      <w:r>
        <w:rPr>
          <w:rStyle w:val="25"/>
          <w:sz w:val="28"/>
          <w:szCs w:val="28"/>
        </w:rPr>
        <w:t>This type of falsification is carried out by distorting information in shipping documents, product labeling. When falsifying information about cereals, the following data</w:t>
      </w:r>
      <w:r>
        <w:rPr>
          <w:rStyle w:val="25"/>
          <w:sz w:val="28"/>
          <w:szCs w:val="28"/>
        </w:rPr>
        <w:t xml:space="preserve"> is often distorted or inaccurately indicated:</w:t>
      </w:r>
    </w:p>
    <w:p w:rsidR="006E65ED" w:rsidRDefault="009E768C">
      <w:pPr>
        <w:pStyle w:val="43"/>
        <w:numPr>
          <w:ilvl w:val="0"/>
          <w:numId w:val="12"/>
        </w:numPr>
        <w:shd w:val="clear" w:color="auto" w:fill="auto"/>
        <w:tabs>
          <w:tab w:val="left" w:pos="719"/>
          <w:tab w:val="left" w:pos="993"/>
        </w:tabs>
        <w:spacing w:before="0" w:line="240" w:lineRule="auto"/>
        <w:ind w:firstLine="709"/>
        <w:jc w:val="both"/>
        <w:rPr>
          <w:sz w:val="28"/>
          <w:szCs w:val="28"/>
        </w:rPr>
      </w:pPr>
      <w:r>
        <w:rPr>
          <w:rStyle w:val="25"/>
          <w:sz w:val="28"/>
          <w:szCs w:val="28"/>
        </w:rPr>
        <w:t>Name of product;</w:t>
      </w:r>
    </w:p>
    <w:p w:rsidR="006E65ED" w:rsidRDefault="009E768C">
      <w:pPr>
        <w:pStyle w:val="43"/>
        <w:numPr>
          <w:ilvl w:val="0"/>
          <w:numId w:val="12"/>
        </w:numPr>
        <w:shd w:val="clear" w:color="auto" w:fill="auto"/>
        <w:tabs>
          <w:tab w:val="left" w:pos="719"/>
          <w:tab w:val="left" w:pos="993"/>
        </w:tabs>
        <w:spacing w:before="0" w:line="240" w:lineRule="auto"/>
        <w:ind w:firstLine="709"/>
        <w:jc w:val="both"/>
        <w:rPr>
          <w:sz w:val="28"/>
          <w:szCs w:val="28"/>
        </w:rPr>
      </w:pPr>
      <w:r>
        <w:rPr>
          <w:rStyle w:val="25"/>
          <w:sz w:val="28"/>
          <w:szCs w:val="28"/>
        </w:rPr>
        <w:t>cereal processing (buckwheat);</w:t>
      </w:r>
    </w:p>
    <w:p w:rsidR="006E65ED" w:rsidRDefault="009E768C">
      <w:pPr>
        <w:pStyle w:val="43"/>
        <w:numPr>
          <w:ilvl w:val="0"/>
          <w:numId w:val="12"/>
        </w:numPr>
        <w:shd w:val="clear" w:color="auto" w:fill="auto"/>
        <w:tabs>
          <w:tab w:val="left" w:pos="724"/>
          <w:tab w:val="left" w:pos="993"/>
        </w:tabs>
        <w:spacing w:before="0" w:line="240" w:lineRule="auto"/>
        <w:ind w:firstLine="709"/>
        <w:jc w:val="both"/>
        <w:rPr>
          <w:sz w:val="28"/>
          <w:szCs w:val="28"/>
        </w:rPr>
      </w:pPr>
      <w:r>
        <w:rPr>
          <w:rStyle w:val="25"/>
          <w:sz w:val="28"/>
          <w:szCs w:val="28"/>
        </w:rPr>
        <w:t>the amount of cereal.</w:t>
      </w:r>
    </w:p>
    <w:p w:rsidR="006E65ED" w:rsidRDefault="009E768C">
      <w:pPr>
        <w:pStyle w:val="43"/>
        <w:shd w:val="clear" w:color="auto" w:fill="auto"/>
        <w:spacing w:before="0" w:line="240" w:lineRule="auto"/>
        <w:ind w:firstLine="709"/>
        <w:jc w:val="both"/>
        <w:rPr>
          <w:rStyle w:val="25"/>
          <w:sz w:val="28"/>
          <w:szCs w:val="28"/>
        </w:rPr>
      </w:pPr>
      <w:r>
        <w:rPr>
          <w:rStyle w:val="25"/>
          <w:sz w:val="28"/>
          <w:szCs w:val="28"/>
        </w:rPr>
        <w:t>Substitution of certificates, conclusions of grain testing laboratories, etc. can also be carried out.</w:t>
      </w:r>
    </w:p>
    <w:p w:rsidR="006E65ED" w:rsidRDefault="009E768C">
      <w:pPr>
        <w:pStyle w:val="43"/>
        <w:shd w:val="clear" w:color="auto" w:fill="auto"/>
        <w:spacing w:before="0" w:line="240" w:lineRule="auto"/>
        <w:ind w:firstLine="709"/>
        <w:jc w:val="both"/>
        <w:rPr>
          <w:b/>
          <w:i/>
          <w:sz w:val="28"/>
          <w:szCs w:val="28"/>
        </w:rPr>
      </w:pPr>
      <w:r>
        <w:rPr>
          <w:b/>
          <w:i/>
          <w:sz w:val="28"/>
          <w:szCs w:val="28"/>
        </w:rPr>
        <w:t xml:space="preserve">Flour. When conducting an examination of the authenticity of flour, the following </w:t>
      </w:r>
      <w:r>
        <w:rPr>
          <w:rStyle w:val="af8"/>
          <w:b w:val="0"/>
          <w:sz w:val="28"/>
          <w:szCs w:val="28"/>
        </w:rPr>
        <w:t xml:space="preserve">research objectives </w:t>
      </w:r>
      <w:r>
        <w:rPr>
          <w:rStyle w:val="25"/>
          <w:sz w:val="28"/>
          <w:szCs w:val="28"/>
        </w:rPr>
        <w:t>may arise :</w:t>
      </w:r>
    </w:p>
    <w:p w:rsidR="006E65ED" w:rsidRDefault="009E768C">
      <w:pPr>
        <w:pStyle w:val="43"/>
        <w:numPr>
          <w:ilvl w:val="0"/>
          <w:numId w:val="12"/>
        </w:numPr>
        <w:shd w:val="clear" w:color="auto" w:fill="auto"/>
        <w:tabs>
          <w:tab w:val="left" w:pos="719"/>
          <w:tab w:val="left" w:pos="851"/>
        </w:tabs>
        <w:spacing w:before="0" w:line="240" w:lineRule="auto"/>
        <w:ind w:firstLine="709"/>
        <w:jc w:val="both"/>
        <w:rPr>
          <w:sz w:val="28"/>
          <w:szCs w:val="28"/>
        </w:rPr>
      </w:pPr>
      <w:r>
        <w:rPr>
          <w:rStyle w:val="25"/>
          <w:sz w:val="28"/>
          <w:szCs w:val="28"/>
        </w:rPr>
        <w:t>flour type identification;</w:t>
      </w:r>
    </w:p>
    <w:p w:rsidR="006E65ED" w:rsidRDefault="009E768C">
      <w:pPr>
        <w:pStyle w:val="43"/>
        <w:numPr>
          <w:ilvl w:val="0"/>
          <w:numId w:val="12"/>
        </w:numPr>
        <w:shd w:val="clear" w:color="auto" w:fill="auto"/>
        <w:tabs>
          <w:tab w:val="left" w:pos="719"/>
          <w:tab w:val="left" w:pos="851"/>
        </w:tabs>
        <w:spacing w:before="0" w:line="240" w:lineRule="auto"/>
        <w:ind w:firstLine="709"/>
        <w:jc w:val="both"/>
        <w:rPr>
          <w:sz w:val="28"/>
          <w:szCs w:val="28"/>
        </w:rPr>
      </w:pPr>
      <w:r>
        <w:rPr>
          <w:rStyle w:val="25"/>
          <w:sz w:val="28"/>
          <w:szCs w:val="28"/>
        </w:rPr>
        <w:t>flour grade identification;</w:t>
      </w:r>
    </w:p>
    <w:p w:rsidR="006E65ED" w:rsidRDefault="009E768C">
      <w:pPr>
        <w:pStyle w:val="43"/>
        <w:numPr>
          <w:ilvl w:val="0"/>
          <w:numId w:val="12"/>
        </w:numPr>
        <w:shd w:val="clear" w:color="auto" w:fill="auto"/>
        <w:tabs>
          <w:tab w:val="left" w:pos="719"/>
          <w:tab w:val="left" w:pos="851"/>
        </w:tabs>
        <w:spacing w:before="0" w:line="240" w:lineRule="auto"/>
        <w:ind w:firstLine="709"/>
        <w:jc w:val="both"/>
        <w:rPr>
          <w:sz w:val="28"/>
          <w:szCs w:val="28"/>
        </w:rPr>
      </w:pPr>
      <w:r>
        <w:rPr>
          <w:rStyle w:val="25"/>
          <w:sz w:val="28"/>
          <w:szCs w:val="28"/>
        </w:rPr>
        <w:t>methods of falsification of flour and methods of their detection.</w:t>
      </w:r>
    </w:p>
    <w:p w:rsidR="006E65ED" w:rsidRDefault="009E768C">
      <w:pPr>
        <w:pStyle w:val="43"/>
        <w:shd w:val="clear" w:color="auto" w:fill="auto"/>
        <w:spacing w:before="0" w:line="240" w:lineRule="auto"/>
        <w:ind w:firstLine="709"/>
        <w:jc w:val="both"/>
        <w:rPr>
          <w:sz w:val="28"/>
          <w:szCs w:val="28"/>
        </w:rPr>
      </w:pPr>
      <w:r>
        <w:rPr>
          <w:rStyle w:val="25"/>
          <w:sz w:val="28"/>
          <w:szCs w:val="28"/>
        </w:rPr>
        <w:t>When conducting an ex</w:t>
      </w:r>
      <w:r>
        <w:rPr>
          <w:rStyle w:val="25"/>
          <w:sz w:val="28"/>
          <w:szCs w:val="28"/>
        </w:rPr>
        <w:t>amination of authenticity in order to identify the type of flour, the expert must determine for himself the range of tasks he is solving and the availability of methods that he currently knows to identify individual types of flour and which he has. Conside</w:t>
      </w:r>
      <w:r>
        <w:rPr>
          <w:rStyle w:val="25"/>
          <w:sz w:val="28"/>
          <w:szCs w:val="28"/>
        </w:rPr>
        <w:t>r the range of tasks that are already used to identify flour and its varieties and which an expert can apply to achieve this goal.</w:t>
      </w:r>
    </w:p>
    <w:p w:rsidR="006E65ED" w:rsidRDefault="009E768C">
      <w:pPr>
        <w:pStyle w:val="43"/>
        <w:shd w:val="clear" w:color="auto" w:fill="auto"/>
        <w:spacing w:before="0" w:line="240" w:lineRule="auto"/>
        <w:ind w:firstLine="709"/>
        <w:jc w:val="both"/>
        <w:rPr>
          <w:sz w:val="28"/>
          <w:szCs w:val="28"/>
        </w:rPr>
      </w:pPr>
      <w:r>
        <w:rPr>
          <w:rStyle w:val="25"/>
          <w:sz w:val="28"/>
          <w:szCs w:val="28"/>
        </w:rPr>
        <w:t>flour identification. Flour is a powder product obtained by repeated grinding of various grains, followed by separation of in</w:t>
      </w:r>
      <w:r>
        <w:rPr>
          <w:rStyle w:val="25"/>
          <w:sz w:val="28"/>
          <w:szCs w:val="28"/>
        </w:rPr>
        <w:t>dividual fractions. Depending on the type of grain used, flour is wheat, rye, wheat-rye, barley, oatmeal, corn, rice, buckwheat, soybean, pea, etc.</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Identification features of wheat flour. </w:t>
      </w:r>
      <w:r>
        <w:rPr>
          <w:rStyle w:val="25"/>
          <w:sz w:val="28"/>
          <w:szCs w:val="28"/>
        </w:rPr>
        <w:t>The salient features of wheat flour are:</w:t>
      </w:r>
    </w:p>
    <w:p w:rsidR="006E65ED" w:rsidRDefault="009E768C">
      <w:pPr>
        <w:pStyle w:val="43"/>
        <w:numPr>
          <w:ilvl w:val="0"/>
          <w:numId w:val="12"/>
        </w:numPr>
        <w:shd w:val="clear" w:color="auto" w:fill="auto"/>
        <w:tabs>
          <w:tab w:val="left" w:pos="739"/>
          <w:tab w:val="left" w:pos="993"/>
        </w:tabs>
        <w:spacing w:before="0" w:line="240" w:lineRule="auto"/>
        <w:ind w:firstLine="709"/>
        <w:jc w:val="both"/>
        <w:rPr>
          <w:sz w:val="28"/>
          <w:szCs w:val="28"/>
        </w:rPr>
      </w:pPr>
      <w:r>
        <w:rPr>
          <w:rStyle w:val="25"/>
          <w:sz w:val="28"/>
          <w:szCs w:val="28"/>
        </w:rPr>
        <w:t>the presence of well-washed</w:t>
      </w:r>
      <w:r>
        <w:rPr>
          <w:rStyle w:val="25"/>
          <w:sz w:val="28"/>
          <w:szCs w:val="28"/>
        </w:rPr>
        <w:t xml:space="preserve"> gluten;</w:t>
      </w:r>
    </w:p>
    <w:p w:rsidR="006E65ED" w:rsidRDefault="009E768C">
      <w:pPr>
        <w:pStyle w:val="43"/>
        <w:numPr>
          <w:ilvl w:val="0"/>
          <w:numId w:val="12"/>
        </w:numPr>
        <w:shd w:val="clear" w:color="auto" w:fill="auto"/>
        <w:tabs>
          <w:tab w:val="left" w:pos="739"/>
          <w:tab w:val="left" w:pos="993"/>
        </w:tabs>
        <w:spacing w:before="0" w:line="240" w:lineRule="auto"/>
        <w:ind w:firstLine="709"/>
        <w:jc w:val="both"/>
        <w:rPr>
          <w:sz w:val="28"/>
          <w:szCs w:val="28"/>
        </w:rPr>
      </w:pPr>
      <w:r>
        <w:rPr>
          <w:rStyle w:val="25"/>
          <w:sz w:val="28"/>
          <w:szCs w:val="28"/>
        </w:rPr>
        <w:t>the ability of gluten to stretch;</w:t>
      </w:r>
    </w:p>
    <w:p w:rsidR="006E65ED" w:rsidRDefault="009E768C">
      <w:pPr>
        <w:pStyle w:val="43"/>
        <w:numPr>
          <w:ilvl w:val="0"/>
          <w:numId w:val="12"/>
        </w:numPr>
        <w:shd w:val="clear" w:color="auto" w:fill="auto"/>
        <w:tabs>
          <w:tab w:val="left" w:pos="739"/>
          <w:tab w:val="left" w:pos="993"/>
        </w:tabs>
        <w:spacing w:before="0" w:line="240" w:lineRule="auto"/>
        <w:ind w:firstLine="709"/>
        <w:jc w:val="both"/>
        <w:rPr>
          <w:sz w:val="28"/>
          <w:szCs w:val="28"/>
        </w:rPr>
      </w:pPr>
      <w:r>
        <w:rPr>
          <w:rStyle w:val="25"/>
          <w:sz w:val="28"/>
          <w:szCs w:val="28"/>
        </w:rPr>
        <w:t>low content of water-soluble hemicelluloses.</w:t>
      </w:r>
    </w:p>
    <w:p w:rsidR="006E65ED" w:rsidRDefault="009E768C">
      <w:pPr>
        <w:ind w:firstLine="709"/>
        <w:jc w:val="both"/>
        <w:rPr>
          <w:sz w:val="28"/>
          <w:szCs w:val="28"/>
        </w:rPr>
      </w:pPr>
      <w:r>
        <w:rPr>
          <w:rStyle w:val="102"/>
          <w:sz w:val="28"/>
          <w:szCs w:val="28"/>
        </w:rPr>
        <w:t xml:space="preserve">Identification features of rye flour </w:t>
      </w:r>
      <w:r>
        <w:rPr>
          <w:rStyle w:val="101"/>
          <w:sz w:val="28"/>
          <w:szCs w:val="28"/>
        </w:rPr>
        <w:t>are:</w:t>
      </w:r>
    </w:p>
    <w:p w:rsidR="006E65ED" w:rsidRDefault="009E768C">
      <w:pPr>
        <w:pStyle w:val="43"/>
        <w:numPr>
          <w:ilvl w:val="0"/>
          <w:numId w:val="12"/>
        </w:numPr>
        <w:shd w:val="clear" w:color="auto" w:fill="auto"/>
        <w:tabs>
          <w:tab w:val="left" w:pos="739"/>
          <w:tab w:val="left" w:pos="993"/>
        </w:tabs>
        <w:spacing w:before="0" w:line="240" w:lineRule="auto"/>
        <w:ind w:firstLine="709"/>
        <w:jc w:val="both"/>
        <w:rPr>
          <w:sz w:val="28"/>
          <w:szCs w:val="28"/>
        </w:rPr>
      </w:pPr>
      <w:r>
        <w:rPr>
          <w:rStyle w:val="25"/>
          <w:sz w:val="28"/>
          <w:szCs w:val="28"/>
        </w:rPr>
        <w:t>no washable gluten;</w:t>
      </w:r>
    </w:p>
    <w:p w:rsidR="006E65ED" w:rsidRDefault="009E768C">
      <w:pPr>
        <w:pStyle w:val="43"/>
        <w:numPr>
          <w:ilvl w:val="0"/>
          <w:numId w:val="12"/>
        </w:numPr>
        <w:shd w:val="clear" w:color="auto" w:fill="auto"/>
        <w:tabs>
          <w:tab w:val="left" w:pos="734"/>
          <w:tab w:val="left" w:pos="993"/>
        </w:tabs>
        <w:spacing w:before="0" w:line="240" w:lineRule="auto"/>
        <w:ind w:firstLine="709"/>
        <w:jc w:val="both"/>
        <w:rPr>
          <w:sz w:val="28"/>
          <w:szCs w:val="28"/>
        </w:rPr>
      </w:pPr>
      <w:r>
        <w:rPr>
          <w:rStyle w:val="25"/>
          <w:sz w:val="28"/>
          <w:szCs w:val="28"/>
        </w:rPr>
        <w:t>high content of water-soluble hemicelluloses.</w:t>
      </w:r>
    </w:p>
    <w:p w:rsidR="006E65ED" w:rsidRDefault="009E768C">
      <w:pPr>
        <w:pStyle w:val="43"/>
        <w:shd w:val="clear" w:color="auto" w:fill="auto"/>
        <w:spacing w:before="0" w:line="240" w:lineRule="auto"/>
        <w:ind w:firstLine="709"/>
        <w:jc w:val="both"/>
        <w:rPr>
          <w:sz w:val="28"/>
          <w:szCs w:val="28"/>
        </w:rPr>
      </w:pPr>
      <w:r>
        <w:rPr>
          <w:rStyle w:val="25"/>
          <w:sz w:val="28"/>
          <w:szCs w:val="28"/>
        </w:rPr>
        <w:t>Other types of flour usually do not go on sale,</w:t>
      </w:r>
    </w:p>
    <w:p w:rsidR="006E65ED" w:rsidRDefault="009E768C">
      <w:pPr>
        <w:pStyle w:val="43"/>
        <w:shd w:val="clear" w:color="auto" w:fill="auto"/>
        <w:spacing w:before="0" w:line="240" w:lineRule="auto"/>
        <w:ind w:firstLine="709"/>
        <w:jc w:val="both"/>
        <w:rPr>
          <w:sz w:val="28"/>
          <w:szCs w:val="28"/>
        </w:rPr>
      </w:pPr>
      <w:r>
        <w:rPr>
          <w:rStyle w:val="25"/>
          <w:sz w:val="28"/>
          <w:szCs w:val="28"/>
        </w:rPr>
        <w:t>and are used</w:t>
      </w:r>
      <w:r>
        <w:rPr>
          <w:rStyle w:val="25"/>
          <w:sz w:val="28"/>
          <w:szCs w:val="28"/>
        </w:rPr>
        <w:t xml:space="preserve"> only in technological processes.</w:t>
      </w:r>
    </w:p>
    <w:p w:rsidR="006E65ED" w:rsidRDefault="009E768C">
      <w:pPr>
        <w:pStyle w:val="43"/>
        <w:shd w:val="clear" w:color="auto" w:fill="auto"/>
        <w:spacing w:before="0" w:line="240" w:lineRule="auto"/>
        <w:ind w:firstLine="709"/>
        <w:jc w:val="both"/>
        <w:rPr>
          <w:sz w:val="28"/>
          <w:szCs w:val="28"/>
        </w:rPr>
      </w:pPr>
      <w:r>
        <w:rPr>
          <w:rStyle w:val="25"/>
          <w:sz w:val="28"/>
          <w:szCs w:val="28"/>
        </w:rPr>
        <w:t>Depending on the selection of individual fractions obtained from repeated grinding of wheat grains, wheat flour is produced in the following varieties: grains, higher, first, second grades and wallpaper.</w:t>
      </w:r>
    </w:p>
    <w:p w:rsidR="006E65ED" w:rsidRDefault="009E768C">
      <w:pPr>
        <w:pStyle w:val="43"/>
        <w:shd w:val="clear" w:color="auto" w:fill="auto"/>
        <w:spacing w:before="0" w:line="240" w:lineRule="auto"/>
        <w:ind w:firstLine="709"/>
        <w:jc w:val="both"/>
        <w:rPr>
          <w:sz w:val="28"/>
          <w:szCs w:val="28"/>
        </w:rPr>
      </w:pPr>
      <w:r>
        <w:rPr>
          <w:rStyle w:val="af8"/>
          <w:sz w:val="28"/>
          <w:szCs w:val="28"/>
        </w:rPr>
        <w:t>Assortment falsifi</w:t>
      </w:r>
      <w:r>
        <w:rPr>
          <w:rStyle w:val="af8"/>
          <w:sz w:val="28"/>
          <w:szCs w:val="28"/>
        </w:rPr>
        <w:t xml:space="preserve">cation of flour </w:t>
      </w:r>
      <w:r>
        <w:rPr>
          <w:rStyle w:val="25"/>
          <w:sz w:val="28"/>
          <w:szCs w:val="28"/>
        </w:rPr>
        <w:t xml:space="preserve">occurs due </w:t>
      </w:r>
      <w:r>
        <w:rPr>
          <w:rStyle w:val="af8"/>
          <w:sz w:val="28"/>
          <w:szCs w:val="28"/>
        </w:rPr>
        <w:t xml:space="preserve">to </w:t>
      </w:r>
      <w:r>
        <w:rPr>
          <w:rStyle w:val="25"/>
          <w:sz w:val="28"/>
          <w:szCs w:val="28"/>
        </w:rPr>
        <w:t>the substitution of one type of flour for another; flour obtained from one type of grain by another.</w:t>
      </w:r>
    </w:p>
    <w:p w:rsidR="006E65ED" w:rsidRDefault="009E768C">
      <w:pPr>
        <w:pStyle w:val="43"/>
        <w:shd w:val="clear" w:color="auto" w:fill="auto"/>
        <w:spacing w:before="0" w:line="240" w:lineRule="auto"/>
        <w:ind w:firstLine="709"/>
        <w:jc w:val="both"/>
        <w:rPr>
          <w:sz w:val="28"/>
          <w:szCs w:val="28"/>
        </w:rPr>
      </w:pPr>
      <w:r>
        <w:rPr>
          <w:rStyle w:val="25"/>
          <w:sz w:val="28"/>
          <w:szCs w:val="28"/>
        </w:rPr>
        <w:t>The most common assortment falsification of wheat flour is the sale of flour of the 1st grade under the guise of premium flou</w:t>
      </w:r>
      <w:r>
        <w:rPr>
          <w:rStyle w:val="25"/>
          <w:sz w:val="28"/>
          <w:szCs w:val="28"/>
        </w:rPr>
        <w:t>r. You can also distinguish such a fake by color, but a more accurate conclusion can be made on the basis of physico-chemical indicators: the content of fiber, pentosans, calcium, phosphorus, and iron.</w:t>
      </w:r>
    </w:p>
    <w:p w:rsidR="006E65ED" w:rsidRDefault="009E768C">
      <w:pPr>
        <w:pStyle w:val="43"/>
        <w:shd w:val="clear" w:color="auto" w:fill="auto"/>
        <w:spacing w:before="0" w:line="240" w:lineRule="auto"/>
        <w:ind w:firstLine="709"/>
        <w:jc w:val="both"/>
        <w:rPr>
          <w:sz w:val="28"/>
          <w:szCs w:val="28"/>
        </w:rPr>
      </w:pPr>
      <w:r>
        <w:rPr>
          <w:rStyle w:val="25"/>
          <w:sz w:val="28"/>
          <w:szCs w:val="28"/>
        </w:rPr>
        <w:t>There is also a substitution of more expensive rye flo</w:t>
      </w:r>
      <w:r>
        <w:rPr>
          <w:rStyle w:val="25"/>
          <w:sz w:val="28"/>
          <w:szCs w:val="28"/>
        </w:rPr>
        <w:t>ur for wheat in the southern part of Russia, and vice versa, for rye wheat. It is possible to distinguish such assortment falsification according to the indicators given above according to the identification characteristics of the flour itself.</w:t>
      </w:r>
    </w:p>
    <w:p w:rsidR="006E65ED" w:rsidRDefault="006E65ED">
      <w:pPr>
        <w:pStyle w:val="43"/>
        <w:shd w:val="clear" w:color="auto" w:fill="auto"/>
        <w:spacing w:before="0" w:line="240" w:lineRule="auto"/>
        <w:ind w:firstLine="0"/>
        <w:jc w:val="both"/>
        <w:rPr>
          <w:rStyle w:val="25"/>
          <w:sz w:val="28"/>
          <w:szCs w:val="28"/>
        </w:rPr>
      </w:pPr>
    </w:p>
    <w:p w:rsidR="006E65ED" w:rsidRDefault="009E768C">
      <w:pPr>
        <w:spacing w:after="200" w:line="276" w:lineRule="auto"/>
        <w:rPr>
          <w:rStyle w:val="25"/>
          <w:sz w:val="28"/>
          <w:szCs w:val="28"/>
          <w:lang w:eastAsia="en-US"/>
        </w:rPr>
      </w:pPr>
      <w:r>
        <w:rPr>
          <w:rStyle w:val="25"/>
          <w:sz w:val="28"/>
          <w:szCs w:val="28"/>
        </w:rPr>
        <w:br w:type="page"/>
      </w:r>
    </w:p>
    <w:p w:rsidR="006E65ED" w:rsidRDefault="009E768C">
      <w:pPr>
        <w:pStyle w:val="43"/>
        <w:shd w:val="clear" w:color="auto" w:fill="auto"/>
        <w:spacing w:before="0" w:line="240" w:lineRule="auto"/>
        <w:ind w:firstLine="709"/>
        <w:jc w:val="both"/>
        <w:rPr>
          <w:sz w:val="28"/>
          <w:szCs w:val="28"/>
        </w:rPr>
      </w:pPr>
      <w:r>
        <w:rPr>
          <w:rStyle w:val="25"/>
          <w:sz w:val="28"/>
          <w:szCs w:val="28"/>
        </w:rPr>
        <w:t>Table 11</w:t>
      </w:r>
      <w:r>
        <w:rPr>
          <w:rStyle w:val="25"/>
          <w:sz w:val="28"/>
          <w:szCs w:val="28"/>
        </w:rPr>
        <w:t xml:space="preserve">. </w:t>
      </w:r>
      <w:r>
        <w:rPr>
          <w:sz w:val="28"/>
          <w:szCs w:val="28"/>
        </w:rPr>
        <w:t>Identification indicators of individual varieties of wheat flour, in %</w:t>
      </w:r>
    </w:p>
    <w:tbl>
      <w:tblPr>
        <w:tblW w:w="0" w:type="auto"/>
        <w:tblInd w:w="146" w:type="dxa"/>
        <w:tblLayout w:type="fixed"/>
        <w:tblCellMar>
          <w:left w:w="10" w:type="dxa"/>
          <w:right w:w="10" w:type="dxa"/>
        </w:tblCellMar>
        <w:tblLook w:val="04A0" w:firstRow="1" w:lastRow="0" w:firstColumn="1" w:lastColumn="0" w:noHBand="0" w:noVBand="1"/>
      </w:tblPr>
      <w:tblGrid>
        <w:gridCol w:w="1282"/>
        <w:gridCol w:w="2480"/>
        <w:gridCol w:w="1350"/>
        <w:gridCol w:w="1365"/>
        <w:gridCol w:w="1590"/>
        <w:gridCol w:w="1289"/>
      </w:tblGrid>
      <w:tr w:rsidR="006E65ED">
        <w:trPr>
          <w:trHeight w:val="235"/>
        </w:trPr>
        <w:tc>
          <w:tcPr>
            <w:tcW w:w="1282" w:type="dxa"/>
            <w:vMerge w:val="restart"/>
            <w:tcBorders>
              <w:top w:val="single" w:sz="4" w:space="0" w:color="auto"/>
              <w:left w:val="single" w:sz="4" w:space="0" w:color="auto"/>
              <w:right w:val="single" w:sz="4" w:space="0" w:color="auto"/>
            </w:tcBorders>
            <w:shd w:val="clear" w:color="auto" w:fill="FFFFFF"/>
          </w:tcPr>
          <w:p w:rsidR="006E65ED" w:rsidRDefault="009E768C">
            <w:pPr>
              <w:pStyle w:val="521"/>
              <w:shd w:val="clear" w:color="auto" w:fill="auto"/>
              <w:spacing w:line="240" w:lineRule="auto"/>
              <w:ind w:leftChars="100" w:left="240" w:rightChars="61" w:right="146"/>
              <w:jc w:val="center"/>
              <w:rPr>
                <w:rStyle w:val="520pt"/>
                <w:b/>
                <w:bCs/>
                <w:sz w:val="24"/>
                <w:szCs w:val="24"/>
              </w:rPr>
            </w:pPr>
            <w:r>
              <w:rPr>
                <w:rStyle w:val="520pt"/>
                <w:b/>
                <w:bCs/>
                <w:sz w:val="24"/>
                <w:szCs w:val="24"/>
              </w:rPr>
              <w:t>Flour grade</w:t>
            </w:r>
          </w:p>
        </w:tc>
        <w:tc>
          <w:tcPr>
            <w:tcW w:w="2480" w:type="dxa"/>
            <w:vMerge w:val="restart"/>
            <w:tcBorders>
              <w:top w:val="single" w:sz="4" w:space="0" w:color="auto"/>
              <w:left w:val="single" w:sz="4" w:space="0" w:color="auto"/>
              <w:right w:val="single" w:sz="4" w:space="0" w:color="auto"/>
            </w:tcBorders>
            <w:shd w:val="clear" w:color="auto" w:fill="FFFFFF"/>
          </w:tcPr>
          <w:p w:rsidR="006E65ED" w:rsidRDefault="009E768C">
            <w:pPr>
              <w:pStyle w:val="521"/>
              <w:shd w:val="clear" w:color="auto" w:fill="auto"/>
              <w:spacing w:line="240" w:lineRule="auto"/>
              <w:ind w:leftChars="100" w:left="240" w:rightChars="61" w:right="146"/>
              <w:jc w:val="center"/>
              <w:rPr>
                <w:rStyle w:val="520pt"/>
                <w:b/>
                <w:bCs/>
                <w:sz w:val="24"/>
                <w:szCs w:val="24"/>
              </w:rPr>
            </w:pPr>
            <w:r>
              <w:rPr>
                <w:rStyle w:val="520pt"/>
                <w:b/>
                <w:bCs/>
                <w:sz w:val="24"/>
                <w:szCs w:val="24"/>
              </w:rPr>
              <w:t>Flour</w:t>
            </w:r>
            <w:r>
              <w:rPr>
                <w:rStyle w:val="520pt"/>
                <w:b/>
                <w:bCs/>
                <w:sz w:val="24"/>
                <w:szCs w:val="24"/>
                <w:lang w:val="en-US"/>
              </w:rPr>
              <w:t xml:space="preserve"> </w:t>
            </w:r>
            <w:r>
              <w:rPr>
                <w:rStyle w:val="520pt"/>
                <w:b/>
                <w:bCs/>
                <w:sz w:val="24"/>
                <w:szCs w:val="24"/>
              </w:rPr>
              <w:t>color</w:t>
            </w:r>
          </w:p>
        </w:tc>
        <w:tc>
          <w:tcPr>
            <w:tcW w:w="1350" w:type="dxa"/>
            <w:vMerge w:val="restart"/>
            <w:tcBorders>
              <w:top w:val="single" w:sz="4" w:space="0" w:color="auto"/>
              <w:left w:val="single" w:sz="4" w:space="0" w:color="auto"/>
              <w:right w:val="single" w:sz="4" w:space="0" w:color="auto"/>
            </w:tcBorders>
            <w:shd w:val="clear" w:color="auto" w:fill="FFFFFF"/>
          </w:tcPr>
          <w:p w:rsidR="006E65ED" w:rsidRDefault="009E768C">
            <w:pPr>
              <w:pStyle w:val="521"/>
              <w:shd w:val="clear" w:color="auto" w:fill="auto"/>
              <w:spacing w:line="240" w:lineRule="auto"/>
              <w:ind w:leftChars="100" w:left="240" w:rightChars="61" w:right="146"/>
              <w:jc w:val="center"/>
              <w:rPr>
                <w:rStyle w:val="520pt"/>
                <w:b/>
                <w:bCs/>
                <w:sz w:val="24"/>
                <w:szCs w:val="24"/>
              </w:rPr>
            </w:pPr>
            <w:r>
              <w:rPr>
                <w:rStyle w:val="520pt"/>
                <w:b/>
                <w:bCs/>
                <w:sz w:val="24"/>
                <w:szCs w:val="24"/>
              </w:rPr>
              <w:t>Ash content</w:t>
            </w:r>
          </w:p>
        </w:tc>
        <w:tc>
          <w:tcPr>
            <w:tcW w:w="4244" w:type="dxa"/>
            <w:gridSpan w:val="3"/>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ind w:leftChars="100" w:left="240" w:rightChars="61" w:right="146"/>
              <w:jc w:val="center"/>
              <w:rPr>
                <w:rStyle w:val="520pt"/>
                <w:b/>
                <w:bCs/>
                <w:sz w:val="24"/>
                <w:szCs w:val="24"/>
              </w:rPr>
            </w:pPr>
            <w:r>
              <w:rPr>
                <w:rStyle w:val="520pt"/>
                <w:b/>
                <w:bCs/>
                <w:sz w:val="24"/>
                <w:szCs w:val="24"/>
              </w:rPr>
              <w:t>Content:</w:t>
            </w:r>
          </w:p>
        </w:tc>
      </w:tr>
      <w:tr w:rsidR="006E65ED">
        <w:trPr>
          <w:trHeight w:val="667"/>
        </w:trPr>
        <w:tc>
          <w:tcPr>
            <w:tcW w:w="1282" w:type="dxa"/>
            <w:vMerge/>
            <w:tcBorders>
              <w:left w:val="single" w:sz="4" w:space="0" w:color="auto"/>
              <w:bottom w:val="single" w:sz="4" w:space="0" w:color="auto"/>
              <w:right w:val="single" w:sz="4" w:space="0" w:color="auto"/>
            </w:tcBorders>
            <w:shd w:val="clear" w:color="auto" w:fill="FFFFFF"/>
          </w:tcPr>
          <w:p w:rsidR="006E65ED" w:rsidRDefault="006E65ED">
            <w:pPr>
              <w:ind w:leftChars="100" w:left="240"/>
              <w:jc w:val="center"/>
              <w:rPr>
                <w:rStyle w:val="520pt"/>
                <w:b/>
                <w:bCs/>
                <w:sz w:val="24"/>
                <w:szCs w:val="24"/>
                <w:lang w:eastAsia="en-US"/>
              </w:rPr>
            </w:pPr>
          </w:p>
        </w:tc>
        <w:tc>
          <w:tcPr>
            <w:tcW w:w="2480" w:type="dxa"/>
            <w:vMerge/>
            <w:tcBorders>
              <w:left w:val="single" w:sz="4" w:space="0" w:color="auto"/>
              <w:bottom w:val="single" w:sz="4" w:space="0" w:color="auto"/>
              <w:right w:val="single" w:sz="4" w:space="0" w:color="auto"/>
            </w:tcBorders>
            <w:shd w:val="clear" w:color="auto" w:fill="FFFFFF"/>
          </w:tcPr>
          <w:p w:rsidR="006E65ED" w:rsidRDefault="006E65ED">
            <w:pPr>
              <w:ind w:leftChars="100" w:left="240"/>
              <w:jc w:val="center"/>
              <w:rPr>
                <w:rStyle w:val="520pt"/>
                <w:b/>
                <w:bCs/>
                <w:sz w:val="24"/>
                <w:szCs w:val="24"/>
                <w:lang w:eastAsia="en-US"/>
              </w:rPr>
            </w:pPr>
          </w:p>
        </w:tc>
        <w:tc>
          <w:tcPr>
            <w:tcW w:w="1350" w:type="dxa"/>
            <w:vMerge/>
            <w:tcBorders>
              <w:left w:val="single" w:sz="4" w:space="0" w:color="auto"/>
              <w:bottom w:val="single" w:sz="4" w:space="0" w:color="auto"/>
              <w:right w:val="single" w:sz="4" w:space="0" w:color="auto"/>
            </w:tcBorders>
            <w:shd w:val="clear" w:color="auto" w:fill="FFFFFF"/>
          </w:tcPr>
          <w:p w:rsidR="006E65ED" w:rsidRDefault="006E65ED">
            <w:pPr>
              <w:ind w:leftChars="100" w:left="240"/>
              <w:jc w:val="center"/>
              <w:rPr>
                <w:rStyle w:val="520pt"/>
                <w:b/>
                <w:bCs/>
                <w:sz w:val="24"/>
                <w:szCs w:val="24"/>
                <w:lang w:eastAsia="en-US"/>
              </w:rPr>
            </w:pPr>
          </w:p>
        </w:tc>
        <w:tc>
          <w:tcPr>
            <w:tcW w:w="136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ind w:leftChars="100" w:left="240"/>
              <w:jc w:val="center"/>
              <w:rPr>
                <w:rStyle w:val="520pt"/>
                <w:b/>
                <w:bCs/>
                <w:sz w:val="24"/>
                <w:szCs w:val="24"/>
              </w:rPr>
            </w:pPr>
            <w:r>
              <w:rPr>
                <w:rStyle w:val="520pt"/>
                <w:b/>
                <w:bCs/>
                <w:sz w:val="24"/>
                <w:szCs w:val="24"/>
              </w:rPr>
              <w:t>Calcium, in mg/%</w:t>
            </w:r>
          </w:p>
        </w:tc>
        <w:tc>
          <w:tcPr>
            <w:tcW w:w="159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ind w:rightChars="61" w:right="146"/>
              <w:jc w:val="center"/>
              <w:rPr>
                <w:rStyle w:val="520pt"/>
                <w:b/>
                <w:bCs/>
                <w:sz w:val="24"/>
                <w:szCs w:val="24"/>
              </w:rPr>
            </w:pPr>
            <w:r>
              <w:rPr>
                <w:rStyle w:val="520pt"/>
                <w:b/>
                <w:bCs/>
                <w:sz w:val="24"/>
                <w:szCs w:val="24"/>
              </w:rPr>
              <w:t>Phosphorus</w:t>
            </w:r>
            <w:r>
              <w:rPr>
                <w:rStyle w:val="520pt"/>
                <w:b/>
                <w:bCs/>
                <w:sz w:val="24"/>
                <w:szCs w:val="24"/>
                <w:lang w:val="en-US"/>
              </w:rPr>
              <w:t xml:space="preserve"> </w:t>
            </w:r>
            <w:r>
              <w:rPr>
                <w:rStyle w:val="520pt"/>
                <w:b/>
                <w:bCs/>
                <w:sz w:val="24"/>
                <w:szCs w:val="24"/>
              </w:rPr>
              <w:t xml:space="preserve"> </w:t>
            </w:r>
            <w:r>
              <w:rPr>
                <w:rStyle w:val="520pt"/>
                <w:b/>
                <w:bCs/>
                <w:sz w:val="24"/>
                <w:szCs w:val="24"/>
              </w:rPr>
              <w:softHyphen/>
              <w:t>_</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rStyle w:val="520pt"/>
                <w:b/>
                <w:bCs/>
                <w:sz w:val="24"/>
                <w:szCs w:val="24"/>
                <w:lang w:val="en-US"/>
              </w:rPr>
            </w:pPr>
            <w:r>
              <w:rPr>
                <w:rStyle w:val="520pt"/>
                <w:b/>
                <w:bCs/>
                <w:sz w:val="24"/>
                <w:szCs w:val="24"/>
              </w:rPr>
              <w:t>Pentosans</w:t>
            </w:r>
          </w:p>
        </w:tc>
      </w:tr>
      <w:tr w:rsidR="006E65ED">
        <w:trPr>
          <w:trHeight w:val="456"/>
        </w:trPr>
        <w:tc>
          <w:tcPr>
            <w:tcW w:w="128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lang w:val="en-US"/>
              </w:rPr>
            </w:pPr>
            <w:r>
              <w:rPr>
                <w:sz w:val="24"/>
                <w:szCs w:val="24"/>
                <w:lang w:val="en-US"/>
              </w:rPr>
              <w:t>Flour</w:t>
            </w:r>
          </w:p>
        </w:tc>
        <w:tc>
          <w:tcPr>
            <w:tcW w:w="24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White or cream with a yellowish tint</w:t>
            </w:r>
          </w:p>
        </w:tc>
        <w:tc>
          <w:tcPr>
            <w:tcW w:w="135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0.5—0.6</w:t>
            </w:r>
          </w:p>
        </w:tc>
        <w:tc>
          <w:tcPr>
            <w:tcW w:w="136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10</w:t>
            </w:r>
          </w:p>
        </w:tc>
        <w:tc>
          <w:tcPr>
            <w:tcW w:w="159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100</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1.6—1.8</w:t>
            </w:r>
          </w:p>
        </w:tc>
      </w:tr>
      <w:tr w:rsidR="006E65ED">
        <w:trPr>
          <w:trHeight w:val="451"/>
        </w:trPr>
        <w:tc>
          <w:tcPr>
            <w:tcW w:w="128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Higher</w:t>
            </w:r>
          </w:p>
        </w:tc>
        <w:tc>
          <w:tcPr>
            <w:tcW w:w="24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 xml:space="preserve">White or creamy </w:t>
            </w:r>
            <w:r>
              <w:rPr>
                <w:sz w:val="24"/>
                <w:szCs w:val="24"/>
              </w:rPr>
              <w:t>white</w:t>
            </w:r>
          </w:p>
        </w:tc>
        <w:tc>
          <w:tcPr>
            <w:tcW w:w="135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0.4—0.55</w:t>
            </w:r>
          </w:p>
        </w:tc>
        <w:tc>
          <w:tcPr>
            <w:tcW w:w="136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10</w:t>
            </w:r>
          </w:p>
        </w:tc>
        <w:tc>
          <w:tcPr>
            <w:tcW w:w="159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70</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1.4—1.7</w:t>
            </w:r>
          </w:p>
        </w:tc>
      </w:tr>
      <w:tr w:rsidR="006E65ED">
        <w:trPr>
          <w:trHeight w:val="451"/>
        </w:trPr>
        <w:tc>
          <w:tcPr>
            <w:tcW w:w="128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1</w:t>
            </w:r>
          </w:p>
        </w:tc>
        <w:tc>
          <w:tcPr>
            <w:tcW w:w="24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 xml:space="preserve">White or white with a yellowish </w:t>
            </w:r>
            <w:r>
              <w:rPr>
                <w:sz w:val="24"/>
                <w:szCs w:val="24"/>
              </w:rPr>
              <w:softHyphen/>
              <w:t>tint</w:t>
            </w:r>
          </w:p>
        </w:tc>
        <w:tc>
          <w:tcPr>
            <w:tcW w:w="135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0.55—0.74</w:t>
            </w:r>
          </w:p>
        </w:tc>
        <w:tc>
          <w:tcPr>
            <w:tcW w:w="136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lang w:val="en-US"/>
              </w:rPr>
            </w:pPr>
            <w:r>
              <w:rPr>
                <w:sz w:val="24"/>
                <w:szCs w:val="24"/>
              </w:rPr>
              <w:t>Thirty</w:t>
            </w:r>
            <w:r>
              <w:rPr>
                <w:sz w:val="24"/>
                <w:szCs w:val="24"/>
                <w:lang w:val="en-US"/>
              </w:rPr>
              <w:t xml:space="preserve"> </w:t>
            </w:r>
          </w:p>
        </w:tc>
        <w:tc>
          <w:tcPr>
            <w:tcW w:w="159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200</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1.7—2.2</w:t>
            </w:r>
          </w:p>
        </w:tc>
      </w:tr>
      <w:tr w:rsidR="006E65ED">
        <w:trPr>
          <w:trHeight w:val="672"/>
        </w:trPr>
        <w:tc>
          <w:tcPr>
            <w:tcW w:w="128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2</w:t>
            </w:r>
          </w:p>
        </w:tc>
        <w:tc>
          <w:tcPr>
            <w:tcW w:w="24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 xml:space="preserve">White with a yellowish or grayish </w:t>
            </w:r>
            <w:r>
              <w:rPr>
                <w:sz w:val="24"/>
                <w:szCs w:val="24"/>
              </w:rPr>
              <w:softHyphen/>
              <w:t>tint</w:t>
            </w:r>
          </w:p>
        </w:tc>
        <w:tc>
          <w:tcPr>
            <w:tcW w:w="135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1.0—1.24</w:t>
            </w:r>
          </w:p>
        </w:tc>
        <w:tc>
          <w:tcPr>
            <w:tcW w:w="136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lang w:val="ru-RU"/>
              </w:rPr>
            </w:pPr>
            <w:r>
              <w:rPr>
                <w:sz w:val="24"/>
                <w:szCs w:val="24"/>
              </w:rPr>
              <w:t>60</w:t>
            </w:r>
          </w:p>
        </w:tc>
        <w:tc>
          <w:tcPr>
            <w:tcW w:w="159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440</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3.0—34</w:t>
            </w:r>
          </w:p>
        </w:tc>
      </w:tr>
      <w:tr w:rsidR="006E65ED">
        <w:trPr>
          <w:trHeight w:val="907"/>
        </w:trPr>
        <w:tc>
          <w:tcPr>
            <w:tcW w:w="128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lang w:val="en-US"/>
              </w:rPr>
            </w:pPr>
            <w:r>
              <w:rPr>
                <w:sz w:val="24"/>
                <w:szCs w:val="24"/>
              </w:rPr>
              <w:t>Wallpaper</w:t>
            </w:r>
            <w:r>
              <w:rPr>
                <w:sz w:val="24"/>
                <w:szCs w:val="24"/>
                <w:lang w:val="en-US"/>
              </w:rPr>
              <w:t xml:space="preserve"> </w:t>
            </w:r>
          </w:p>
        </w:tc>
        <w:tc>
          <w:tcPr>
            <w:tcW w:w="24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 xml:space="preserve">White with a yellowish or grayish tinge </w:t>
            </w:r>
            <w:r>
              <w:rPr>
                <w:sz w:val="24"/>
                <w:szCs w:val="24"/>
              </w:rPr>
              <w:softHyphen/>
              <w:t xml:space="preserve">with noticeable particles of grain </w:t>
            </w:r>
            <w:r>
              <w:rPr>
                <w:sz w:val="24"/>
                <w:szCs w:val="24"/>
              </w:rPr>
              <w:t>shells</w:t>
            </w:r>
          </w:p>
        </w:tc>
        <w:tc>
          <w:tcPr>
            <w:tcW w:w="135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1.6—2.0</w:t>
            </w:r>
          </w:p>
        </w:tc>
        <w:tc>
          <w:tcPr>
            <w:tcW w:w="136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70</w:t>
            </w:r>
          </w:p>
        </w:tc>
        <w:tc>
          <w:tcPr>
            <w:tcW w:w="159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950</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sz w:val="24"/>
                <w:szCs w:val="24"/>
              </w:rPr>
            </w:pPr>
            <w:r>
              <w:rPr>
                <w:sz w:val="24"/>
                <w:szCs w:val="24"/>
              </w:rPr>
              <w:t>6.0—8.0</w:t>
            </w:r>
          </w:p>
        </w:tc>
      </w:tr>
    </w:tbl>
    <w:p w:rsidR="006E65ED" w:rsidRDefault="006E65ED">
      <w:pPr>
        <w:pStyle w:val="43"/>
        <w:shd w:val="clear" w:color="auto" w:fill="auto"/>
        <w:spacing w:before="0" w:line="240" w:lineRule="auto"/>
        <w:ind w:firstLine="709"/>
        <w:jc w:val="center"/>
        <w:rPr>
          <w:b/>
          <w:i/>
          <w:sz w:val="28"/>
          <w:szCs w:val="28"/>
        </w:rPr>
      </w:pPr>
    </w:p>
    <w:p w:rsidR="006E65ED" w:rsidRDefault="009E768C">
      <w:pPr>
        <w:pStyle w:val="43"/>
        <w:shd w:val="clear" w:color="auto" w:fill="auto"/>
        <w:spacing w:before="0" w:line="240" w:lineRule="auto"/>
        <w:ind w:firstLine="709"/>
        <w:jc w:val="both"/>
        <w:rPr>
          <w:rStyle w:val="25"/>
          <w:sz w:val="28"/>
          <w:szCs w:val="28"/>
        </w:rPr>
      </w:pPr>
      <w:r>
        <w:rPr>
          <w:rStyle w:val="af8"/>
          <w:sz w:val="28"/>
          <w:szCs w:val="28"/>
        </w:rPr>
        <w:t xml:space="preserve">Qualitative falsification </w:t>
      </w:r>
      <w:r>
        <w:rPr>
          <w:rStyle w:val="25"/>
          <w:sz w:val="28"/>
          <w:szCs w:val="28"/>
        </w:rPr>
        <w:t>of flour can be achieved by the following methods: adding other types of flour.</w:t>
      </w:r>
    </w:p>
    <w:p w:rsidR="006E65ED" w:rsidRDefault="006E65ED">
      <w:pPr>
        <w:pStyle w:val="43"/>
        <w:shd w:val="clear" w:color="auto" w:fill="auto"/>
        <w:spacing w:before="0" w:line="240" w:lineRule="auto"/>
        <w:ind w:firstLine="709"/>
        <w:jc w:val="both"/>
        <w:rPr>
          <w:rStyle w:val="25"/>
          <w:sz w:val="28"/>
          <w:szCs w:val="28"/>
          <w:shd w:val="clear" w:color="auto" w:fill="auto"/>
        </w:rPr>
      </w:pP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Table 12. </w:t>
      </w:r>
      <w:r>
        <w:rPr>
          <w:sz w:val="28"/>
          <w:szCs w:val="28"/>
        </w:rPr>
        <w:t>Identification indicators of individual varieties of rye flour, in %</w:t>
      </w:r>
    </w:p>
    <w:tbl>
      <w:tblPr>
        <w:tblW w:w="0" w:type="auto"/>
        <w:jc w:val="center"/>
        <w:tblLayout w:type="fixed"/>
        <w:tblCellMar>
          <w:left w:w="10" w:type="dxa"/>
          <w:right w:w="10" w:type="dxa"/>
        </w:tblCellMar>
        <w:tblLook w:val="04A0" w:firstRow="1" w:lastRow="0" w:firstColumn="1" w:lastColumn="0" w:noHBand="0" w:noVBand="1"/>
      </w:tblPr>
      <w:tblGrid>
        <w:gridCol w:w="1712"/>
        <w:gridCol w:w="2182"/>
        <w:gridCol w:w="1320"/>
        <w:gridCol w:w="1515"/>
        <w:gridCol w:w="1020"/>
        <w:gridCol w:w="1430"/>
      </w:tblGrid>
      <w:tr w:rsidR="006E65ED">
        <w:trPr>
          <w:trHeight w:val="250"/>
          <w:jc w:val="center"/>
        </w:trPr>
        <w:tc>
          <w:tcPr>
            <w:tcW w:w="1712" w:type="dxa"/>
            <w:vMerge w:val="restart"/>
            <w:tcBorders>
              <w:top w:val="single" w:sz="4" w:space="0" w:color="auto"/>
              <w:left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Flour grade</w:t>
            </w:r>
          </w:p>
        </w:tc>
        <w:tc>
          <w:tcPr>
            <w:tcW w:w="2182" w:type="dxa"/>
            <w:vMerge w:val="restart"/>
            <w:tcBorders>
              <w:top w:val="single" w:sz="4" w:space="0" w:color="auto"/>
              <w:left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Flour</w:t>
            </w:r>
            <w:r>
              <w:rPr>
                <w:b/>
                <w:bCs/>
                <w:sz w:val="24"/>
                <w:szCs w:val="24"/>
                <w:lang w:val="ru-RU"/>
              </w:rPr>
              <w:t xml:space="preserve"> </w:t>
            </w:r>
            <w:r>
              <w:rPr>
                <w:b/>
                <w:bCs/>
                <w:sz w:val="24"/>
                <w:szCs w:val="24"/>
              </w:rPr>
              <w:t>color</w:t>
            </w:r>
          </w:p>
        </w:tc>
        <w:tc>
          <w:tcPr>
            <w:tcW w:w="1320" w:type="dxa"/>
            <w:vMerge w:val="restart"/>
            <w:tcBorders>
              <w:top w:val="single" w:sz="4" w:space="0" w:color="auto"/>
              <w:left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Ash content</w:t>
            </w:r>
          </w:p>
        </w:tc>
        <w:tc>
          <w:tcPr>
            <w:tcW w:w="3965" w:type="dxa"/>
            <w:gridSpan w:val="3"/>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Content:</w:t>
            </w:r>
          </w:p>
        </w:tc>
      </w:tr>
      <w:tr w:rsidR="006E65ED">
        <w:trPr>
          <w:trHeight w:val="662"/>
          <w:jc w:val="center"/>
        </w:trPr>
        <w:tc>
          <w:tcPr>
            <w:tcW w:w="1712" w:type="dxa"/>
            <w:vMerge/>
            <w:tcBorders>
              <w:left w:val="single" w:sz="4" w:space="0" w:color="auto"/>
              <w:bottom w:val="single" w:sz="4" w:space="0" w:color="auto"/>
              <w:right w:val="single" w:sz="4" w:space="0" w:color="auto"/>
            </w:tcBorders>
            <w:shd w:val="clear" w:color="auto" w:fill="FFFFFF"/>
          </w:tcPr>
          <w:p w:rsidR="006E65ED" w:rsidRDefault="006E65ED">
            <w:pPr>
              <w:pStyle w:val="82"/>
              <w:shd w:val="clear" w:color="auto" w:fill="auto"/>
              <w:spacing w:before="0" w:line="240" w:lineRule="auto"/>
              <w:ind w:leftChars="100" w:left="240" w:rightChars="115" w:right="276"/>
              <w:jc w:val="center"/>
              <w:rPr>
                <w:b/>
                <w:bCs/>
                <w:sz w:val="24"/>
                <w:szCs w:val="24"/>
              </w:rPr>
            </w:pPr>
          </w:p>
        </w:tc>
        <w:tc>
          <w:tcPr>
            <w:tcW w:w="2182" w:type="dxa"/>
            <w:vMerge/>
            <w:tcBorders>
              <w:left w:val="single" w:sz="4" w:space="0" w:color="auto"/>
              <w:bottom w:val="single" w:sz="4" w:space="0" w:color="auto"/>
              <w:right w:val="single" w:sz="4" w:space="0" w:color="auto"/>
            </w:tcBorders>
            <w:shd w:val="clear" w:color="auto" w:fill="FFFFFF"/>
          </w:tcPr>
          <w:p w:rsidR="006E65ED" w:rsidRDefault="006E65ED">
            <w:pPr>
              <w:pStyle w:val="82"/>
              <w:shd w:val="clear" w:color="auto" w:fill="auto"/>
              <w:spacing w:before="0" w:line="240" w:lineRule="auto"/>
              <w:ind w:leftChars="100" w:left="240" w:rightChars="115" w:right="276"/>
              <w:jc w:val="center"/>
              <w:rPr>
                <w:b/>
                <w:bCs/>
                <w:sz w:val="24"/>
                <w:szCs w:val="24"/>
              </w:rPr>
            </w:pPr>
          </w:p>
        </w:tc>
        <w:tc>
          <w:tcPr>
            <w:tcW w:w="1320" w:type="dxa"/>
            <w:vMerge/>
            <w:tcBorders>
              <w:left w:val="single" w:sz="4" w:space="0" w:color="auto"/>
              <w:bottom w:val="single" w:sz="4" w:space="0" w:color="auto"/>
              <w:right w:val="single" w:sz="4" w:space="0" w:color="auto"/>
            </w:tcBorders>
            <w:shd w:val="clear" w:color="auto" w:fill="FFFFFF"/>
          </w:tcPr>
          <w:p w:rsidR="006E65ED" w:rsidRDefault="006E65ED">
            <w:pPr>
              <w:pStyle w:val="82"/>
              <w:shd w:val="clear" w:color="auto" w:fill="auto"/>
              <w:spacing w:before="0" w:line="240" w:lineRule="auto"/>
              <w:ind w:leftChars="100" w:left="240" w:rightChars="115" w:right="276"/>
              <w:jc w:val="center"/>
              <w:rPr>
                <w:b/>
                <w:bCs/>
                <w:sz w:val="24"/>
                <w:szCs w:val="24"/>
              </w:rPr>
            </w:pPr>
          </w:p>
        </w:tc>
        <w:tc>
          <w:tcPr>
            <w:tcW w:w="151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center"/>
              <w:rPr>
                <w:b/>
                <w:bCs/>
                <w:sz w:val="24"/>
                <w:szCs w:val="24"/>
              </w:rPr>
            </w:pPr>
            <w:r>
              <w:rPr>
                <w:b/>
                <w:bCs/>
                <w:sz w:val="24"/>
                <w:szCs w:val="24"/>
              </w:rPr>
              <w:t>Calcium,</w:t>
            </w:r>
            <w:r>
              <w:rPr>
                <w:b/>
                <w:bCs/>
                <w:sz w:val="24"/>
                <w:szCs w:val="24"/>
                <w:lang w:val="ru-RU"/>
              </w:rPr>
              <w:t xml:space="preserve"> </w:t>
            </w:r>
            <w:r>
              <w:rPr>
                <w:b/>
                <w:bCs/>
                <w:sz w:val="24"/>
                <w:szCs w:val="24"/>
              </w:rPr>
              <w:t xml:space="preserve"> in mg/%</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rightChars="115" w:right="276"/>
              <w:jc w:val="center"/>
              <w:rPr>
                <w:b/>
                <w:bCs/>
                <w:sz w:val="24"/>
                <w:szCs w:val="24"/>
                <w:lang w:val="ru-RU"/>
              </w:rPr>
            </w:pPr>
            <w:r>
              <w:rPr>
                <w:b/>
                <w:bCs/>
                <w:sz w:val="24"/>
                <w:szCs w:val="24"/>
              </w:rPr>
              <w:t>Fiber</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rightChars="87" w:right="209"/>
              <w:jc w:val="center"/>
              <w:rPr>
                <w:b/>
                <w:bCs/>
                <w:sz w:val="24"/>
                <w:szCs w:val="24"/>
                <w:lang w:val="ru-RU"/>
              </w:rPr>
            </w:pPr>
            <w:r>
              <w:rPr>
                <w:b/>
                <w:bCs/>
                <w:sz w:val="24"/>
                <w:szCs w:val="24"/>
              </w:rPr>
              <w:t>Pentosans</w:t>
            </w:r>
          </w:p>
        </w:tc>
      </w:tr>
      <w:tr w:rsidR="006E65ED">
        <w:trPr>
          <w:trHeight w:val="672"/>
          <w:jc w:val="center"/>
        </w:trPr>
        <w:tc>
          <w:tcPr>
            <w:tcW w:w="171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lang w:val="ru-RU"/>
              </w:rPr>
            </w:pPr>
            <w:r>
              <w:rPr>
                <w:sz w:val="24"/>
                <w:szCs w:val="24"/>
              </w:rPr>
              <w:t>Seeded</w:t>
            </w:r>
            <w:r>
              <w:rPr>
                <w:sz w:val="24"/>
                <w:szCs w:val="24"/>
                <w:lang w:val="ru-RU"/>
              </w:rPr>
              <w:t xml:space="preserve"> </w:t>
            </w:r>
          </w:p>
        </w:tc>
        <w:tc>
          <w:tcPr>
            <w:tcW w:w="218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White with a creamy or grayish tinge</w:t>
            </w:r>
          </w:p>
        </w:tc>
        <w:tc>
          <w:tcPr>
            <w:tcW w:w="132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0.65—0.75</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40</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0.3—0.4</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4.0—4.5</w:t>
            </w:r>
          </w:p>
        </w:tc>
      </w:tr>
      <w:tr w:rsidR="006E65ED">
        <w:trPr>
          <w:trHeight w:val="1109"/>
          <w:jc w:val="center"/>
        </w:trPr>
        <w:tc>
          <w:tcPr>
            <w:tcW w:w="171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Peeling</w:t>
            </w:r>
          </w:p>
        </w:tc>
        <w:tc>
          <w:tcPr>
            <w:tcW w:w="218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Grayish-white or grayish-cream with grain hull patches</w:t>
            </w:r>
          </w:p>
        </w:tc>
        <w:tc>
          <w:tcPr>
            <w:tcW w:w="132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1.30-1.45</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60</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1.1—1.3</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5.5—5.6</w:t>
            </w:r>
          </w:p>
        </w:tc>
      </w:tr>
      <w:tr w:rsidR="006E65ED">
        <w:trPr>
          <w:trHeight w:val="475"/>
          <w:jc w:val="center"/>
        </w:trPr>
        <w:tc>
          <w:tcPr>
            <w:tcW w:w="171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lang w:val="ru-RU"/>
              </w:rPr>
            </w:pPr>
            <w:r>
              <w:rPr>
                <w:sz w:val="24"/>
                <w:szCs w:val="24"/>
              </w:rPr>
              <w:t>Wallpaper</w:t>
            </w:r>
            <w:r>
              <w:rPr>
                <w:sz w:val="24"/>
                <w:szCs w:val="24"/>
                <w:lang w:val="ru-RU"/>
              </w:rPr>
              <w:t xml:space="preserve"> </w:t>
            </w:r>
          </w:p>
        </w:tc>
        <w:tc>
          <w:tcPr>
            <w:tcW w:w="218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 xml:space="preserve">Gray with grain shell </w:t>
            </w:r>
            <w:r>
              <w:rPr>
                <w:sz w:val="24"/>
                <w:szCs w:val="24"/>
              </w:rPr>
              <w:t>particles</w:t>
            </w:r>
          </w:p>
        </w:tc>
        <w:tc>
          <w:tcPr>
            <w:tcW w:w="132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1.80-1.90</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80</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2.05—2.30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6.2—6.8</w:t>
            </w:r>
          </w:p>
        </w:tc>
      </w:tr>
    </w:tbl>
    <w:p w:rsidR="006E65ED" w:rsidRDefault="006E65ED">
      <w:pPr>
        <w:pStyle w:val="43"/>
        <w:shd w:val="clear" w:color="auto" w:fill="auto"/>
        <w:spacing w:before="0" w:line="240" w:lineRule="auto"/>
        <w:ind w:firstLine="0"/>
        <w:jc w:val="both"/>
        <w:rPr>
          <w:rStyle w:val="25"/>
          <w:sz w:val="28"/>
          <w:szCs w:val="28"/>
        </w:rPr>
      </w:pPr>
    </w:p>
    <w:p w:rsidR="006E65ED" w:rsidRDefault="009E768C">
      <w:pPr>
        <w:pStyle w:val="43"/>
        <w:shd w:val="clear" w:color="auto" w:fill="auto"/>
        <w:spacing w:before="0" w:line="240" w:lineRule="auto"/>
        <w:ind w:firstLine="708"/>
        <w:jc w:val="both"/>
        <w:rPr>
          <w:sz w:val="28"/>
          <w:szCs w:val="28"/>
        </w:rPr>
      </w:pPr>
      <w:r>
        <w:rPr>
          <w:rStyle w:val="25"/>
          <w:sz w:val="28"/>
          <w:szCs w:val="28"/>
        </w:rPr>
        <w:t>Addition of foreign non-food additives (chalk, lime, ash), food (bran); the introduction of food additives flour improvers.</w:t>
      </w:r>
    </w:p>
    <w:p w:rsidR="006E65ED" w:rsidRDefault="009E768C">
      <w:pPr>
        <w:pStyle w:val="43"/>
        <w:shd w:val="clear" w:color="auto" w:fill="auto"/>
        <w:spacing w:before="0" w:line="240" w:lineRule="auto"/>
        <w:ind w:firstLine="709"/>
        <w:jc w:val="both"/>
        <w:rPr>
          <w:rStyle w:val="25"/>
          <w:sz w:val="28"/>
          <w:szCs w:val="28"/>
        </w:rPr>
      </w:pPr>
      <w:r>
        <w:rPr>
          <w:rStyle w:val="25"/>
          <w:sz w:val="28"/>
          <w:szCs w:val="28"/>
        </w:rPr>
        <w:t xml:space="preserve">The admixture of corn, pea and other cheaper types to wheat flour is detected by washing </w:t>
      </w:r>
      <w:r>
        <w:rPr>
          <w:rStyle w:val="25"/>
          <w:sz w:val="28"/>
          <w:szCs w:val="28"/>
        </w:rPr>
        <w:t>the gluten. To do this, a little water is added to a small amount of flour, but so that all the flour is moistened. The resulting lump of dough is left to swell the gluten for 20 minutes, after which it is washed under running cold water. Premium flour mus</w:t>
      </w:r>
      <w:r>
        <w:rPr>
          <w:rStyle w:val="25"/>
          <w:sz w:val="28"/>
          <w:szCs w:val="28"/>
        </w:rPr>
        <w:t>t contain at least 28% (approximately 1/3) of gluten. The admixture of other types of flour that do not contain gluten can be established by its low content in falsified flour, as well as by the absence of an elastic mass characteristic of gluten.</w:t>
      </w:r>
    </w:p>
    <w:p w:rsidR="006E65ED" w:rsidRDefault="009E768C">
      <w:pPr>
        <w:pStyle w:val="43"/>
        <w:shd w:val="clear" w:color="auto" w:fill="auto"/>
        <w:spacing w:before="0" w:line="240" w:lineRule="auto"/>
        <w:ind w:firstLine="709"/>
        <w:jc w:val="both"/>
        <w:rPr>
          <w:sz w:val="28"/>
          <w:szCs w:val="28"/>
          <w:shd w:val="clear" w:color="auto" w:fill="FFFFFF"/>
        </w:rPr>
      </w:pPr>
      <w:r>
        <w:rPr>
          <w:rStyle w:val="25"/>
          <w:sz w:val="28"/>
          <w:szCs w:val="28"/>
        </w:rPr>
        <w:t>1. The a</w:t>
      </w:r>
      <w:r>
        <w:rPr>
          <w:rStyle w:val="25"/>
          <w:sz w:val="28"/>
          <w:szCs w:val="28"/>
        </w:rPr>
        <w:t>ddition or replacement of flour with chalk, lime, gypsum and other non-food substitutes with an alkaline reaction of the environment is determined: by adding cold water to a small amount of the product, and then acid (acetic, hydrochloric, citric, etc.). T</w:t>
      </w:r>
      <w:r>
        <w:rPr>
          <w:rStyle w:val="25"/>
          <w:sz w:val="28"/>
          <w:szCs w:val="28"/>
        </w:rPr>
        <w:t>he product is first mixed with water, after which the acid is added. In this case, the acid interacts with the indicated substitutes with a vigorous release of carbon dioxide, and the mass will begin to rapidly increase in volume.</w:t>
      </w:r>
    </w:p>
    <w:p w:rsidR="006E65ED" w:rsidRDefault="009E768C">
      <w:pPr>
        <w:pStyle w:val="43"/>
        <w:shd w:val="clear" w:color="auto" w:fill="auto"/>
        <w:spacing w:before="0" w:line="240" w:lineRule="auto"/>
        <w:ind w:firstLine="709"/>
        <w:jc w:val="both"/>
        <w:rPr>
          <w:sz w:val="28"/>
          <w:szCs w:val="28"/>
        </w:rPr>
      </w:pPr>
      <w:r>
        <w:rPr>
          <w:rStyle w:val="25"/>
          <w:sz w:val="28"/>
          <w:szCs w:val="28"/>
        </w:rPr>
        <w:t>2. You can check the pH o</w:t>
      </w:r>
      <w:r>
        <w:rPr>
          <w:rStyle w:val="25"/>
          <w:sz w:val="28"/>
          <w:szCs w:val="28"/>
        </w:rPr>
        <w:t>f an aqueous solution using litmus paper: in an alkaline environment, it will turn blue.</w:t>
      </w:r>
    </w:p>
    <w:p w:rsidR="006E65ED" w:rsidRDefault="009E768C">
      <w:pPr>
        <w:pStyle w:val="43"/>
        <w:shd w:val="clear" w:color="auto" w:fill="auto"/>
        <w:spacing w:before="0" w:line="240" w:lineRule="auto"/>
        <w:ind w:firstLine="709"/>
        <w:jc w:val="both"/>
        <w:rPr>
          <w:sz w:val="28"/>
          <w:szCs w:val="28"/>
        </w:rPr>
      </w:pPr>
      <w:r>
        <w:rPr>
          <w:rStyle w:val="25"/>
          <w:sz w:val="28"/>
          <w:szCs w:val="28"/>
        </w:rPr>
        <w:t>3. The addition of bran to second grade flour or wholemeal flour can be set according to the following parameters.</w:t>
      </w:r>
    </w:p>
    <w:p w:rsidR="006E65ED" w:rsidRDefault="009E768C">
      <w:pPr>
        <w:pStyle w:val="43"/>
        <w:shd w:val="clear" w:color="auto" w:fill="auto"/>
        <w:spacing w:before="0" w:line="240" w:lineRule="auto"/>
        <w:ind w:firstLine="709"/>
        <w:jc w:val="both"/>
        <w:rPr>
          <w:sz w:val="28"/>
          <w:szCs w:val="28"/>
        </w:rPr>
      </w:pPr>
      <w:r>
        <w:rPr>
          <w:rStyle w:val="25"/>
          <w:sz w:val="28"/>
          <w:szCs w:val="28"/>
        </w:rPr>
        <w:t>According to organoleptic indicators, when large amo</w:t>
      </w:r>
      <w:r>
        <w:rPr>
          <w:rStyle w:val="25"/>
          <w:sz w:val="28"/>
          <w:szCs w:val="28"/>
        </w:rPr>
        <w:t>unts of water are added to the flour, the bran will float on the surface of the solution. In addition, when sieving on a silk sieve, these particles will remain on it, and the flour will pass through the sieve.</w:t>
      </w:r>
    </w:p>
    <w:p w:rsidR="006E65ED" w:rsidRDefault="009E768C">
      <w:pPr>
        <w:pStyle w:val="43"/>
        <w:shd w:val="clear" w:color="auto" w:fill="auto"/>
        <w:spacing w:before="0" w:line="240" w:lineRule="auto"/>
        <w:ind w:firstLine="709"/>
        <w:jc w:val="both"/>
        <w:rPr>
          <w:sz w:val="28"/>
          <w:szCs w:val="28"/>
        </w:rPr>
      </w:pPr>
      <w:r>
        <w:rPr>
          <w:rStyle w:val="25"/>
          <w:sz w:val="28"/>
          <w:szCs w:val="28"/>
        </w:rPr>
        <w:t>According to physico-chemical indicators, the</w:t>
      </w:r>
      <w:r>
        <w:rPr>
          <w:rStyle w:val="25"/>
          <w:sz w:val="28"/>
          <w:szCs w:val="28"/>
        </w:rPr>
        <w:t xml:space="preserve"> increased content of fiber, pentosans.</w:t>
      </w:r>
    </w:p>
    <w:p w:rsidR="006E65ED" w:rsidRDefault="009E768C">
      <w:pPr>
        <w:pStyle w:val="43"/>
        <w:shd w:val="clear" w:color="auto" w:fill="auto"/>
        <w:spacing w:before="0" w:line="240" w:lineRule="auto"/>
        <w:ind w:firstLine="709"/>
        <w:jc w:val="both"/>
        <w:rPr>
          <w:sz w:val="28"/>
          <w:szCs w:val="28"/>
        </w:rPr>
      </w:pPr>
      <w:r>
        <w:rPr>
          <w:rStyle w:val="25"/>
          <w:sz w:val="28"/>
          <w:szCs w:val="28"/>
        </w:rPr>
        <w:t>Recently, various food additives have been used to improve the quality of flour (or rather, to falsify it). What is hidden behind this insignificant phrase "flour improver". It is clear to any specialist that good, h</w:t>
      </w:r>
      <w:r>
        <w:rPr>
          <w:rStyle w:val="25"/>
          <w:sz w:val="28"/>
          <w:szCs w:val="28"/>
        </w:rPr>
        <w:t>igh-quality flour does not need to be improved. Improve, on the contrary, low-quality flour. What are the tricks here?</w:t>
      </w:r>
    </w:p>
    <w:p w:rsidR="006E65ED" w:rsidRDefault="009E768C">
      <w:pPr>
        <w:pStyle w:val="43"/>
        <w:shd w:val="clear" w:color="auto" w:fill="auto"/>
        <w:spacing w:before="0" w:line="240" w:lineRule="auto"/>
        <w:ind w:firstLine="709"/>
        <w:jc w:val="both"/>
        <w:rPr>
          <w:sz w:val="28"/>
          <w:szCs w:val="28"/>
        </w:rPr>
      </w:pPr>
      <w:r>
        <w:rPr>
          <w:rStyle w:val="25"/>
          <w:sz w:val="28"/>
          <w:szCs w:val="28"/>
        </w:rPr>
        <w:t>The first method is the discoloration of flour due to oxidative or reduction processes. What does it mean? They take the first grade flou</w:t>
      </w:r>
      <w:r>
        <w:rPr>
          <w:rStyle w:val="25"/>
          <w:sz w:val="28"/>
          <w:szCs w:val="28"/>
        </w:rPr>
        <w:t>r, add an oxidizing agent to it, the flour is bleached and becomes identical in color to the premium flour. So much for falsification of flour!</w:t>
      </w:r>
    </w:p>
    <w:p w:rsidR="006E65ED" w:rsidRDefault="009E768C">
      <w:pPr>
        <w:pStyle w:val="43"/>
        <w:shd w:val="clear" w:color="auto" w:fill="auto"/>
        <w:spacing w:before="0" w:line="240" w:lineRule="auto"/>
        <w:ind w:firstLine="709"/>
        <w:jc w:val="both"/>
        <w:rPr>
          <w:sz w:val="28"/>
          <w:szCs w:val="28"/>
        </w:rPr>
      </w:pPr>
      <w:r>
        <w:rPr>
          <w:rStyle w:val="25"/>
          <w:sz w:val="28"/>
          <w:szCs w:val="28"/>
        </w:rPr>
        <w:t>Bleachers for flour are: sodium pyrosulfite, calcium peroxide, benzoyl peroxide, carbamide (urea) azodicarbonami</w:t>
      </w:r>
      <w:r>
        <w:rPr>
          <w:rStyle w:val="25"/>
          <w:sz w:val="28"/>
          <w:szCs w:val="28"/>
        </w:rPr>
        <w:t>de, sodium and potassium salts of cystine and steine , potassium bromate, calcium bromate and other chemical compounds.</w:t>
      </w:r>
    </w:p>
    <w:p w:rsidR="006E65ED" w:rsidRDefault="009E768C">
      <w:pPr>
        <w:pStyle w:val="43"/>
        <w:shd w:val="clear" w:color="auto" w:fill="auto"/>
        <w:spacing w:before="0" w:line="240" w:lineRule="auto"/>
        <w:ind w:firstLine="709"/>
        <w:jc w:val="both"/>
        <w:rPr>
          <w:sz w:val="28"/>
          <w:szCs w:val="28"/>
        </w:rPr>
      </w:pPr>
      <w:r>
        <w:rPr>
          <w:rStyle w:val="25"/>
          <w:sz w:val="28"/>
          <w:szCs w:val="28"/>
        </w:rPr>
        <w:t>The second method is to take flour with low gluten, unsuitable for the production of high-quality bread, add a complexing agent to it an</w:t>
      </w:r>
      <w:r>
        <w:rPr>
          <w:rStyle w:val="25"/>
          <w:sz w:val="28"/>
          <w:szCs w:val="28"/>
        </w:rPr>
        <w:t>d slightly increase the amount of gluten, which makes it possible to use this flour for baking production.</w:t>
      </w:r>
    </w:p>
    <w:p w:rsidR="006E65ED" w:rsidRDefault="009E768C">
      <w:pPr>
        <w:pStyle w:val="43"/>
        <w:shd w:val="clear" w:color="auto" w:fill="auto"/>
        <w:spacing w:before="0" w:line="240" w:lineRule="auto"/>
        <w:ind w:firstLine="709"/>
        <w:jc w:val="both"/>
        <w:rPr>
          <w:sz w:val="28"/>
          <w:szCs w:val="28"/>
        </w:rPr>
      </w:pPr>
      <w:r>
        <w:rPr>
          <w:rStyle w:val="25"/>
          <w:sz w:val="28"/>
          <w:szCs w:val="28"/>
        </w:rPr>
        <w:t>Flour improvers are: calcium lactate, ammonium lactate, magnesium lactate, calcium phosphates, ammonium phosphates, steryl tartrate, ammonium chlorid</w:t>
      </w:r>
      <w:r>
        <w:rPr>
          <w:rStyle w:val="25"/>
          <w:sz w:val="28"/>
          <w:szCs w:val="28"/>
        </w:rPr>
        <w:t>e, calcium sulfates, ammonium, calcium oxide, ferric chloride, amylases, proteans and other complex compounds.</w:t>
      </w:r>
    </w:p>
    <w:p w:rsidR="006E65ED" w:rsidRDefault="009E768C">
      <w:pPr>
        <w:pStyle w:val="43"/>
        <w:shd w:val="clear" w:color="auto" w:fill="auto"/>
        <w:spacing w:before="0" w:line="240" w:lineRule="auto"/>
        <w:ind w:firstLine="709"/>
        <w:jc w:val="both"/>
        <w:rPr>
          <w:sz w:val="28"/>
          <w:szCs w:val="28"/>
        </w:rPr>
      </w:pPr>
      <w:r>
        <w:rPr>
          <w:rStyle w:val="25"/>
          <w:sz w:val="28"/>
          <w:szCs w:val="28"/>
        </w:rPr>
        <w:t>The third method is the introduction of various chemical disintegrants, which intensify the release of carbon dioxide.</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As bread leavening agents </w:t>
      </w:r>
      <w:r>
        <w:rPr>
          <w:rStyle w:val="25"/>
          <w:sz w:val="28"/>
          <w:szCs w:val="28"/>
        </w:rPr>
        <w:t>are introduced: pyrophosphates, sodium carbonates, ammonium carbonates, gluconic acid, gluconodeltalactone.</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However, if the millers honestly indicated in the accompanying documents which improvers they added to this or that flour, then this would not be a </w:t>
      </w:r>
      <w:r>
        <w:rPr>
          <w:rStyle w:val="25"/>
          <w:sz w:val="28"/>
          <w:szCs w:val="28"/>
        </w:rPr>
        <w:t>falsification. But they do not indicate which additives are introduced into this or that flour, and this violates the Law "On Protection of Consumer Rights".</w:t>
      </w:r>
    </w:p>
    <w:p w:rsidR="006E65ED" w:rsidRDefault="009E768C">
      <w:pPr>
        <w:pStyle w:val="43"/>
        <w:shd w:val="clear" w:color="auto" w:fill="auto"/>
        <w:spacing w:before="0" w:line="240" w:lineRule="auto"/>
        <w:ind w:firstLine="709"/>
        <w:jc w:val="both"/>
        <w:rPr>
          <w:sz w:val="28"/>
          <w:szCs w:val="28"/>
        </w:rPr>
      </w:pPr>
      <w:r>
        <w:rPr>
          <w:rStyle w:val="25"/>
          <w:sz w:val="28"/>
          <w:szCs w:val="28"/>
        </w:rPr>
        <w:t>Quantitative falsification of flour ( underweight) is a deception of the consumer due to significa</w:t>
      </w:r>
      <w:r>
        <w:rPr>
          <w:rStyle w:val="25"/>
          <w:sz w:val="28"/>
          <w:szCs w:val="28"/>
        </w:rPr>
        <w:t>nt deviations of the parameters of the goods (mass), exceeding the maximum allowable deviations. For example, the net weight of a bag of flour is underestimated, or the weight of a bag of flour (gross) weighs exactly 1000 g or 500 g, and not more, taking i</w:t>
      </w:r>
      <w:r>
        <w:rPr>
          <w:rStyle w:val="25"/>
          <w:sz w:val="28"/>
          <w:szCs w:val="28"/>
        </w:rPr>
        <w:t>nto account the weight of the package, etc. It is quite simple to identify such falsification by first measuring the mass with verified measuring weights.</w:t>
      </w:r>
    </w:p>
    <w:p w:rsidR="006E65ED" w:rsidRDefault="009E768C">
      <w:pPr>
        <w:pStyle w:val="43"/>
        <w:shd w:val="clear" w:color="auto" w:fill="auto"/>
        <w:spacing w:before="0" w:line="240" w:lineRule="auto"/>
        <w:ind w:firstLine="709"/>
        <w:jc w:val="both"/>
        <w:rPr>
          <w:rStyle w:val="25"/>
          <w:sz w:val="28"/>
          <w:szCs w:val="28"/>
        </w:rPr>
      </w:pPr>
      <w:r>
        <w:rPr>
          <w:rStyle w:val="25"/>
          <w:sz w:val="28"/>
          <w:szCs w:val="28"/>
        </w:rPr>
        <w:t>Information falsification of flour is a deception of the consumer with the help of inaccurate or dist</w:t>
      </w:r>
      <w:r>
        <w:rPr>
          <w:rStyle w:val="25"/>
          <w:sz w:val="28"/>
          <w:szCs w:val="28"/>
        </w:rPr>
        <w:t>orted information about the product.</w:t>
      </w:r>
    </w:p>
    <w:p w:rsidR="006E65ED" w:rsidRDefault="009E768C">
      <w:pPr>
        <w:pStyle w:val="43"/>
        <w:shd w:val="clear" w:color="auto" w:fill="auto"/>
        <w:spacing w:before="0" w:line="240" w:lineRule="auto"/>
        <w:ind w:firstLine="709"/>
        <w:jc w:val="both"/>
        <w:rPr>
          <w:sz w:val="28"/>
          <w:szCs w:val="28"/>
        </w:rPr>
      </w:pPr>
      <w:r>
        <w:rPr>
          <w:rStyle w:val="25"/>
          <w:sz w:val="28"/>
          <w:szCs w:val="28"/>
        </w:rPr>
        <w:t>This type of falsification is carried out by distorting information in shipping documents, product labeling. When falsifying information about flour, the following data is often distorted or inaccurately indicated:</w:t>
      </w:r>
    </w:p>
    <w:p w:rsidR="006E65ED" w:rsidRDefault="009E768C">
      <w:pPr>
        <w:pStyle w:val="43"/>
        <w:numPr>
          <w:ilvl w:val="0"/>
          <w:numId w:val="12"/>
        </w:numPr>
        <w:shd w:val="clear" w:color="auto" w:fill="auto"/>
        <w:tabs>
          <w:tab w:val="left" w:pos="739"/>
          <w:tab w:val="left" w:pos="993"/>
        </w:tabs>
        <w:spacing w:before="0" w:line="240" w:lineRule="auto"/>
        <w:ind w:firstLine="709"/>
        <w:jc w:val="both"/>
        <w:rPr>
          <w:sz w:val="28"/>
          <w:szCs w:val="28"/>
        </w:rPr>
      </w:pPr>
      <w:r>
        <w:rPr>
          <w:rStyle w:val="25"/>
          <w:sz w:val="28"/>
          <w:szCs w:val="28"/>
        </w:rPr>
        <w:t>Name</w:t>
      </w:r>
      <w:r>
        <w:rPr>
          <w:rStyle w:val="25"/>
          <w:sz w:val="28"/>
          <w:szCs w:val="28"/>
        </w:rPr>
        <w:t xml:space="preserve"> of product;</w:t>
      </w:r>
    </w:p>
    <w:p w:rsidR="006E65ED" w:rsidRDefault="009E768C">
      <w:pPr>
        <w:pStyle w:val="43"/>
        <w:numPr>
          <w:ilvl w:val="0"/>
          <w:numId w:val="12"/>
        </w:numPr>
        <w:shd w:val="clear" w:color="auto" w:fill="auto"/>
        <w:tabs>
          <w:tab w:val="left" w:pos="744"/>
          <w:tab w:val="left" w:pos="993"/>
        </w:tabs>
        <w:spacing w:before="0" w:line="240" w:lineRule="auto"/>
        <w:ind w:firstLine="709"/>
        <w:jc w:val="both"/>
        <w:rPr>
          <w:sz w:val="28"/>
          <w:szCs w:val="28"/>
        </w:rPr>
      </w:pPr>
      <w:r>
        <w:rPr>
          <w:rStyle w:val="25"/>
          <w:sz w:val="28"/>
          <w:szCs w:val="28"/>
        </w:rPr>
        <w:t>type of flour;</w:t>
      </w:r>
    </w:p>
    <w:p w:rsidR="006E65ED" w:rsidRDefault="009E768C">
      <w:pPr>
        <w:pStyle w:val="43"/>
        <w:numPr>
          <w:ilvl w:val="0"/>
          <w:numId w:val="12"/>
        </w:numPr>
        <w:shd w:val="clear" w:color="auto" w:fill="auto"/>
        <w:tabs>
          <w:tab w:val="left" w:pos="744"/>
          <w:tab w:val="left" w:pos="993"/>
        </w:tabs>
        <w:spacing w:before="0" w:line="240" w:lineRule="auto"/>
        <w:ind w:firstLine="709"/>
        <w:jc w:val="both"/>
        <w:rPr>
          <w:sz w:val="28"/>
          <w:szCs w:val="28"/>
        </w:rPr>
      </w:pPr>
      <w:r>
        <w:rPr>
          <w:rStyle w:val="25"/>
          <w:sz w:val="28"/>
          <w:szCs w:val="28"/>
        </w:rPr>
        <w:t>the amount of flour.</w:t>
      </w:r>
    </w:p>
    <w:p w:rsidR="006E65ED" w:rsidRDefault="009E768C">
      <w:pPr>
        <w:pStyle w:val="43"/>
        <w:shd w:val="clear" w:color="auto" w:fill="auto"/>
        <w:spacing w:before="0" w:line="240" w:lineRule="auto"/>
        <w:ind w:firstLine="709"/>
        <w:jc w:val="both"/>
        <w:rPr>
          <w:rStyle w:val="25"/>
          <w:sz w:val="28"/>
          <w:szCs w:val="28"/>
        </w:rPr>
      </w:pPr>
      <w:r>
        <w:rPr>
          <w:rStyle w:val="25"/>
          <w:sz w:val="28"/>
          <w:szCs w:val="28"/>
        </w:rPr>
        <w:t>Substitution of certificates, conclusions of grain testing laboratories, etc. can also be carried out.</w:t>
      </w:r>
    </w:p>
    <w:p w:rsidR="006E65ED" w:rsidRDefault="009E768C">
      <w:pPr>
        <w:pStyle w:val="880"/>
        <w:shd w:val="clear" w:color="auto" w:fill="auto"/>
        <w:spacing w:before="0" w:after="0" w:line="240" w:lineRule="auto"/>
        <w:ind w:firstLine="709"/>
        <w:jc w:val="both"/>
        <w:rPr>
          <w:rFonts w:ascii="Times New Roman" w:hAnsi="Times New Roman" w:cs="Times New Roman"/>
          <w:b/>
          <w:sz w:val="28"/>
          <w:szCs w:val="28"/>
        </w:rPr>
      </w:pPr>
      <w:bookmarkStart w:id="7" w:name="bookmark22"/>
      <w:r>
        <w:rPr>
          <w:rFonts w:ascii="Times New Roman" w:hAnsi="Times New Roman" w:cs="Times New Roman"/>
          <w:b/>
          <w:sz w:val="28"/>
          <w:szCs w:val="28"/>
        </w:rPr>
        <w:t>Pasta</w:t>
      </w:r>
      <w:bookmarkEnd w:id="7"/>
    </w:p>
    <w:p w:rsidR="006E65ED" w:rsidRDefault="009E768C">
      <w:pPr>
        <w:pStyle w:val="43"/>
        <w:shd w:val="clear" w:color="auto" w:fill="auto"/>
        <w:spacing w:before="0" w:line="240" w:lineRule="auto"/>
        <w:ind w:firstLine="709"/>
        <w:jc w:val="both"/>
        <w:rPr>
          <w:sz w:val="28"/>
          <w:szCs w:val="28"/>
        </w:rPr>
      </w:pPr>
      <w:r>
        <w:rPr>
          <w:rStyle w:val="25"/>
          <w:sz w:val="28"/>
          <w:szCs w:val="28"/>
        </w:rPr>
        <w:t>When conducting an examination of the authenticity of pasta, the following research objectives may</w:t>
      </w:r>
      <w:r>
        <w:rPr>
          <w:rStyle w:val="25"/>
          <w:sz w:val="28"/>
          <w:szCs w:val="28"/>
        </w:rPr>
        <w:t xml:space="preserve"> arise:</w:t>
      </w:r>
    </w:p>
    <w:p w:rsidR="006E65ED" w:rsidRDefault="009E768C">
      <w:pPr>
        <w:pStyle w:val="43"/>
        <w:numPr>
          <w:ilvl w:val="0"/>
          <w:numId w:val="12"/>
        </w:numPr>
        <w:shd w:val="clear" w:color="auto" w:fill="auto"/>
        <w:tabs>
          <w:tab w:val="left" w:pos="739"/>
          <w:tab w:val="left" w:pos="993"/>
        </w:tabs>
        <w:spacing w:before="0" w:line="240" w:lineRule="auto"/>
        <w:ind w:firstLine="709"/>
        <w:jc w:val="both"/>
        <w:rPr>
          <w:sz w:val="28"/>
          <w:szCs w:val="28"/>
        </w:rPr>
      </w:pPr>
      <w:r>
        <w:rPr>
          <w:rStyle w:val="25"/>
          <w:sz w:val="28"/>
          <w:szCs w:val="28"/>
        </w:rPr>
        <w:t>identification of the type of pasta;</w:t>
      </w:r>
    </w:p>
    <w:p w:rsidR="006E65ED" w:rsidRDefault="009E768C">
      <w:pPr>
        <w:pStyle w:val="43"/>
        <w:numPr>
          <w:ilvl w:val="0"/>
          <w:numId w:val="12"/>
        </w:numPr>
        <w:shd w:val="clear" w:color="auto" w:fill="auto"/>
        <w:tabs>
          <w:tab w:val="left" w:pos="735"/>
          <w:tab w:val="left" w:pos="993"/>
        </w:tabs>
        <w:spacing w:before="0" w:line="240" w:lineRule="auto"/>
        <w:ind w:firstLine="709"/>
        <w:jc w:val="both"/>
        <w:rPr>
          <w:sz w:val="28"/>
          <w:szCs w:val="28"/>
        </w:rPr>
      </w:pPr>
      <w:r>
        <w:rPr>
          <w:rStyle w:val="25"/>
          <w:sz w:val="28"/>
          <w:szCs w:val="28"/>
        </w:rPr>
        <w:t>identification of the type of flour from which they are made;</w:t>
      </w:r>
    </w:p>
    <w:p w:rsidR="006E65ED" w:rsidRDefault="009E768C">
      <w:pPr>
        <w:pStyle w:val="43"/>
        <w:numPr>
          <w:ilvl w:val="0"/>
          <w:numId w:val="12"/>
        </w:numPr>
        <w:shd w:val="clear" w:color="auto" w:fill="auto"/>
        <w:tabs>
          <w:tab w:val="left" w:pos="740"/>
          <w:tab w:val="left" w:pos="993"/>
        </w:tabs>
        <w:spacing w:before="0" w:line="240" w:lineRule="auto"/>
        <w:ind w:firstLine="709"/>
        <w:jc w:val="both"/>
        <w:rPr>
          <w:sz w:val="28"/>
          <w:szCs w:val="28"/>
        </w:rPr>
      </w:pPr>
      <w:r>
        <w:rPr>
          <w:rStyle w:val="25"/>
          <w:sz w:val="28"/>
          <w:szCs w:val="28"/>
        </w:rPr>
        <w:t>methods of falsification of pasta and methods for their detection.</w:t>
      </w:r>
    </w:p>
    <w:p w:rsidR="006E65ED" w:rsidRDefault="009E768C">
      <w:pPr>
        <w:pStyle w:val="43"/>
        <w:shd w:val="clear" w:color="auto" w:fill="auto"/>
        <w:spacing w:before="0" w:line="240" w:lineRule="auto"/>
        <w:ind w:firstLine="709"/>
        <w:jc w:val="both"/>
        <w:rPr>
          <w:sz w:val="28"/>
          <w:szCs w:val="28"/>
        </w:rPr>
      </w:pPr>
      <w:r>
        <w:rPr>
          <w:rStyle w:val="25"/>
          <w:sz w:val="28"/>
          <w:szCs w:val="28"/>
        </w:rPr>
        <w:t>When conducting an examination of authenticity in order to identify the type of pa</w:t>
      </w:r>
      <w:r>
        <w:rPr>
          <w:rStyle w:val="25"/>
          <w:sz w:val="28"/>
          <w:szCs w:val="28"/>
        </w:rPr>
        <w:t xml:space="preserve">sta, the expert must determine for himself the range of tasks he solves and the availability of methods that are currently known to him for identifying certain types of </w:t>
      </w:r>
      <w:r>
        <w:rPr>
          <w:rStyle w:val="25"/>
          <w:sz w:val="28"/>
          <w:szCs w:val="28"/>
        </w:rPr>
        <w:softHyphen/>
        <w:t>pasta and which he has. Consider the range of tasks that are already used in the ident</w:t>
      </w:r>
      <w:r>
        <w:rPr>
          <w:rStyle w:val="25"/>
          <w:sz w:val="28"/>
          <w:szCs w:val="28"/>
        </w:rPr>
        <w:t>ification of pasta that an expert can use to achieve this goal.</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Identification of pasta. Pasta </w:t>
      </w:r>
      <w:r>
        <w:rPr>
          <w:rStyle w:val="af8"/>
          <w:b w:val="0"/>
          <w:sz w:val="28"/>
          <w:szCs w:val="28"/>
        </w:rPr>
        <w:t xml:space="preserve">is </w:t>
      </w:r>
      <w:r>
        <w:rPr>
          <w:rStyle w:val="25"/>
          <w:sz w:val="28"/>
          <w:szCs w:val="28"/>
        </w:rPr>
        <w:t xml:space="preserve">molded yeast-free; wheat dough in the form of tubes, threads, ribbons and various shapes and then dried. Depending on the forms used, they are divided into 4 </w:t>
      </w:r>
      <w:r>
        <w:rPr>
          <w:rStyle w:val="25"/>
          <w:sz w:val="28"/>
          <w:szCs w:val="28"/>
        </w:rPr>
        <w:t>types:</w:t>
      </w:r>
    </w:p>
    <w:p w:rsidR="006E65ED" w:rsidRDefault="009E768C">
      <w:pPr>
        <w:pStyle w:val="43"/>
        <w:numPr>
          <w:ilvl w:val="0"/>
          <w:numId w:val="12"/>
        </w:numPr>
        <w:shd w:val="clear" w:color="auto" w:fill="auto"/>
        <w:tabs>
          <w:tab w:val="left" w:pos="739"/>
          <w:tab w:val="left" w:pos="851"/>
        </w:tabs>
        <w:spacing w:before="0" w:line="240" w:lineRule="auto"/>
        <w:ind w:firstLine="709"/>
        <w:jc w:val="both"/>
        <w:rPr>
          <w:sz w:val="28"/>
          <w:szCs w:val="28"/>
        </w:rPr>
      </w:pPr>
      <w:r>
        <w:rPr>
          <w:rStyle w:val="25"/>
          <w:sz w:val="28"/>
          <w:szCs w:val="28"/>
        </w:rPr>
        <w:t>tubular;</w:t>
      </w:r>
    </w:p>
    <w:p w:rsidR="006E65ED" w:rsidRDefault="009E768C">
      <w:pPr>
        <w:pStyle w:val="43"/>
        <w:numPr>
          <w:ilvl w:val="0"/>
          <w:numId w:val="12"/>
        </w:numPr>
        <w:shd w:val="clear" w:color="auto" w:fill="auto"/>
        <w:tabs>
          <w:tab w:val="left" w:pos="744"/>
          <w:tab w:val="left" w:pos="851"/>
        </w:tabs>
        <w:spacing w:before="0" w:line="240" w:lineRule="auto"/>
        <w:ind w:firstLine="709"/>
        <w:jc w:val="both"/>
        <w:rPr>
          <w:sz w:val="28"/>
          <w:szCs w:val="28"/>
        </w:rPr>
      </w:pPr>
      <w:r>
        <w:rPr>
          <w:rStyle w:val="25"/>
          <w:sz w:val="28"/>
          <w:szCs w:val="28"/>
        </w:rPr>
        <w:t>filiform;</w:t>
      </w:r>
    </w:p>
    <w:p w:rsidR="006E65ED" w:rsidRDefault="009E768C">
      <w:pPr>
        <w:pStyle w:val="43"/>
        <w:numPr>
          <w:ilvl w:val="0"/>
          <w:numId w:val="12"/>
        </w:numPr>
        <w:shd w:val="clear" w:color="auto" w:fill="auto"/>
        <w:tabs>
          <w:tab w:val="left" w:pos="739"/>
          <w:tab w:val="left" w:pos="851"/>
        </w:tabs>
        <w:spacing w:before="0" w:line="240" w:lineRule="auto"/>
        <w:ind w:firstLine="709"/>
        <w:jc w:val="both"/>
        <w:rPr>
          <w:sz w:val="28"/>
          <w:szCs w:val="28"/>
        </w:rPr>
      </w:pPr>
      <w:r>
        <w:rPr>
          <w:rStyle w:val="25"/>
          <w:sz w:val="28"/>
          <w:szCs w:val="28"/>
        </w:rPr>
        <w:t>ribbon-like;</w:t>
      </w:r>
    </w:p>
    <w:p w:rsidR="006E65ED" w:rsidRDefault="009E768C">
      <w:pPr>
        <w:pStyle w:val="43"/>
        <w:numPr>
          <w:ilvl w:val="0"/>
          <w:numId w:val="12"/>
        </w:numPr>
        <w:shd w:val="clear" w:color="auto" w:fill="auto"/>
        <w:tabs>
          <w:tab w:val="left" w:pos="734"/>
          <w:tab w:val="left" w:pos="851"/>
        </w:tabs>
        <w:spacing w:before="0" w:line="240" w:lineRule="auto"/>
        <w:ind w:firstLine="709"/>
        <w:jc w:val="both"/>
        <w:rPr>
          <w:sz w:val="28"/>
          <w:szCs w:val="28"/>
        </w:rPr>
      </w:pPr>
      <w:r>
        <w:rPr>
          <w:rStyle w:val="25"/>
          <w:sz w:val="28"/>
          <w:szCs w:val="28"/>
        </w:rPr>
        <w:t>curly.</w:t>
      </w:r>
    </w:p>
    <w:p w:rsidR="006E65ED" w:rsidRDefault="009E768C">
      <w:pPr>
        <w:pStyle w:val="43"/>
        <w:shd w:val="clear" w:color="auto" w:fill="auto"/>
        <w:spacing w:before="0" w:line="240" w:lineRule="auto"/>
        <w:ind w:firstLine="709"/>
        <w:jc w:val="both"/>
        <w:rPr>
          <w:sz w:val="28"/>
          <w:szCs w:val="28"/>
        </w:rPr>
      </w:pPr>
      <w:r>
        <w:rPr>
          <w:rStyle w:val="25"/>
          <w:sz w:val="28"/>
          <w:szCs w:val="28"/>
        </w:rPr>
        <w:t>Depending on the quality and grade of flour from which they are made, pasta is divided into groups A, B, C and classes 1 and 2.</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Group A pasta is made from durum wheat (durum) and high-grade flour of increased </w:t>
      </w:r>
      <w:r>
        <w:rPr>
          <w:rStyle w:val="25"/>
          <w:sz w:val="28"/>
          <w:szCs w:val="28"/>
        </w:rPr>
        <w:t>dispersion from durum wheat.</w:t>
      </w:r>
    </w:p>
    <w:p w:rsidR="006E65ED" w:rsidRDefault="009E768C">
      <w:pPr>
        <w:pStyle w:val="43"/>
        <w:shd w:val="clear" w:color="auto" w:fill="auto"/>
        <w:spacing w:before="0" w:line="240" w:lineRule="auto"/>
        <w:ind w:firstLine="709"/>
        <w:jc w:val="both"/>
        <w:rPr>
          <w:sz w:val="28"/>
          <w:szCs w:val="28"/>
        </w:rPr>
      </w:pPr>
      <w:r>
        <w:rPr>
          <w:rStyle w:val="25"/>
          <w:sz w:val="28"/>
          <w:szCs w:val="28"/>
        </w:rPr>
        <w:t>Group B pasta is made from soft vitreous wheat.</w:t>
      </w:r>
    </w:p>
    <w:p w:rsidR="006E65ED" w:rsidRDefault="009E768C">
      <w:pPr>
        <w:pStyle w:val="43"/>
        <w:shd w:val="clear" w:color="auto" w:fill="auto"/>
        <w:spacing w:before="0" w:line="240" w:lineRule="auto"/>
        <w:ind w:firstLine="709"/>
        <w:jc w:val="both"/>
        <w:rPr>
          <w:sz w:val="28"/>
          <w:szCs w:val="28"/>
        </w:rPr>
      </w:pPr>
      <w:r>
        <w:rPr>
          <w:rStyle w:val="25"/>
          <w:sz w:val="28"/>
          <w:szCs w:val="28"/>
        </w:rPr>
        <w:t>B pasta is made from baking wheat flour and pasta flour of the highest grade from soft wheat (semolina).</w:t>
      </w:r>
    </w:p>
    <w:p w:rsidR="006E65ED" w:rsidRDefault="009E768C">
      <w:pPr>
        <w:pStyle w:val="43"/>
        <w:numPr>
          <w:ilvl w:val="0"/>
          <w:numId w:val="13"/>
        </w:numPr>
        <w:shd w:val="clear" w:color="auto" w:fill="auto"/>
        <w:tabs>
          <w:tab w:val="left" w:pos="951"/>
        </w:tabs>
        <w:spacing w:before="0" w:line="240" w:lineRule="auto"/>
        <w:ind w:firstLine="709"/>
        <w:jc w:val="both"/>
        <w:rPr>
          <w:sz w:val="28"/>
          <w:szCs w:val="28"/>
        </w:rPr>
      </w:pPr>
      <w:r>
        <w:rPr>
          <w:rStyle w:val="25"/>
          <w:sz w:val="28"/>
          <w:szCs w:val="28"/>
        </w:rPr>
        <w:t xml:space="preserve">th </w:t>
      </w:r>
      <w:r>
        <w:rPr>
          <w:rStyle w:val="25"/>
          <w:sz w:val="28"/>
          <w:szCs w:val="28"/>
        </w:rPr>
        <w:tab/>
        <w:t>class of products is produced from flour of the highest grade.</w:t>
      </w:r>
    </w:p>
    <w:p w:rsidR="006E65ED" w:rsidRDefault="009E768C">
      <w:pPr>
        <w:pStyle w:val="43"/>
        <w:numPr>
          <w:ilvl w:val="0"/>
          <w:numId w:val="13"/>
        </w:numPr>
        <w:shd w:val="clear" w:color="auto" w:fill="auto"/>
        <w:tabs>
          <w:tab w:val="left" w:pos="951"/>
        </w:tabs>
        <w:spacing w:before="0" w:line="240" w:lineRule="auto"/>
        <w:ind w:firstLine="709"/>
        <w:jc w:val="both"/>
        <w:rPr>
          <w:sz w:val="28"/>
          <w:szCs w:val="28"/>
        </w:rPr>
      </w:pPr>
      <w:r>
        <w:rPr>
          <w:rStyle w:val="25"/>
          <w:sz w:val="28"/>
          <w:szCs w:val="28"/>
        </w:rPr>
        <w:t xml:space="preserve">th </w:t>
      </w:r>
      <w:r>
        <w:rPr>
          <w:rStyle w:val="25"/>
          <w:sz w:val="28"/>
          <w:szCs w:val="28"/>
        </w:rPr>
        <w:tab/>
      </w:r>
      <w:r>
        <w:rPr>
          <w:rStyle w:val="25"/>
          <w:sz w:val="28"/>
          <w:szCs w:val="28"/>
        </w:rPr>
        <w:t>class of pasta is made from flour of the first grade.</w:t>
      </w:r>
    </w:p>
    <w:p w:rsidR="006E65ED" w:rsidRDefault="009E768C">
      <w:pPr>
        <w:pStyle w:val="43"/>
        <w:shd w:val="clear" w:color="auto" w:fill="auto"/>
        <w:spacing w:before="0" w:line="240" w:lineRule="auto"/>
        <w:ind w:firstLine="709"/>
        <w:jc w:val="both"/>
        <w:rPr>
          <w:sz w:val="28"/>
          <w:szCs w:val="28"/>
        </w:rPr>
      </w:pPr>
      <w:r>
        <w:rPr>
          <w:rStyle w:val="25"/>
          <w:sz w:val="28"/>
          <w:szCs w:val="28"/>
        </w:rPr>
        <w:t>Depending on the type of food additives or enrichers used, the name of the flavoring additive or enricher is added to the pasta, for example, "group A 1 class egg", "group A 2 class tomato", etc.</w:t>
      </w:r>
    </w:p>
    <w:p w:rsidR="006E65ED" w:rsidRDefault="009E768C">
      <w:pPr>
        <w:pStyle w:val="43"/>
        <w:shd w:val="clear" w:color="auto" w:fill="auto"/>
        <w:spacing w:before="0" w:line="240" w:lineRule="auto"/>
        <w:ind w:firstLine="709"/>
        <w:jc w:val="both"/>
        <w:rPr>
          <w:sz w:val="28"/>
          <w:szCs w:val="28"/>
        </w:rPr>
      </w:pPr>
      <w:r>
        <w:rPr>
          <w:rStyle w:val="af8"/>
          <w:sz w:val="28"/>
          <w:szCs w:val="28"/>
        </w:rPr>
        <w:t>Assort</w:t>
      </w:r>
      <w:r>
        <w:rPr>
          <w:rStyle w:val="af8"/>
          <w:sz w:val="28"/>
          <w:szCs w:val="28"/>
        </w:rPr>
        <w:t xml:space="preserve">ment falsification of pasta </w:t>
      </w:r>
      <w:r>
        <w:rPr>
          <w:rStyle w:val="25"/>
          <w:sz w:val="28"/>
          <w:szCs w:val="28"/>
        </w:rPr>
        <w:t>occurs due to the substitution of pasta produced from one type of flour with another.</w:t>
      </w:r>
    </w:p>
    <w:p w:rsidR="006E65ED" w:rsidRDefault="009E768C">
      <w:pPr>
        <w:pStyle w:val="43"/>
        <w:shd w:val="clear" w:color="auto" w:fill="auto"/>
        <w:spacing w:before="0" w:line="240" w:lineRule="auto"/>
        <w:ind w:firstLine="709"/>
        <w:jc w:val="both"/>
        <w:rPr>
          <w:sz w:val="28"/>
          <w:szCs w:val="28"/>
        </w:rPr>
      </w:pPr>
      <w:r>
        <w:rPr>
          <w:rStyle w:val="25"/>
          <w:sz w:val="28"/>
          <w:szCs w:val="28"/>
        </w:rPr>
        <w:t>The most common assortment falsification of pasta is the sale of pasta made from flour of the 1st grade, under the guise of premium pasta. You</w:t>
      </w:r>
      <w:r>
        <w:rPr>
          <w:rStyle w:val="25"/>
          <w:sz w:val="28"/>
          <w:szCs w:val="28"/>
        </w:rPr>
        <w:t xml:space="preserve"> can also distinguish such a fake by color, but a more accurate conclusion can be made on the basis of physico-chemical indicators: the content of fiber, pentosans, calcium, phosphorus, and iron.</w:t>
      </w:r>
    </w:p>
    <w:p w:rsidR="006E65ED" w:rsidRDefault="009E768C">
      <w:pPr>
        <w:pStyle w:val="43"/>
        <w:shd w:val="clear" w:color="auto" w:fill="auto"/>
        <w:spacing w:before="0" w:line="240" w:lineRule="auto"/>
        <w:ind w:firstLine="709"/>
        <w:jc w:val="both"/>
        <w:rPr>
          <w:rStyle w:val="25"/>
          <w:sz w:val="28"/>
          <w:szCs w:val="28"/>
        </w:rPr>
      </w:pPr>
      <w:r>
        <w:rPr>
          <w:rStyle w:val="af8"/>
          <w:sz w:val="28"/>
          <w:szCs w:val="28"/>
        </w:rPr>
        <w:t xml:space="preserve">Qualitative falsification </w:t>
      </w:r>
      <w:r>
        <w:rPr>
          <w:rStyle w:val="25"/>
          <w:sz w:val="28"/>
          <w:szCs w:val="28"/>
        </w:rPr>
        <w:t>of pasta can be achieved by the fo</w:t>
      </w:r>
      <w:r>
        <w:rPr>
          <w:rStyle w:val="25"/>
          <w:sz w:val="28"/>
          <w:szCs w:val="28"/>
        </w:rPr>
        <w:t>llowing methods: high water content; adding other types of flour; the introduction of food additives flour improvers; adding food coloring</w:t>
      </w:r>
    </w:p>
    <w:p w:rsidR="006E65ED" w:rsidRDefault="006E65ED">
      <w:pPr>
        <w:pStyle w:val="43"/>
        <w:shd w:val="clear" w:color="auto" w:fill="auto"/>
        <w:spacing w:before="0" w:line="240" w:lineRule="auto"/>
        <w:ind w:firstLine="709"/>
        <w:jc w:val="both"/>
        <w:rPr>
          <w:rStyle w:val="25"/>
          <w:sz w:val="28"/>
          <w:szCs w:val="28"/>
        </w:rPr>
      </w:pP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Table 13. </w:t>
      </w:r>
      <w:r>
        <w:rPr>
          <w:sz w:val="28"/>
          <w:szCs w:val="28"/>
        </w:rPr>
        <w:t>Identification features of individual subtypes of tubular pasta</w:t>
      </w:r>
    </w:p>
    <w:tbl>
      <w:tblPr>
        <w:tblW w:w="0" w:type="auto"/>
        <w:jc w:val="center"/>
        <w:tblLayout w:type="fixed"/>
        <w:tblCellMar>
          <w:left w:w="10" w:type="dxa"/>
          <w:right w:w="10" w:type="dxa"/>
        </w:tblCellMar>
        <w:tblLook w:val="04A0" w:firstRow="1" w:lastRow="0" w:firstColumn="1" w:lastColumn="0" w:noHBand="0" w:noVBand="1"/>
      </w:tblPr>
      <w:tblGrid>
        <w:gridCol w:w="1430"/>
        <w:gridCol w:w="2671"/>
        <w:gridCol w:w="2002"/>
        <w:gridCol w:w="3470"/>
      </w:tblGrid>
      <w:tr w:rsidR="006E65ED">
        <w:trPr>
          <w:trHeight w:val="898"/>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Pasta subtype</w:t>
            </w:r>
            <w:r>
              <w:rPr>
                <w:rStyle w:val="520pt"/>
                <w:b/>
                <w:bCs/>
                <w:sz w:val="24"/>
                <w:szCs w:val="24"/>
              </w:rPr>
              <w:softHyphen/>
            </w:r>
          </w:p>
        </w:tc>
        <w:tc>
          <w:tcPr>
            <w:tcW w:w="267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Form</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Type of pasta</w:t>
            </w: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Characteristic dimensions, outer diameter, mm</w:t>
            </w:r>
          </w:p>
        </w:tc>
      </w:tr>
      <w:tr w:rsidR="006E65ED">
        <w:trPr>
          <w:trHeight w:val="898"/>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Pasta</w:t>
            </w:r>
          </w:p>
        </w:tc>
        <w:tc>
          <w:tcPr>
            <w:tcW w:w="267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Hollow cylinder with straight ends</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Straws Special Regular Amateur</w:t>
            </w: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up to 4.0 from 4.1</w:t>
            </w:r>
          </w:p>
          <w:p w:rsidR="006E65ED" w:rsidRDefault="009E768C">
            <w:pPr>
              <w:pStyle w:val="82"/>
              <w:shd w:val="clear" w:color="auto" w:fill="auto"/>
              <w:spacing w:before="0" w:line="240" w:lineRule="auto"/>
              <w:ind w:leftChars="100" w:left="240" w:rightChars="87" w:right="209"/>
              <w:rPr>
                <w:sz w:val="24"/>
                <w:szCs w:val="24"/>
              </w:rPr>
            </w:pPr>
            <w:r>
              <w:rPr>
                <w:sz w:val="24"/>
                <w:szCs w:val="24"/>
              </w:rPr>
              <w:t>up to 5.5 from 5.6</w:t>
            </w:r>
          </w:p>
          <w:p w:rsidR="006E65ED" w:rsidRDefault="009E768C">
            <w:pPr>
              <w:pStyle w:val="82"/>
              <w:shd w:val="clear" w:color="auto" w:fill="auto"/>
              <w:spacing w:before="0" w:line="240" w:lineRule="auto"/>
              <w:ind w:leftChars="100" w:left="240" w:rightChars="87" w:right="209"/>
              <w:rPr>
                <w:sz w:val="24"/>
                <w:szCs w:val="24"/>
              </w:rPr>
            </w:pPr>
            <w:r>
              <w:rPr>
                <w:sz w:val="24"/>
                <w:szCs w:val="24"/>
              </w:rPr>
              <w:t>up to 7.0 over 7.0</w:t>
            </w:r>
          </w:p>
        </w:tc>
      </w:tr>
      <w:tr w:rsidR="006E65ED">
        <w:trPr>
          <w:trHeight w:val="1334"/>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Horns</w:t>
            </w:r>
          </w:p>
        </w:tc>
        <w:tc>
          <w:tcPr>
            <w:tcW w:w="267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 xml:space="preserve">Curved cylinder, where one side is longer than the other with a straight </w:t>
            </w:r>
            <w:r>
              <w:rPr>
                <w:sz w:val="24"/>
                <w:szCs w:val="24"/>
              </w:rPr>
              <w:t>cut</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Straws Special Regular Amateur</w:t>
            </w: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up to 4.0 from 4.1</w:t>
            </w:r>
          </w:p>
          <w:p w:rsidR="006E65ED" w:rsidRDefault="009E768C">
            <w:pPr>
              <w:pStyle w:val="82"/>
              <w:shd w:val="clear" w:color="auto" w:fill="auto"/>
              <w:spacing w:before="0" w:line="240" w:lineRule="auto"/>
              <w:ind w:leftChars="100" w:left="240" w:rightChars="87" w:right="209"/>
              <w:rPr>
                <w:sz w:val="24"/>
                <w:szCs w:val="24"/>
              </w:rPr>
            </w:pPr>
            <w:r>
              <w:rPr>
                <w:sz w:val="24"/>
                <w:szCs w:val="24"/>
              </w:rPr>
              <w:t>up to 5.5 from 5.6</w:t>
            </w:r>
          </w:p>
          <w:p w:rsidR="006E65ED" w:rsidRDefault="009E768C">
            <w:pPr>
              <w:pStyle w:val="82"/>
              <w:shd w:val="clear" w:color="auto" w:fill="auto"/>
              <w:spacing w:before="0" w:line="240" w:lineRule="auto"/>
              <w:ind w:leftChars="100" w:left="240" w:rightChars="87" w:right="209"/>
              <w:rPr>
                <w:sz w:val="24"/>
                <w:szCs w:val="24"/>
              </w:rPr>
            </w:pPr>
            <w:r>
              <w:rPr>
                <w:sz w:val="24"/>
                <w:szCs w:val="24"/>
              </w:rPr>
              <w:t>up to 7.0 over 7.0</w:t>
            </w:r>
          </w:p>
        </w:tc>
      </w:tr>
      <w:tr w:rsidR="006E65ED">
        <w:trPr>
          <w:trHeight w:val="672"/>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Feathers</w:t>
            </w:r>
          </w:p>
        </w:tc>
        <w:tc>
          <w:tcPr>
            <w:tcW w:w="267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Hollow cylinder with oblique cut</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Special</w:t>
            </w:r>
          </w:p>
          <w:p w:rsidR="006E65ED" w:rsidRDefault="009E768C">
            <w:pPr>
              <w:pStyle w:val="82"/>
              <w:shd w:val="clear" w:color="auto" w:fill="auto"/>
              <w:spacing w:before="0" w:line="240" w:lineRule="auto"/>
              <w:ind w:leftChars="100" w:left="240" w:rightChars="87" w:right="209"/>
              <w:rPr>
                <w:sz w:val="24"/>
                <w:szCs w:val="24"/>
              </w:rPr>
            </w:pPr>
            <w:r>
              <w:rPr>
                <w:sz w:val="24"/>
                <w:szCs w:val="24"/>
              </w:rPr>
              <w:t>Ordinary</w:t>
            </w:r>
          </w:p>
          <w:p w:rsidR="006E65ED" w:rsidRDefault="009E768C">
            <w:pPr>
              <w:pStyle w:val="82"/>
              <w:shd w:val="clear" w:color="auto" w:fill="auto"/>
              <w:spacing w:before="0" w:line="240" w:lineRule="auto"/>
              <w:ind w:leftChars="100" w:left="240" w:rightChars="87" w:right="209"/>
              <w:rPr>
                <w:sz w:val="24"/>
                <w:szCs w:val="24"/>
              </w:rPr>
            </w:pPr>
            <w:r>
              <w:rPr>
                <w:sz w:val="24"/>
                <w:szCs w:val="24"/>
              </w:rPr>
              <w:t>amateur</w:t>
            </w: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4.1 to 5.5</w:t>
            </w:r>
          </w:p>
          <w:p w:rsidR="006E65ED" w:rsidRDefault="009E768C">
            <w:pPr>
              <w:pStyle w:val="82"/>
              <w:shd w:val="clear" w:color="auto" w:fill="auto"/>
              <w:spacing w:before="0" w:line="240" w:lineRule="auto"/>
              <w:ind w:leftChars="100" w:left="240" w:rightChars="87" w:right="209"/>
              <w:rPr>
                <w:sz w:val="24"/>
                <w:szCs w:val="24"/>
              </w:rPr>
            </w:pPr>
            <w:r>
              <w:rPr>
                <w:sz w:val="24"/>
                <w:szCs w:val="24"/>
              </w:rPr>
              <w:t>5.6 to 7.0</w:t>
            </w:r>
          </w:p>
          <w:p w:rsidR="006E65ED" w:rsidRDefault="009E768C">
            <w:pPr>
              <w:pStyle w:val="82"/>
              <w:shd w:val="clear" w:color="auto" w:fill="auto"/>
              <w:spacing w:before="0" w:line="240" w:lineRule="auto"/>
              <w:ind w:leftChars="100" w:left="240" w:rightChars="87" w:right="209"/>
              <w:rPr>
                <w:sz w:val="24"/>
                <w:szCs w:val="24"/>
              </w:rPr>
            </w:pPr>
            <w:r>
              <w:rPr>
                <w:sz w:val="24"/>
                <w:szCs w:val="24"/>
              </w:rPr>
              <w:t>over 7.0</w:t>
            </w:r>
          </w:p>
        </w:tc>
      </w:tr>
    </w:tbl>
    <w:p w:rsidR="006E65ED" w:rsidRDefault="006E65ED"/>
    <w:p w:rsidR="006E65ED" w:rsidRDefault="009E768C">
      <w:pPr>
        <w:spacing w:after="200" w:line="276" w:lineRule="auto"/>
      </w:pPr>
      <w:r>
        <w:rPr>
          <w:rStyle w:val="120"/>
          <w:sz w:val="28"/>
          <w:szCs w:val="28"/>
        </w:rPr>
        <w:tab/>
        <w:t xml:space="preserve">Table 14. </w:t>
      </w:r>
      <w:r>
        <w:rPr>
          <w:rStyle w:val="520pt"/>
          <w:sz w:val="28"/>
          <w:szCs w:val="28"/>
        </w:rPr>
        <w:t xml:space="preserve">Identification features of certain types of </w:t>
      </w:r>
      <w:r>
        <w:rPr>
          <w:rStyle w:val="520pt"/>
          <w:sz w:val="28"/>
          <w:szCs w:val="28"/>
        </w:rPr>
        <w:t>thread-like pasta</w:t>
      </w:r>
    </w:p>
    <w:tbl>
      <w:tblPr>
        <w:tblW w:w="0" w:type="auto"/>
        <w:jc w:val="center"/>
        <w:tblLayout w:type="fixed"/>
        <w:tblCellMar>
          <w:left w:w="10" w:type="dxa"/>
          <w:right w:w="10" w:type="dxa"/>
        </w:tblCellMar>
        <w:tblLook w:val="04A0" w:firstRow="1" w:lastRow="0" w:firstColumn="1" w:lastColumn="0" w:noHBand="0" w:noVBand="1"/>
      </w:tblPr>
      <w:tblGrid>
        <w:gridCol w:w="1616"/>
        <w:gridCol w:w="2485"/>
        <w:gridCol w:w="2002"/>
        <w:gridCol w:w="3470"/>
      </w:tblGrid>
      <w:tr w:rsidR="006E65ED">
        <w:trPr>
          <w:trHeight w:val="893"/>
          <w:jc w:val="center"/>
        </w:trPr>
        <w:tc>
          <w:tcPr>
            <w:tcW w:w="161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rStyle w:val="520pt"/>
                <w:b/>
                <w:bCs/>
                <w:sz w:val="24"/>
                <w:szCs w:val="24"/>
              </w:rPr>
            </w:pPr>
            <w:r>
              <w:rPr>
                <w:rStyle w:val="520pt"/>
                <w:b/>
                <w:bCs/>
                <w:sz w:val="24"/>
                <w:szCs w:val="24"/>
              </w:rPr>
              <w:t>Pasta subtype</w:t>
            </w:r>
          </w:p>
        </w:tc>
        <w:tc>
          <w:tcPr>
            <w:tcW w:w="248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rStyle w:val="520pt"/>
                <w:b/>
                <w:bCs/>
                <w:sz w:val="24"/>
                <w:szCs w:val="24"/>
              </w:rPr>
            </w:pPr>
            <w:r>
              <w:rPr>
                <w:rStyle w:val="520pt"/>
                <w:b/>
                <w:bCs/>
                <w:sz w:val="24"/>
                <w:szCs w:val="24"/>
              </w:rPr>
              <w:t>Form</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rStyle w:val="520pt"/>
                <w:b/>
                <w:bCs/>
                <w:sz w:val="24"/>
                <w:szCs w:val="24"/>
              </w:rPr>
            </w:pPr>
            <w:r>
              <w:rPr>
                <w:rStyle w:val="520pt"/>
                <w:b/>
                <w:bCs/>
                <w:sz w:val="24"/>
                <w:szCs w:val="24"/>
              </w:rPr>
              <w:t>Type of pasta</w:t>
            </w: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rStyle w:val="520pt"/>
                <w:b/>
                <w:bCs/>
                <w:sz w:val="24"/>
                <w:szCs w:val="24"/>
              </w:rPr>
            </w:pPr>
            <w:r>
              <w:rPr>
                <w:rStyle w:val="520pt"/>
                <w:b/>
                <w:bCs/>
                <w:sz w:val="24"/>
                <w:szCs w:val="24"/>
              </w:rPr>
              <w:t>Characteristic dimensions, outer diameter, mm</w:t>
            </w:r>
          </w:p>
        </w:tc>
      </w:tr>
      <w:tr w:rsidR="006E65ED">
        <w:trPr>
          <w:trHeight w:val="922"/>
          <w:jc w:val="center"/>
        </w:trPr>
        <w:tc>
          <w:tcPr>
            <w:tcW w:w="161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Vermicelli</w:t>
            </w:r>
          </w:p>
        </w:tc>
        <w:tc>
          <w:tcPr>
            <w:tcW w:w="248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Non-hollow cylinder with straight cut ends</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Gossamer Thin</w:t>
            </w:r>
          </w:p>
          <w:p w:rsidR="006E65ED" w:rsidRDefault="009E768C">
            <w:pPr>
              <w:pStyle w:val="82"/>
              <w:shd w:val="clear" w:color="auto" w:fill="auto"/>
              <w:spacing w:before="0" w:line="240" w:lineRule="auto"/>
              <w:ind w:leftChars="100" w:left="240" w:rightChars="87" w:right="209"/>
              <w:rPr>
                <w:sz w:val="24"/>
                <w:szCs w:val="24"/>
              </w:rPr>
            </w:pPr>
            <w:r>
              <w:rPr>
                <w:sz w:val="24"/>
                <w:szCs w:val="24"/>
              </w:rPr>
              <w:t>Regular Amateur</w:t>
            </w: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Not more than 0.8 Not more than 1.2 Not more than 1.5 Not more than 3.0</w:t>
            </w:r>
          </w:p>
        </w:tc>
      </w:tr>
    </w:tbl>
    <w:p w:rsidR="006E65ED" w:rsidRDefault="006E65ED">
      <w:pPr>
        <w:pStyle w:val="43"/>
        <w:shd w:val="clear" w:color="auto" w:fill="auto"/>
        <w:spacing w:before="0" w:line="240" w:lineRule="auto"/>
        <w:ind w:firstLine="0"/>
        <w:jc w:val="both"/>
        <w:rPr>
          <w:b/>
          <w:i/>
          <w:sz w:val="28"/>
          <w:szCs w:val="28"/>
        </w:rPr>
      </w:pPr>
    </w:p>
    <w:p w:rsidR="006E65ED" w:rsidRDefault="009E768C">
      <w:pPr>
        <w:ind w:firstLine="709"/>
        <w:jc w:val="both"/>
        <w:rPr>
          <w:sz w:val="28"/>
          <w:szCs w:val="28"/>
        </w:rPr>
      </w:pPr>
      <w:r>
        <w:rPr>
          <w:rStyle w:val="29"/>
          <w:sz w:val="28"/>
          <w:szCs w:val="28"/>
        </w:rPr>
        <w:t xml:space="preserve">Table 15. </w:t>
      </w:r>
      <w:r>
        <w:rPr>
          <w:sz w:val="28"/>
          <w:szCs w:val="28"/>
        </w:rPr>
        <w:t>Identification features of certain types of ribbon-like pasta</w:t>
      </w:r>
    </w:p>
    <w:tbl>
      <w:tblPr>
        <w:tblW w:w="0" w:type="auto"/>
        <w:jc w:val="center"/>
        <w:tblLayout w:type="fixed"/>
        <w:tblCellMar>
          <w:left w:w="10" w:type="dxa"/>
          <w:right w:w="10" w:type="dxa"/>
        </w:tblCellMar>
        <w:tblLook w:val="04A0" w:firstRow="1" w:lastRow="0" w:firstColumn="1" w:lastColumn="0" w:noHBand="0" w:noVBand="1"/>
      </w:tblPr>
      <w:tblGrid>
        <w:gridCol w:w="2207"/>
        <w:gridCol w:w="1843"/>
        <w:gridCol w:w="2118"/>
        <w:gridCol w:w="3315"/>
      </w:tblGrid>
      <w:tr w:rsidR="006E65ED">
        <w:trPr>
          <w:trHeight w:val="682"/>
          <w:jc w:val="center"/>
        </w:trPr>
        <w:tc>
          <w:tcPr>
            <w:tcW w:w="220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rStyle w:val="520pt"/>
                <w:b/>
                <w:bCs/>
                <w:sz w:val="24"/>
                <w:szCs w:val="24"/>
              </w:rPr>
            </w:pPr>
            <w:r>
              <w:rPr>
                <w:rStyle w:val="520pt"/>
                <w:b/>
                <w:bCs/>
                <w:sz w:val="24"/>
                <w:szCs w:val="24"/>
              </w:rPr>
              <w:t>Pasta subtype</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rStyle w:val="520pt"/>
                <w:b/>
                <w:bCs/>
                <w:sz w:val="24"/>
                <w:szCs w:val="24"/>
              </w:rPr>
            </w:pPr>
            <w:r>
              <w:rPr>
                <w:rStyle w:val="520pt"/>
                <w:b/>
                <w:bCs/>
                <w:sz w:val="24"/>
                <w:szCs w:val="24"/>
              </w:rPr>
              <w:t>Form</w:t>
            </w:r>
          </w:p>
        </w:tc>
        <w:tc>
          <w:tcPr>
            <w:tcW w:w="211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rStyle w:val="520pt"/>
                <w:b/>
                <w:bCs/>
                <w:sz w:val="24"/>
                <w:szCs w:val="24"/>
              </w:rPr>
            </w:pPr>
            <w:r>
              <w:rPr>
                <w:rStyle w:val="520pt"/>
                <w:b/>
                <w:bCs/>
                <w:sz w:val="24"/>
                <w:szCs w:val="24"/>
              </w:rPr>
              <w:t>Types of pasta</w:t>
            </w:r>
          </w:p>
        </w:tc>
        <w:tc>
          <w:tcPr>
            <w:tcW w:w="331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rStyle w:val="520pt"/>
                <w:b/>
                <w:bCs/>
                <w:sz w:val="24"/>
                <w:szCs w:val="24"/>
              </w:rPr>
            </w:pPr>
            <w:r>
              <w:rPr>
                <w:rStyle w:val="520pt"/>
                <w:b/>
                <w:bCs/>
                <w:sz w:val="24"/>
                <w:szCs w:val="24"/>
              </w:rPr>
              <w:t>Typical dimensions, length cm</w:t>
            </w:r>
          </w:p>
        </w:tc>
      </w:tr>
      <w:tr w:rsidR="006E65ED">
        <w:trPr>
          <w:trHeight w:val="912"/>
          <w:jc w:val="center"/>
        </w:trPr>
        <w:tc>
          <w:tcPr>
            <w:tcW w:w="220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Noodles</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 xml:space="preserve">Tape-like product with a straight </w:t>
            </w:r>
            <w:r>
              <w:rPr>
                <w:sz w:val="24"/>
                <w:szCs w:val="24"/>
              </w:rPr>
              <w:softHyphen/>
              <w:t>or curly cut</w:t>
            </w:r>
          </w:p>
        </w:tc>
        <w:tc>
          <w:tcPr>
            <w:tcW w:w="211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Long Short Smooth Grooved</w:t>
            </w:r>
          </w:p>
        </w:tc>
        <w:tc>
          <w:tcPr>
            <w:tcW w:w="331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At least 20 At least 2</w:t>
            </w:r>
          </w:p>
        </w:tc>
      </w:tr>
    </w:tbl>
    <w:p w:rsidR="006E65ED" w:rsidRDefault="006E65ED">
      <w:pPr>
        <w:pStyle w:val="43"/>
        <w:shd w:val="clear" w:color="auto" w:fill="auto"/>
        <w:spacing w:before="0" w:line="240" w:lineRule="auto"/>
        <w:ind w:firstLine="709"/>
        <w:jc w:val="both"/>
        <w:rPr>
          <w:b/>
          <w:i/>
          <w:sz w:val="28"/>
          <w:szCs w:val="28"/>
        </w:rPr>
      </w:pPr>
    </w:p>
    <w:p w:rsidR="006E65ED" w:rsidRDefault="009E768C">
      <w:pPr>
        <w:ind w:firstLine="709"/>
        <w:rPr>
          <w:sz w:val="28"/>
          <w:szCs w:val="28"/>
        </w:rPr>
      </w:pPr>
      <w:r>
        <w:rPr>
          <w:rStyle w:val="29"/>
          <w:sz w:val="28"/>
          <w:szCs w:val="28"/>
        </w:rPr>
        <w:t xml:space="preserve">Table 16. </w:t>
      </w:r>
      <w:r>
        <w:rPr>
          <w:sz w:val="28"/>
          <w:szCs w:val="28"/>
        </w:rPr>
        <w:t>Identification features of certain types of curly pasta</w:t>
      </w:r>
    </w:p>
    <w:tbl>
      <w:tblPr>
        <w:tblW w:w="0" w:type="auto"/>
        <w:jc w:val="center"/>
        <w:tblLayout w:type="fixed"/>
        <w:tblCellMar>
          <w:left w:w="10" w:type="dxa"/>
          <w:right w:w="10" w:type="dxa"/>
        </w:tblCellMar>
        <w:tblLook w:val="04A0" w:firstRow="1" w:lastRow="0" w:firstColumn="1" w:lastColumn="0" w:noHBand="0" w:noVBand="1"/>
      </w:tblPr>
      <w:tblGrid>
        <w:gridCol w:w="3494"/>
        <w:gridCol w:w="1934"/>
        <w:gridCol w:w="3913"/>
      </w:tblGrid>
      <w:tr w:rsidR="006E65ED">
        <w:trPr>
          <w:trHeight w:val="686"/>
          <w:jc w:val="center"/>
        </w:trPr>
        <w:tc>
          <w:tcPr>
            <w:tcW w:w="34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rStyle w:val="520pt"/>
                <w:b/>
                <w:bCs/>
                <w:sz w:val="24"/>
                <w:szCs w:val="24"/>
              </w:rPr>
            </w:pPr>
            <w:r>
              <w:rPr>
                <w:rStyle w:val="520pt"/>
                <w:b/>
                <w:bCs/>
                <w:sz w:val="24"/>
                <w:szCs w:val="24"/>
              </w:rPr>
              <w:t>Form</w:t>
            </w:r>
          </w:p>
        </w:tc>
        <w:tc>
          <w:tcPr>
            <w:tcW w:w="193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rStyle w:val="520pt"/>
                <w:b/>
                <w:bCs/>
                <w:sz w:val="24"/>
                <w:szCs w:val="24"/>
              </w:rPr>
            </w:pPr>
            <w:r>
              <w:rPr>
                <w:rStyle w:val="520pt"/>
                <w:b/>
                <w:bCs/>
                <w:sz w:val="24"/>
                <w:szCs w:val="24"/>
              </w:rPr>
              <w:t>Types of pasta</w:t>
            </w:r>
          </w:p>
        </w:tc>
        <w:tc>
          <w:tcPr>
            <w:tcW w:w="391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rStyle w:val="520pt"/>
                <w:b/>
                <w:bCs/>
                <w:sz w:val="24"/>
                <w:szCs w:val="24"/>
                <w:lang w:val="en-US"/>
              </w:rPr>
            </w:pPr>
            <w:r>
              <w:rPr>
                <w:rStyle w:val="520pt"/>
                <w:b/>
                <w:bCs/>
                <w:sz w:val="24"/>
                <w:szCs w:val="24"/>
              </w:rPr>
              <w:t>Characteristic</w:t>
            </w:r>
          </w:p>
          <w:p w:rsidR="006E65ED" w:rsidRDefault="009E768C">
            <w:pPr>
              <w:pStyle w:val="521"/>
              <w:shd w:val="clear" w:color="auto" w:fill="auto"/>
              <w:spacing w:line="240" w:lineRule="auto"/>
              <w:jc w:val="center"/>
              <w:rPr>
                <w:rStyle w:val="520pt"/>
                <w:b/>
                <w:bCs/>
                <w:sz w:val="24"/>
                <w:szCs w:val="24"/>
              </w:rPr>
            </w:pPr>
            <w:r>
              <w:rPr>
                <w:rStyle w:val="520pt"/>
                <w:b/>
                <w:bCs/>
                <w:sz w:val="24"/>
                <w:szCs w:val="24"/>
              </w:rPr>
              <w:t>dimensions, thickness mm</w:t>
            </w:r>
          </w:p>
        </w:tc>
      </w:tr>
      <w:tr w:rsidR="006E65ED">
        <w:trPr>
          <w:trHeight w:val="466"/>
          <w:jc w:val="center"/>
        </w:trPr>
        <w:tc>
          <w:tcPr>
            <w:tcW w:w="349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Figured products of various volumetric shapes</w:t>
            </w:r>
          </w:p>
        </w:tc>
        <w:tc>
          <w:tcPr>
            <w:tcW w:w="1934"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Stamped Pressed</w:t>
            </w:r>
          </w:p>
        </w:tc>
        <w:tc>
          <w:tcPr>
            <w:tcW w:w="391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87" w:right="209"/>
              <w:rPr>
                <w:sz w:val="24"/>
                <w:szCs w:val="24"/>
              </w:rPr>
            </w:pPr>
            <w:r>
              <w:rPr>
                <w:sz w:val="24"/>
                <w:szCs w:val="24"/>
              </w:rPr>
              <w:t>Max 1.5 Max 3.0</w:t>
            </w:r>
          </w:p>
        </w:tc>
      </w:tr>
    </w:tbl>
    <w:p w:rsidR="006E65ED" w:rsidRDefault="006E65ED">
      <w:pPr>
        <w:pStyle w:val="43"/>
        <w:shd w:val="clear" w:color="auto" w:fill="auto"/>
        <w:spacing w:before="0" w:line="240" w:lineRule="auto"/>
        <w:ind w:firstLine="0"/>
        <w:jc w:val="both"/>
        <w:rPr>
          <w:b/>
          <w:i/>
          <w:sz w:val="28"/>
          <w:szCs w:val="28"/>
        </w:rPr>
      </w:pPr>
    </w:p>
    <w:p w:rsidR="006E65ED" w:rsidRDefault="009E768C">
      <w:pPr>
        <w:pStyle w:val="43"/>
        <w:shd w:val="clear" w:color="auto" w:fill="auto"/>
        <w:spacing w:before="0" w:line="240" w:lineRule="auto"/>
        <w:ind w:firstLine="709"/>
        <w:jc w:val="both"/>
        <w:rPr>
          <w:rStyle w:val="25"/>
          <w:sz w:val="28"/>
          <w:szCs w:val="28"/>
        </w:rPr>
      </w:pPr>
      <w:r>
        <w:rPr>
          <w:rStyle w:val="25"/>
          <w:sz w:val="28"/>
          <w:szCs w:val="28"/>
        </w:rPr>
        <w:t xml:space="preserve">Many buyers have probably seen such high-quality </w:t>
      </w:r>
      <w:r>
        <w:rPr>
          <w:rStyle w:val="25"/>
          <w:sz w:val="28"/>
          <w:szCs w:val="28"/>
        </w:rPr>
        <w:softHyphen/>
      </w:r>
      <w:r>
        <w:rPr>
          <w:rStyle w:val="25"/>
          <w:sz w:val="28"/>
          <w:szCs w:val="28"/>
        </w:rPr>
        <w:t xml:space="preserve">falsification as the increased moisture content of pasta. Sometimes we see that when pasta is heated in the sun, a bag of pasta begins to become covered with condensation (water droplets) from the inside. This immediately indicates that you have a fake in </w:t>
      </w:r>
      <w:r>
        <w:rPr>
          <w:rStyle w:val="25"/>
          <w:sz w:val="28"/>
          <w:szCs w:val="28"/>
        </w:rPr>
        <w:t>front of you: more water, less weight of pasta.</w:t>
      </w:r>
    </w:p>
    <w:p w:rsidR="006E65ED" w:rsidRDefault="009E768C">
      <w:pPr>
        <w:pStyle w:val="43"/>
        <w:shd w:val="clear" w:color="auto" w:fill="auto"/>
        <w:spacing w:before="0" w:line="240" w:lineRule="auto"/>
        <w:ind w:firstLine="709"/>
        <w:jc w:val="both"/>
        <w:rPr>
          <w:sz w:val="28"/>
          <w:szCs w:val="28"/>
        </w:rPr>
      </w:pPr>
      <w:r>
        <w:rPr>
          <w:rStyle w:val="25"/>
          <w:sz w:val="28"/>
          <w:szCs w:val="28"/>
        </w:rPr>
        <w:t>In the production of pasta of the highest grade, they often take first-grade flour, add bleaches to it, the flour becomes discolored, and then they produce pasta, allegedly of the highest grade.</w:t>
      </w:r>
    </w:p>
    <w:p w:rsidR="006E65ED" w:rsidRDefault="009E768C">
      <w:pPr>
        <w:pStyle w:val="43"/>
        <w:shd w:val="clear" w:color="auto" w:fill="auto"/>
        <w:spacing w:before="0" w:line="240" w:lineRule="auto"/>
        <w:ind w:firstLine="709"/>
        <w:jc w:val="both"/>
        <w:rPr>
          <w:sz w:val="28"/>
          <w:szCs w:val="28"/>
        </w:rPr>
      </w:pPr>
      <w:r>
        <w:rPr>
          <w:rStyle w:val="25"/>
          <w:sz w:val="28"/>
          <w:szCs w:val="28"/>
        </w:rPr>
        <w:t>Recently, man</w:t>
      </w:r>
      <w:r>
        <w:rPr>
          <w:rStyle w:val="25"/>
          <w:sz w:val="28"/>
          <w:szCs w:val="28"/>
        </w:rPr>
        <w:t>y manufacturers have begun to add yellow food coloring to pasta. Traditionally, the more yellow color of pasta was associated with the fact that chicken eggs were added to them and thus they are better in terms of consumer properties: they are less boiled,</w:t>
      </w:r>
      <w:r>
        <w:rPr>
          <w:rStyle w:val="25"/>
          <w:sz w:val="28"/>
          <w:szCs w:val="28"/>
        </w:rPr>
        <w:t xml:space="preserve"> they have a more attractive appearance. Now, a chemical dye is introduced into the pasta, but this is not written on the packaging. Therefore, if you see yellow, not gray pasta and it is not written on them that they are egg or with the addition of food c</w:t>
      </w:r>
      <w:r>
        <w:rPr>
          <w:rStyle w:val="25"/>
          <w:sz w:val="28"/>
          <w:szCs w:val="28"/>
        </w:rPr>
        <w:t>oloring, then you have a fake.</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Quantitative falsification of pasta </w:t>
      </w:r>
      <w:r>
        <w:rPr>
          <w:rStyle w:val="25"/>
          <w:sz w:val="28"/>
          <w:szCs w:val="28"/>
        </w:rPr>
        <w:t xml:space="preserve">(underweight) is a deception of the consumer due to significant deviations of the parameters of the goods (mass) that exceed the maximum permissible deviations. For example, the net weight </w:t>
      </w:r>
      <w:r>
        <w:rPr>
          <w:rStyle w:val="25"/>
          <w:sz w:val="28"/>
          <w:szCs w:val="28"/>
        </w:rPr>
        <w:t>of a package of pasta is underestimated, or the weight of a package of pasta is exactly 1000 g or 500 g, and not more, taking into account the weight of the package, etc. It is quite simple to identify such falsification by first measuring the mass with ve</w:t>
      </w:r>
      <w:r>
        <w:rPr>
          <w:rStyle w:val="25"/>
          <w:sz w:val="28"/>
          <w:szCs w:val="28"/>
        </w:rPr>
        <w:t>rified measuring weights.</w:t>
      </w:r>
    </w:p>
    <w:p w:rsidR="006E65ED" w:rsidRDefault="009E768C">
      <w:pPr>
        <w:pStyle w:val="43"/>
        <w:shd w:val="clear" w:color="auto" w:fill="auto"/>
        <w:tabs>
          <w:tab w:val="left" w:pos="6543"/>
        </w:tabs>
        <w:spacing w:before="0" w:line="240" w:lineRule="auto"/>
        <w:ind w:firstLine="709"/>
        <w:jc w:val="both"/>
        <w:rPr>
          <w:sz w:val="28"/>
          <w:szCs w:val="28"/>
        </w:rPr>
      </w:pPr>
      <w:r>
        <w:rPr>
          <w:rStyle w:val="af8"/>
          <w:sz w:val="28"/>
          <w:szCs w:val="28"/>
        </w:rPr>
        <w:t xml:space="preserve">Information falsification of pasta </w:t>
      </w:r>
      <w:r>
        <w:rPr>
          <w:rStyle w:val="25"/>
          <w:sz w:val="28"/>
          <w:szCs w:val="28"/>
        </w:rPr>
        <w:t xml:space="preserve">is a deception of the consumer with the help of inaccurate or distorted information about the product. </w:t>
      </w:r>
      <w:r>
        <w:rPr>
          <w:rStyle w:val="25"/>
          <w:sz w:val="28"/>
          <w:szCs w:val="28"/>
        </w:rPr>
        <w:tab/>
        <w:t>,</w:t>
      </w:r>
    </w:p>
    <w:p w:rsidR="006E65ED" w:rsidRDefault="009E768C">
      <w:pPr>
        <w:pStyle w:val="43"/>
        <w:shd w:val="clear" w:color="auto" w:fill="auto"/>
        <w:spacing w:before="0" w:line="240" w:lineRule="auto"/>
        <w:ind w:firstLine="709"/>
        <w:jc w:val="both"/>
        <w:rPr>
          <w:sz w:val="28"/>
          <w:szCs w:val="28"/>
        </w:rPr>
      </w:pPr>
      <w:r>
        <w:rPr>
          <w:rStyle w:val="25"/>
          <w:sz w:val="28"/>
          <w:szCs w:val="28"/>
        </w:rPr>
        <w:t>This type of falsification is carried out by distorting information in shipping documents</w:t>
      </w:r>
      <w:r>
        <w:rPr>
          <w:rStyle w:val="25"/>
          <w:sz w:val="28"/>
          <w:szCs w:val="28"/>
        </w:rPr>
        <w:t>, labeling, and advertising of goods. When falsifying information about pasta, the following data is often distorted or inaccurately indicated:</w:t>
      </w:r>
    </w:p>
    <w:p w:rsidR="006E65ED" w:rsidRDefault="009E768C">
      <w:pPr>
        <w:pStyle w:val="43"/>
        <w:numPr>
          <w:ilvl w:val="0"/>
          <w:numId w:val="12"/>
        </w:numPr>
        <w:shd w:val="clear" w:color="auto" w:fill="auto"/>
        <w:tabs>
          <w:tab w:val="left" w:pos="739"/>
          <w:tab w:val="left" w:pos="993"/>
        </w:tabs>
        <w:spacing w:before="0" w:line="240" w:lineRule="auto"/>
        <w:ind w:firstLine="709"/>
        <w:jc w:val="both"/>
        <w:rPr>
          <w:sz w:val="28"/>
          <w:szCs w:val="28"/>
        </w:rPr>
      </w:pPr>
      <w:r>
        <w:rPr>
          <w:rStyle w:val="25"/>
          <w:sz w:val="28"/>
          <w:szCs w:val="28"/>
        </w:rPr>
        <w:t>Name of product;</w:t>
      </w:r>
    </w:p>
    <w:p w:rsidR="006E65ED" w:rsidRDefault="009E768C">
      <w:pPr>
        <w:pStyle w:val="43"/>
        <w:numPr>
          <w:ilvl w:val="0"/>
          <w:numId w:val="12"/>
        </w:numPr>
        <w:shd w:val="clear" w:color="auto" w:fill="auto"/>
        <w:tabs>
          <w:tab w:val="left" w:pos="740"/>
          <w:tab w:val="left" w:pos="993"/>
        </w:tabs>
        <w:spacing w:before="0" w:line="240" w:lineRule="auto"/>
        <w:ind w:firstLine="709"/>
        <w:jc w:val="both"/>
        <w:rPr>
          <w:sz w:val="28"/>
          <w:szCs w:val="28"/>
        </w:rPr>
      </w:pPr>
      <w:r>
        <w:rPr>
          <w:rStyle w:val="25"/>
          <w:sz w:val="28"/>
          <w:szCs w:val="28"/>
        </w:rPr>
        <w:t>type of flour from which pasta is made;</w:t>
      </w:r>
    </w:p>
    <w:p w:rsidR="006E65ED" w:rsidRDefault="009E768C">
      <w:pPr>
        <w:pStyle w:val="43"/>
        <w:numPr>
          <w:ilvl w:val="0"/>
          <w:numId w:val="12"/>
        </w:numPr>
        <w:shd w:val="clear" w:color="auto" w:fill="auto"/>
        <w:tabs>
          <w:tab w:val="left" w:pos="739"/>
          <w:tab w:val="left" w:pos="993"/>
        </w:tabs>
        <w:spacing w:before="0" w:line="240" w:lineRule="auto"/>
        <w:ind w:firstLine="709"/>
        <w:jc w:val="both"/>
        <w:rPr>
          <w:sz w:val="28"/>
          <w:szCs w:val="28"/>
        </w:rPr>
      </w:pPr>
      <w:r>
        <w:rPr>
          <w:rStyle w:val="25"/>
          <w:sz w:val="28"/>
          <w:szCs w:val="28"/>
        </w:rPr>
        <w:t>the amount of pasta;</w:t>
      </w:r>
    </w:p>
    <w:p w:rsidR="006E65ED" w:rsidRDefault="009E768C">
      <w:pPr>
        <w:pStyle w:val="43"/>
        <w:numPr>
          <w:ilvl w:val="0"/>
          <w:numId w:val="12"/>
        </w:numPr>
        <w:shd w:val="clear" w:color="auto" w:fill="auto"/>
        <w:tabs>
          <w:tab w:val="left" w:pos="744"/>
          <w:tab w:val="left" w:pos="993"/>
        </w:tabs>
        <w:spacing w:before="0" w:line="240" w:lineRule="auto"/>
        <w:ind w:firstLine="709"/>
        <w:jc w:val="both"/>
        <w:rPr>
          <w:sz w:val="28"/>
          <w:szCs w:val="28"/>
        </w:rPr>
      </w:pPr>
      <w:r>
        <w:rPr>
          <w:rStyle w:val="25"/>
          <w:sz w:val="28"/>
          <w:szCs w:val="28"/>
        </w:rPr>
        <w:t>composition of the product.</w:t>
      </w:r>
    </w:p>
    <w:p w:rsidR="006E65ED" w:rsidRDefault="009E768C">
      <w:pPr>
        <w:pStyle w:val="43"/>
        <w:shd w:val="clear" w:color="auto" w:fill="auto"/>
        <w:spacing w:before="0" w:line="240" w:lineRule="auto"/>
        <w:ind w:firstLine="709"/>
        <w:jc w:val="both"/>
        <w:rPr>
          <w:rStyle w:val="25"/>
          <w:sz w:val="28"/>
          <w:szCs w:val="28"/>
        </w:rPr>
      </w:pPr>
      <w:r>
        <w:rPr>
          <w:rStyle w:val="25"/>
          <w:sz w:val="28"/>
          <w:szCs w:val="28"/>
        </w:rPr>
        <w:t xml:space="preserve">It is </w:t>
      </w:r>
      <w:r>
        <w:rPr>
          <w:rStyle w:val="25"/>
          <w:sz w:val="28"/>
          <w:szCs w:val="28"/>
        </w:rPr>
        <w:t>also possible to replace certificates of conformity.</w:t>
      </w:r>
    </w:p>
    <w:p w:rsidR="006E65ED" w:rsidRDefault="009E768C">
      <w:pPr>
        <w:pStyle w:val="43"/>
        <w:shd w:val="clear" w:color="auto" w:fill="auto"/>
        <w:spacing w:before="0" w:line="240" w:lineRule="auto"/>
        <w:ind w:firstLine="709"/>
        <w:jc w:val="both"/>
        <w:rPr>
          <w:rStyle w:val="25"/>
          <w:b/>
          <w:i/>
          <w:sz w:val="28"/>
          <w:szCs w:val="28"/>
        </w:rPr>
      </w:pPr>
      <w:r>
        <w:rPr>
          <w:rStyle w:val="25"/>
          <w:b/>
          <w:i/>
          <w:sz w:val="28"/>
          <w:szCs w:val="28"/>
        </w:rPr>
        <w:t>Bread and bakery products</w:t>
      </w:r>
    </w:p>
    <w:p w:rsidR="006E65ED" w:rsidRDefault="009E768C">
      <w:pPr>
        <w:pStyle w:val="43"/>
        <w:shd w:val="clear" w:color="auto" w:fill="auto"/>
        <w:spacing w:before="0" w:line="240" w:lineRule="auto"/>
        <w:ind w:firstLine="709"/>
        <w:jc w:val="both"/>
        <w:rPr>
          <w:sz w:val="28"/>
          <w:szCs w:val="28"/>
        </w:rPr>
      </w:pPr>
      <w:r>
        <w:rPr>
          <w:rStyle w:val="af8"/>
          <w:b w:val="0"/>
          <w:sz w:val="28"/>
          <w:szCs w:val="28"/>
        </w:rPr>
        <w:t xml:space="preserve">research objectives </w:t>
      </w:r>
      <w:r>
        <w:rPr>
          <w:rStyle w:val="25"/>
          <w:sz w:val="28"/>
          <w:szCs w:val="28"/>
        </w:rPr>
        <w:t>may arise :</w:t>
      </w:r>
    </w:p>
    <w:p w:rsidR="006E65ED" w:rsidRDefault="009E768C">
      <w:pPr>
        <w:pStyle w:val="43"/>
        <w:numPr>
          <w:ilvl w:val="0"/>
          <w:numId w:val="12"/>
        </w:numPr>
        <w:shd w:val="clear" w:color="auto" w:fill="auto"/>
        <w:tabs>
          <w:tab w:val="left" w:pos="739"/>
          <w:tab w:val="left" w:pos="993"/>
        </w:tabs>
        <w:spacing w:before="0" w:line="240" w:lineRule="auto"/>
        <w:ind w:firstLine="709"/>
        <w:jc w:val="both"/>
        <w:rPr>
          <w:sz w:val="28"/>
          <w:szCs w:val="28"/>
        </w:rPr>
      </w:pPr>
      <w:r>
        <w:rPr>
          <w:rStyle w:val="25"/>
          <w:sz w:val="28"/>
          <w:szCs w:val="28"/>
        </w:rPr>
        <w:t>identification of the type of bread and bakery products;</w:t>
      </w:r>
    </w:p>
    <w:p w:rsidR="006E65ED" w:rsidRDefault="009E768C">
      <w:pPr>
        <w:pStyle w:val="43"/>
        <w:numPr>
          <w:ilvl w:val="0"/>
          <w:numId w:val="12"/>
        </w:numPr>
        <w:shd w:val="clear" w:color="auto" w:fill="auto"/>
        <w:tabs>
          <w:tab w:val="left" w:pos="740"/>
          <w:tab w:val="left" w:pos="993"/>
        </w:tabs>
        <w:spacing w:before="0" w:line="240" w:lineRule="auto"/>
        <w:ind w:firstLine="709"/>
        <w:jc w:val="both"/>
        <w:rPr>
          <w:sz w:val="28"/>
          <w:szCs w:val="28"/>
        </w:rPr>
      </w:pPr>
      <w:r>
        <w:rPr>
          <w:rStyle w:val="25"/>
          <w:sz w:val="28"/>
          <w:szCs w:val="28"/>
        </w:rPr>
        <w:t>identification of the type of flour from which they are made;</w:t>
      </w:r>
    </w:p>
    <w:p w:rsidR="006E65ED" w:rsidRDefault="009E768C">
      <w:pPr>
        <w:pStyle w:val="43"/>
        <w:numPr>
          <w:ilvl w:val="0"/>
          <w:numId w:val="12"/>
        </w:numPr>
        <w:shd w:val="clear" w:color="auto" w:fill="auto"/>
        <w:tabs>
          <w:tab w:val="left" w:pos="740"/>
          <w:tab w:val="left" w:pos="993"/>
        </w:tabs>
        <w:spacing w:before="0" w:line="240" w:lineRule="auto"/>
        <w:ind w:firstLine="709"/>
        <w:jc w:val="both"/>
        <w:rPr>
          <w:sz w:val="28"/>
          <w:szCs w:val="28"/>
        </w:rPr>
      </w:pPr>
      <w:r>
        <w:rPr>
          <w:rStyle w:val="25"/>
          <w:sz w:val="28"/>
          <w:szCs w:val="28"/>
        </w:rPr>
        <w:t>methods of falsification o</w:t>
      </w:r>
      <w:r>
        <w:rPr>
          <w:rStyle w:val="25"/>
          <w:sz w:val="28"/>
          <w:szCs w:val="28"/>
        </w:rPr>
        <w:t>f bread and bakery products and methods for their detection.</w:t>
      </w:r>
    </w:p>
    <w:p w:rsidR="006E65ED" w:rsidRDefault="009E768C">
      <w:pPr>
        <w:pStyle w:val="43"/>
        <w:shd w:val="clear" w:color="auto" w:fill="auto"/>
        <w:spacing w:before="0" w:line="240" w:lineRule="auto"/>
        <w:ind w:firstLine="709"/>
        <w:jc w:val="both"/>
        <w:rPr>
          <w:rStyle w:val="af8"/>
          <w:b w:val="0"/>
          <w:bCs w:val="0"/>
          <w:sz w:val="28"/>
          <w:szCs w:val="28"/>
          <w:shd w:val="clear" w:color="auto" w:fill="auto"/>
        </w:rPr>
      </w:pPr>
      <w:r>
        <w:rPr>
          <w:rStyle w:val="25"/>
          <w:sz w:val="28"/>
          <w:szCs w:val="28"/>
        </w:rPr>
        <w:t xml:space="preserve">When conducting an examination of authenticity </w:t>
      </w:r>
      <w:r>
        <w:rPr>
          <w:rStyle w:val="af8"/>
          <w:b w:val="0"/>
          <w:sz w:val="28"/>
          <w:szCs w:val="28"/>
        </w:rPr>
        <w:t xml:space="preserve">in order to identify the type of </w:t>
      </w:r>
      <w:r>
        <w:rPr>
          <w:rStyle w:val="25"/>
          <w:sz w:val="28"/>
          <w:szCs w:val="28"/>
        </w:rPr>
        <w:t xml:space="preserve">bread </w:t>
      </w:r>
      <w:r>
        <w:rPr>
          <w:rStyle w:val="af8"/>
          <w:b w:val="0"/>
          <w:sz w:val="28"/>
          <w:szCs w:val="28"/>
        </w:rPr>
        <w:t xml:space="preserve">and </w:t>
      </w:r>
      <w:r>
        <w:rPr>
          <w:rStyle w:val="25"/>
          <w:sz w:val="28"/>
          <w:szCs w:val="28"/>
        </w:rPr>
        <w:t xml:space="preserve">bakery </w:t>
      </w:r>
      <w:r>
        <w:rPr>
          <w:rStyle w:val="af8"/>
          <w:b w:val="0"/>
          <w:sz w:val="28"/>
          <w:szCs w:val="28"/>
        </w:rPr>
        <w:t xml:space="preserve">products </w:t>
      </w:r>
      <w:r>
        <w:rPr>
          <w:rStyle w:val="25"/>
          <w:sz w:val="28"/>
          <w:szCs w:val="28"/>
        </w:rPr>
        <w:t>, the expert must determine for himself the range of tasks he solves and the availability</w:t>
      </w:r>
      <w:r>
        <w:rPr>
          <w:rStyle w:val="25"/>
          <w:sz w:val="28"/>
          <w:szCs w:val="28"/>
        </w:rPr>
        <w:t xml:space="preserve"> of methods that are currently known to him for identifying certain types of bread and bakery products and which he has. Consider the range of tasks that are already used in the identification of bread and bakery products and which an expert can use to ach</w:t>
      </w:r>
      <w:r>
        <w:rPr>
          <w:rStyle w:val="25"/>
          <w:sz w:val="28"/>
          <w:szCs w:val="28"/>
        </w:rPr>
        <w:t>ieve this goal.</w:t>
      </w:r>
    </w:p>
    <w:p w:rsidR="006E65ED" w:rsidRDefault="009E768C">
      <w:pPr>
        <w:pStyle w:val="43"/>
        <w:shd w:val="clear" w:color="auto" w:fill="auto"/>
        <w:spacing w:before="0" w:line="240" w:lineRule="auto"/>
        <w:ind w:firstLine="709"/>
        <w:jc w:val="both"/>
        <w:rPr>
          <w:rStyle w:val="af8"/>
          <w:i/>
          <w:sz w:val="28"/>
          <w:szCs w:val="28"/>
        </w:rPr>
      </w:pPr>
      <w:r>
        <w:rPr>
          <w:rStyle w:val="af8"/>
          <w:i/>
          <w:sz w:val="28"/>
          <w:szCs w:val="28"/>
        </w:rPr>
        <w:t>Identification of the type of bread and bakery products.</w:t>
      </w:r>
    </w:p>
    <w:p w:rsidR="006E65ED" w:rsidRDefault="009E768C">
      <w:pPr>
        <w:pStyle w:val="43"/>
        <w:shd w:val="clear" w:color="auto" w:fill="auto"/>
        <w:spacing w:before="0" w:line="240" w:lineRule="auto"/>
        <w:ind w:firstLine="709"/>
        <w:jc w:val="both"/>
        <w:rPr>
          <w:rStyle w:val="25"/>
          <w:sz w:val="28"/>
          <w:szCs w:val="28"/>
        </w:rPr>
      </w:pPr>
      <w:r>
        <w:rPr>
          <w:rStyle w:val="25"/>
          <w:sz w:val="28"/>
          <w:szCs w:val="28"/>
        </w:rPr>
        <w:t xml:space="preserve">Bread and bakery products are a food product made from flour, water, yeast and additional raw materials by fermenting carbohydrates and forming a carbonated dough and baked in a mold </w:t>
      </w:r>
      <w:r>
        <w:rPr>
          <w:rStyle w:val="25"/>
          <w:sz w:val="28"/>
          <w:szCs w:val="28"/>
        </w:rPr>
        <w:t>or on a hearth. Bread includes products made from all varieties of rye and wheat flour weighing more than 500 g. Products having a mass of less than 500 g are classified as bakery products.</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Depending on the flour used, they are divided into </w:t>
      </w:r>
      <w:r>
        <w:rPr>
          <w:rStyle w:val="af8"/>
          <w:sz w:val="28"/>
          <w:szCs w:val="28"/>
        </w:rPr>
        <w:t>types:</w:t>
      </w:r>
    </w:p>
    <w:p w:rsidR="006E65ED" w:rsidRDefault="009E768C">
      <w:pPr>
        <w:pStyle w:val="43"/>
        <w:numPr>
          <w:ilvl w:val="0"/>
          <w:numId w:val="12"/>
        </w:numPr>
        <w:shd w:val="clear" w:color="auto" w:fill="auto"/>
        <w:tabs>
          <w:tab w:val="left" w:pos="719"/>
          <w:tab w:val="left" w:pos="993"/>
        </w:tabs>
        <w:spacing w:before="0" w:line="240" w:lineRule="auto"/>
        <w:ind w:firstLine="709"/>
        <w:jc w:val="both"/>
        <w:rPr>
          <w:sz w:val="28"/>
          <w:szCs w:val="28"/>
        </w:rPr>
      </w:pPr>
      <w:r>
        <w:rPr>
          <w:rStyle w:val="25"/>
          <w:sz w:val="28"/>
          <w:szCs w:val="28"/>
        </w:rPr>
        <w:t>wheat;</w:t>
      </w:r>
    </w:p>
    <w:p w:rsidR="006E65ED" w:rsidRDefault="009E768C">
      <w:pPr>
        <w:pStyle w:val="43"/>
        <w:numPr>
          <w:ilvl w:val="0"/>
          <w:numId w:val="12"/>
        </w:numPr>
        <w:shd w:val="clear" w:color="auto" w:fill="auto"/>
        <w:tabs>
          <w:tab w:val="left" w:pos="719"/>
          <w:tab w:val="left" w:pos="993"/>
        </w:tabs>
        <w:spacing w:before="0" w:line="240" w:lineRule="auto"/>
        <w:ind w:firstLine="709"/>
        <w:jc w:val="both"/>
        <w:rPr>
          <w:sz w:val="28"/>
          <w:szCs w:val="28"/>
        </w:rPr>
      </w:pPr>
      <w:bookmarkStart w:id="8" w:name="bookmark24"/>
      <w:r>
        <w:rPr>
          <w:rStyle w:val="25"/>
          <w:sz w:val="28"/>
          <w:szCs w:val="28"/>
        </w:rPr>
        <w:t>rye;</w:t>
      </w:r>
      <w:bookmarkEnd w:id="8"/>
    </w:p>
    <w:p w:rsidR="006E65ED" w:rsidRDefault="009E768C">
      <w:pPr>
        <w:pStyle w:val="43"/>
        <w:numPr>
          <w:ilvl w:val="0"/>
          <w:numId w:val="12"/>
        </w:numPr>
        <w:shd w:val="clear" w:color="auto" w:fill="auto"/>
        <w:tabs>
          <w:tab w:val="left" w:pos="719"/>
          <w:tab w:val="left" w:pos="993"/>
        </w:tabs>
        <w:spacing w:before="0" w:line="240" w:lineRule="auto"/>
        <w:ind w:firstLine="709"/>
        <w:jc w:val="both"/>
        <w:rPr>
          <w:sz w:val="28"/>
          <w:szCs w:val="28"/>
        </w:rPr>
      </w:pPr>
      <w:r>
        <w:rPr>
          <w:rStyle w:val="25"/>
          <w:sz w:val="28"/>
          <w:szCs w:val="28"/>
        </w:rPr>
        <w:t>wheat-rye or rye-wheat.</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Identification features of wheat bread. </w:t>
      </w:r>
      <w:r>
        <w:rPr>
          <w:rStyle w:val="25"/>
          <w:sz w:val="28"/>
          <w:szCs w:val="28"/>
        </w:rPr>
        <w:t>Wheat bread is made from wheat flour with good or medium gluten, its quality is formed due to the gas-holding ability of the dough gluten.</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Organoleptic indicators: </w:t>
      </w:r>
      <w:r>
        <w:rPr>
          <w:rStyle w:val="25"/>
          <w:sz w:val="28"/>
          <w:szCs w:val="28"/>
        </w:rPr>
        <w:t xml:space="preserve">white or light gray in </w:t>
      </w:r>
      <w:r>
        <w:rPr>
          <w:rStyle w:val="25"/>
          <w:sz w:val="28"/>
          <w:szCs w:val="28"/>
        </w:rPr>
        <w:t>color, with a well-developed crumb and porosity, fast-hardening.</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Physical and chemical indicators: </w:t>
      </w:r>
      <w:r>
        <w:rPr>
          <w:rStyle w:val="25"/>
          <w:sz w:val="28"/>
          <w:szCs w:val="28"/>
        </w:rPr>
        <w:t>high porosity (more than 64%), low acidity (3-4°T), protein content about 8%.</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Identification features of rye bread. </w:t>
      </w:r>
      <w:r>
        <w:rPr>
          <w:rStyle w:val="25"/>
          <w:sz w:val="28"/>
          <w:szCs w:val="28"/>
        </w:rPr>
        <w:t>Rye bread is made from gluten-free rye fl</w:t>
      </w:r>
      <w:r>
        <w:rPr>
          <w:rStyle w:val="25"/>
          <w:sz w:val="28"/>
          <w:szCs w:val="28"/>
        </w:rPr>
        <w:t>our, and its quality is formed by intensifying the fermentation process by adding sugar or molasses.</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Organoleptic characteristics: </w:t>
      </w:r>
      <w:r>
        <w:rPr>
          <w:rStyle w:val="25"/>
          <w:sz w:val="28"/>
          <w:szCs w:val="28"/>
        </w:rPr>
        <w:t>dark brown color with low porosity. Slowly stale.</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Physical and chemical indicators: </w:t>
      </w:r>
      <w:r>
        <w:rPr>
          <w:rStyle w:val="25"/>
          <w:sz w:val="28"/>
          <w:szCs w:val="28"/>
        </w:rPr>
        <w:t>low porosity (45-48%), high acidity (10-1</w:t>
      </w:r>
      <w:r>
        <w:rPr>
          <w:rStyle w:val="25"/>
          <w:sz w:val="28"/>
          <w:szCs w:val="28"/>
        </w:rPr>
        <w:t>2°T), protein content -6-6.5%.</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Identification features of wheat-rye </w:t>
      </w:r>
      <w:r>
        <w:rPr>
          <w:rStyle w:val="135pt0pt"/>
          <w:sz w:val="28"/>
          <w:szCs w:val="28"/>
        </w:rPr>
        <w:t xml:space="preserve">and </w:t>
      </w:r>
      <w:r>
        <w:rPr>
          <w:rStyle w:val="af8"/>
          <w:sz w:val="28"/>
          <w:szCs w:val="28"/>
        </w:rPr>
        <w:t xml:space="preserve">rye-wheat bread. </w:t>
      </w:r>
      <w:r>
        <w:rPr>
          <w:rStyle w:val="25"/>
          <w:sz w:val="28"/>
          <w:szCs w:val="28"/>
        </w:rPr>
        <w:t>These types of bread are made from a mixture of wheat and rye flour, depending on the recipe.</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Organoleptic characteristics: </w:t>
      </w:r>
      <w:r>
        <w:rPr>
          <w:rStyle w:val="25"/>
          <w:sz w:val="28"/>
          <w:szCs w:val="28"/>
        </w:rPr>
        <w:t xml:space="preserve">from light brown to dark brown with medium </w:t>
      </w:r>
      <w:r>
        <w:rPr>
          <w:rStyle w:val="25"/>
          <w:sz w:val="28"/>
          <w:szCs w:val="28"/>
        </w:rPr>
        <w:t>porosity.</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Physical and chemical indicators: </w:t>
      </w:r>
      <w:r>
        <w:rPr>
          <w:rStyle w:val="25"/>
          <w:sz w:val="28"/>
          <w:szCs w:val="28"/>
        </w:rPr>
        <w:t xml:space="preserve">medium porosity (49-54%), high acidity (10-IT), protein content </w:t>
      </w:r>
      <w:r>
        <w:rPr>
          <w:rStyle w:val="25"/>
          <w:sz w:val="28"/>
          <w:szCs w:val="28"/>
        </w:rPr>
        <w:softHyphen/>
        <w:t>- from 6.5 to 7.5%.</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The type of bread and bakery products </w:t>
      </w:r>
      <w:r>
        <w:rPr>
          <w:rStyle w:val="25"/>
          <w:sz w:val="28"/>
          <w:szCs w:val="28"/>
        </w:rPr>
        <w:t xml:space="preserve">is determined </w:t>
      </w:r>
      <w:r>
        <w:rPr>
          <w:rStyle w:val="af8"/>
          <w:sz w:val="28"/>
          <w:szCs w:val="28"/>
        </w:rPr>
        <w:t xml:space="preserve">by its </w:t>
      </w:r>
      <w:r>
        <w:rPr>
          <w:rStyle w:val="25"/>
          <w:sz w:val="28"/>
          <w:szCs w:val="28"/>
        </w:rPr>
        <w:t>size and the content of certain components.</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Bread </w:t>
      </w:r>
      <w:r>
        <w:rPr>
          <w:rStyle w:val="25"/>
          <w:sz w:val="28"/>
          <w:szCs w:val="28"/>
        </w:rPr>
        <w:t xml:space="preserve">is a product made </w:t>
      </w:r>
      <w:r>
        <w:rPr>
          <w:rStyle w:val="25"/>
          <w:sz w:val="28"/>
          <w:szCs w:val="28"/>
        </w:rPr>
        <w:t>according to the appropriate recipes and technological modes, baked from fermented dough.</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Bakery products </w:t>
      </w:r>
      <w:r>
        <w:rPr>
          <w:rStyle w:val="25"/>
          <w:sz w:val="28"/>
          <w:szCs w:val="28"/>
        </w:rPr>
        <w:t>- piece products of various shapes, developed in accordance with recipes and technological regimes and baked from wheat or rye fermented dough on a he</w:t>
      </w:r>
      <w:r>
        <w:rPr>
          <w:rStyle w:val="25"/>
          <w:sz w:val="28"/>
          <w:szCs w:val="28"/>
        </w:rPr>
        <w:t>arth .</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Rich bakery products </w:t>
      </w:r>
      <w:r>
        <w:rPr>
          <w:rStyle w:val="25"/>
          <w:sz w:val="28"/>
          <w:szCs w:val="28"/>
        </w:rPr>
        <w:t>- piece bakery products obtained in accordance with recipes with a high content of sugar and fat (in the amount of 14% or more) and baked from fermented wheat dough.</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Dietary products </w:t>
      </w:r>
      <w:r>
        <w:rPr>
          <w:rStyle w:val="25"/>
          <w:sz w:val="28"/>
          <w:szCs w:val="28"/>
        </w:rPr>
        <w:t>- products intended for preventive and therap</w:t>
      </w:r>
      <w:r>
        <w:rPr>
          <w:rStyle w:val="25"/>
          <w:sz w:val="28"/>
          <w:szCs w:val="28"/>
        </w:rPr>
        <w:t>eutic nutrition of patients with certain diseases and for the elderly, made according to special recipes and technological modes from fermented or unfermented wheat or rye dough.</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National products </w:t>
      </w:r>
      <w:r>
        <w:rPr>
          <w:rStyle w:val="25"/>
          <w:sz w:val="28"/>
          <w:szCs w:val="28"/>
        </w:rPr>
        <w:t>are products prepared according to special recipes using lo</w:t>
      </w:r>
      <w:r>
        <w:rPr>
          <w:rStyle w:val="25"/>
          <w:sz w:val="28"/>
          <w:szCs w:val="28"/>
        </w:rPr>
        <w:t>cal types of raw materials and technological regimes from fermented or unfermented dough of a characteristic shape and baking method.</w:t>
      </w:r>
    </w:p>
    <w:p w:rsidR="006E65ED" w:rsidRDefault="009E768C">
      <w:pPr>
        <w:ind w:firstLine="709"/>
        <w:jc w:val="both"/>
        <w:rPr>
          <w:sz w:val="28"/>
          <w:szCs w:val="28"/>
        </w:rPr>
      </w:pPr>
      <w:r>
        <w:rPr>
          <w:rStyle w:val="73"/>
          <w:sz w:val="28"/>
          <w:szCs w:val="28"/>
        </w:rPr>
        <w:t xml:space="preserve">Subtypes of bakery products </w:t>
      </w:r>
      <w:r>
        <w:rPr>
          <w:rStyle w:val="72"/>
          <w:b w:val="0"/>
          <w:sz w:val="28"/>
          <w:szCs w:val="28"/>
        </w:rPr>
        <w:t>differ:</w:t>
      </w:r>
    </w:p>
    <w:p w:rsidR="006E65ED" w:rsidRDefault="009E768C">
      <w:pPr>
        <w:pStyle w:val="43"/>
        <w:numPr>
          <w:ilvl w:val="0"/>
          <w:numId w:val="12"/>
        </w:numPr>
        <w:shd w:val="clear" w:color="auto" w:fill="auto"/>
        <w:tabs>
          <w:tab w:val="left" w:pos="744"/>
          <w:tab w:val="left" w:pos="993"/>
        </w:tabs>
        <w:spacing w:before="0" w:line="240" w:lineRule="auto"/>
        <w:ind w:firstLine="709"/>
        <w:jc w:val="both"/>
        <w:rPr>
          <w:sz w:val="28"/>
          <w:szCs w:val="28"/>
        </w:rPr>
      </w:pPr>
      <w:r>
        <w:rPr>
          <w:rStyle w:val="25"/>
          <w:sz w:val="28"/>
          <w:szCs w:val="28"/>
        </w:rPr>
        <w:t>the method of its baking (hearth or tin);</w:t>
      </w:r>
    </w:p>
    <w:p w:rsidR="006E65ED" w:rsidRDefault="009E768C">
      <w:pPr>
        <w:pStyle w:val="43"/>
        <w:numPr>
          <w:ilvl w:val="0"/>
          <w:numId w:val="12"/>
        </w:numPr>
        <w:shd w:val="clear" w:color="auto" w:fill="auto"/>
        <w:tabs>
          <w:tab w:val="left" w:pos="744"/>
          <w:tab w:val="left" w:pos="993"/>
        </w:tabs>
        <w:spacing w:before="0" w:line="240" w:lineRule="auto"/>
        <w:ind w:firstLine="709"/>
        <w:jc w:val="both"/>
        <w:rPr>
          <w:sz w:val="28"/>
          <w:szCs w:val="28"/>
        </w:rPr>
      </w:pPr>
      <w:r>
        <w:rPr>
          <w:rStyle w:val="25"/>
          <w:sz w:val="28"/>
          <w:szCs w:val="28"/>
        </w:rPr>
        <w:t>shape (roll, loaf, braid, challah, etc.);</w:t>
      </w:r>
    </w:p>
    <w:p w:rsidR="006E65ED" w:rsidRDefault="009E768C">
      <w:pPr>
        <w:pStyle w:val="43"/>
        <w:numPr>
          <w:ilvl w:val="0"/>
          <w:numId w:val="12"/>
        </w:numPr>
        <w:shd w:val="clear" w:color="auto" w:fill="auto"/>
        <w:tabs>
          <w:tab w:val="left" w:pos="745"/>
          <w:tab w:val="left" w:pos="993"/>
        </w:tabs>
        <w:spacing w:before="0" w:line="240" w:lineRule="auto"/>
        <w:ind w:firstLine="709"/>
        <w:jc w:val="both"/>
        <w:rPr>
          <w:sz w:val="28"/>
          <w:szCs w:val="28"/>
        </w:rPr>
      </w:pPr>
      <w:r>
        <w:rPr>
          <w:rStyle w:val="25"/>
          <w:sz w:val="28"/>
          <w:szCs w:val="28"/>
        </w:rPr>
        <w:t>product weight (piece - 100, 200, 400, 450, 500 g; weight - from 500 g to 1-3 kg);</w:t>
      </w:r>
    </w:p>
    <w:p w:rsidR="006E65ED" w:rsidRDefault="009E768C">
      <w:pPr>
        <w:pStyle w:val="43"/>
        <w:numPr>
          <w:ilvl w:val="0"/>
          <w:numId w:val="12"/>
        </w:numPr>
        <w:shd w:val="clear" w:color="auto" w:fill="auto"/>
        <w:tabs>
          <w:tab w:val="left" w:pos="739"/>
          <w:tab w:val="left" w:pos="993"/>
        </w:tabs>
        <w:spacing w:before="0" w:line="240" w:lineRule="auto"/>
        <w:ind w:firstLine="709"/>
        <w:jc w:val="both"/>
        <w:rPr>
          <w:sz w:val="28"/>
          <w:szCs w:val="28"/>
        </w:rPr>
      </w:pPr>
      <w:r>
        <w:rPr>
          <w:rStyle w:val="25"/>
          <w:sz w:val="28"/>
          <w:szCs w:val="28"/>
        </w:rPr>
        <w:t>recipe (simple, improved, amateur, etc.).</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The grade of bread and bakery products </w:t>
      </w:r>
      <w:r>
        <w:rPr>
          <w:rStyle w:val="25"/>
          <w:sz w:val="28"/>
          <w:szCs w:val="28"/>
        </w:rPr>
        <w:t>is determined by the grade of flour used to make them. For example, wheat bread is baked fro</w:t>
      </w:r>
      <w:r>
        <w:rPr>
          <w:rStyle w:val="25"/>
          <w:sz w:val="28"/>
          <w:szCs w:val="28"/>
        </w:rPr>
        <w:t>m flour of the highest, first, second grades, wallpaper and a mixture of various grades.</w:t>
      </w:r>
    </w:p>
    <w:p w:rsidR="006E65ED" w:rsidRDefault="009E768C">
      <w:pPr>
        <w:pStyle w:val="43"/>
        <w:shd w:val="clear" w:color="auto" w:fill="auto"/>
        <w:spacing w:before="0" w:line="240" w:lineRule="auto"/>
        <w:ind w:firstLine="709"/>
        <w:jc w:val="both"/>
        <w:rPr>
          <w:rStyle w:val="25"/>
          <w:sz w:val="28"/>
          <w:szCs w:val="28"/>
        </w:rPr>
      </w:pPr>
      <w:r>
        <w:rPr>
          <w:rStyle w:val="af8"/>
          <w:sz w:val="28"/>
          <w:szCs w:val="28"/>
        </w:rPr>
        <w:t xml:space="preserve">Assortment falsification of bread and bakery products </w:t>
      </w:r>
      <w:r>
        <w:rPr>
          <w:rStyle w:val="25"/>
          <w:sz w:val="28"/>
          <w:szCs w:val="28"/>
        </w:rPr>
        <w:t>occurs due to the substitution of bread and bakery products made from one type of flour with another; one type of</w:t>
      </w:r>
      <w:r>
        <w:rPr>
          <w:rStyle w:val="25"/>
          <w:sz w:val="28"/>
          <w:szCs w:val="28"/>
        </w:rPr>
        <w:t xml:space="preserve"> bakery products to another.</w:t>
      </w:r>
    </w:p>
    <w:p w:rsidR="006E65ED" w:rsidRDefault="009E768C">
      <w:pPr>
        <w:pStyle w:val="43"/>
        <w:shd w:val="clear" w:color="auto" w:fill="auto"/>
        <w:spacing w:before="0" w:line="240" w:lineRule="auto"/>
        <w:ind w:firstLine="709"/>
        <w:jc w:val="both"/>
        <w:rPr>
          <w:sz w:val="28"/>
          <w:szCs w:val="28"/>
        </w:rPr>
      </w:pPr>
      <w:r>
        <w:rPr>
          <w:rStyle w:val="25"/>
          <w:sz w:val="28"/>
          <w:szCs w:val="28"/>
        </w:rPr>
        <w:t>The most common assortment falsification of bread and bakery products is the sale of products made from 1st grade flour under the guise of bakery products from premium flour. You can also distinguish such * fake by color, but a</w:t>
      </w:r>
      <w:r>
        <w:rPr>
          <w:rStyle w:val="25"/>
          <w:sz w:val="28"/>
          <w:szCs w:val="28"/>
        </w:rPr>
        <w:t xml:space="preserve"> more accurate conclusion can be made on the basis of physico-chemical indicators: the content of fiber, pentosans, calcium, phosphorus, and iron.</w:t>
      </w:r>
    </w:p>
    <w:p w:rsidR="006E65ED" w:rsidRDefault="009E768C">
      <w:pPr>
        <w:pStyle w:val="43"/>
        <w:shd w:val="clear" w:color="auto" w:fill="auto"/>
        <w:spacing w:before="0" w:line="240" w:lineRule="auto"/>
        <w:ind w:firstLine="709"/>
        <w:jc w:val="both"/>
        <w:rPr>
          <w:sz w:val="28"/>
          <w:szCs w:val="28"/>
        </w:rPr>
      </w:pPr>
      <w:r>
        <w:rPr>
          <w:rStyle w:val="25"/>
          <w:sz w:val="28"/>
          <w:szCs w:val="28"/>
        </w:rPr>
        <w:t>It is also possible to sell wheat-rye bread under the guise of bread made from first grade flour. However, su</w:t>
      </w:r>
      <w:r>
        <w:rPr>
          <w:rStyle w:val="25"/>
          <w:sz w:val="28"/>
          <w:szCs w:val="28"/>
        </w:rPr>
        <w:t>ch falsification is also easily recognized by the high acidity of this product.</w:t>
      </w:r>
    </w:p>
    <w:p w:rsidR="006E65ED" w:rsidRDefault="009E768C">
      <w:pPr>
        <w:pStyle w:val="43"/>
        <w:shd w:val="clear" w:color="auto" w:fill="auto"/>
        <w:spacing w:before="0" w:line="240" w:lineRule="auto"/>
        <w:ind w:firstLine="709"/>
        <w:jc w:val="both"/>
        <w:rPr>
          <w:sz w:val="28"/>
          <w:szCs w:val="28"/>
        </w:rPr>
      </w:pPr>
      <w:r>
        <w:rPr>
          <w:rStyle w:val="25"/>
          <w:sz w:val="28"/>
          <w:szCs w:val="28"/>
        </w:rPr>
        <w:t>High-quality falsification of bread and bakery products can be achieved by the following methods: high water content; adding other types of flour; the introduction of food addi</w:t>
      </w:r>
      <w:r>
        <w:rPr>
          <w:rStyle w:val="25"/>
          <w:sz w:val="28"/>
          <w:szCs w:val="28"/>
        </w:rPr>
        <w:t>tives flour improvers; replacing yeast with chemical leavening agents; the introduction of food coloring; underinvestment of valuable components (butter, eggs, sugar, etc.) provided for by the recipe; replacement of expensive valuable components with cheap</w:t>
      </w:r>
      <w:r>
        <w:rPr>
          <w:rStyle w:val="25"/>
          <w:sz w:val="28"/>
          <w:szCs w:val="28"/>
        </w:rPr>
        <w:t>er ones (margarine, vegetable oil, etc.); non-observance of technological parameters of bread production; addition of preservatives, antibiotics.</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An increased water content is usually found in winter, since the production of such bread in the summer leads </w:t>
      </w:r>
      <w:r>
        <w:rPr>
          <w:rStyle w:val="25"/>
          <w:sz w:val="28"/>
          <w:szCs w:val="28"/>
        </w:rPr>
        <w:t>to the rapid development of potato disease and mold.</w:t>
      </w:r>
    </w:p>
    <w:p w:rsidR="006E65ED" w:rsidRDefault="009E768C">
      <w:pPr>
        <w:pStyle w:val="43"/>
        <w:shd w:val="clear" w:color="auto" w:fill="auto"/>
        <w:spacing w:before="0" w:line="240" w:lineRule="auto"/>
        <w:ind w:firstLine="709"/>
        <w:jc w:val="both"/>
        <w:rPr>
          <w:sz w:val="28"/>
          <w:szCs w:val="28"/>
        </w:rPr>
      </w:pPr>
      <w:r>
        <w:rPr>
          <w:rStyle w:val="25"/>
          <w:sz w:val="28"/>
          <w:szCs w:val="28"/>
        </w:rPr>
        <w:t>In the process of making bread from one or another type of flour, up to 15-25% of another type of flour can be added to it, and such falsification is quite difficult to detect.</w:t>
      </w:r>
    </w:p>
    <w:p w:rsidR="006E65ED" w:rsidRDefault="009E768C">
      <w:pPr>
        <w:pStyle w:val="43"/>
        <w:shd w:val="clear" w:color="auto" w:fill="auto"/>
        <w:spacing w:before="0" w:line="240" w:lineRule="auto"/>
        <w:ind w:firstLine="709"/>
        <w:jc w:val="both"/>
        <w:rPr>
          <w:sz w:val="28"/>
          <w:szCs w:val="28"/>
        </w:rPr>
      </w:pPr>
      <w:r>
        <w:rPr>
          <w:rStyle w:val="25"/>
          <w:sz w:val="28"/>
          <w:szCs w:val="28"/>
        </w:rPr>
        <w:t>A new type of falsificatio</w:t>
      </w:r>
      <w:r>
        <w:rPr>
          <w:rStyle w:val="25"/>
          <w:sz w:val="28"/>
          <w:szCs w:val="28"/>
        </w:rPr>
        <w:t>n is the introduction of various chemical leavening agents that increase the release of carbon dioxide, after which it is not necessary to carry out the dough fermentation process for a long time at all, or it can be significantly reduced. As a result, ins</w:t>
      </w:r>
      <w:r>
        <w:rPr>
          <w:rStyle w:val="25"/>
          <w:sz w:val="28"/>
          <w:szCs w:val="28"/>
        </w:rPr>
        <w:t>tead of a well-fermented wheat dough, a mixture of water and flour is obtained, slightly saturated with carbon dioxide. In bread produced using this technology, there is no aroma and taste characteristic of bakery products, the crumb is not gray, but white</w:t>
      </w:r>
      <w:r>
        <w:rPr>
          <w:rStyle w:val="25"/>
          <w:sz w:val="28"/>
          <w:szCs w:val="28"/>
        </w:rPr>
        <w:t xml:space="preserve"> flour.</w:t>
      </w:r>
    </w:p>
    <w:p w:rsidR="006E65ED" w:rsidRDefault="009E768C">
      <w:pPr>
        <w:pStyle w:val="43"/>
        <w:shd w:val="clear" w:color="auto" w:fill="auto"/>
        <w:spacing w:before="0" w:line="240" w:lineRule="auto"/>
        <w:ind w:firstLine="709"/>
        <w:jc w:val="both"/>
        <w:rPr>
          <w:sz w:val="28"/>
          <w:szCs w:val="28"/>
        </w:rPr>
      </w:pPr>
      <w:r>
        <w:rPr>
          <w:rStyle w:val="25"/>
          <w:sz w:val="28"/>
          <w:szCs w:val="28"/>
        </w:rPr>
        <w:t>With the complete replacement of the fermentation process with chemical baking powder, bread in general may have a barn smell (the smell of mouse feces).</w:t>
      </w:r>
    </w:p>
    <w:p w:rsidR="006E65ED" w:rsidRDefault="009E768C">
      <w:pPr>
        <w:pStyle w:val="43"/>
        <w:shd w:val="clear" w:color="auto" w:fill="auto"/>
        <w:spacing w:before="0" w:line="240" w:lineRule="auto"/>
        <w:ind w:firstLine="709"/>
        <w:jc w:val="both"/>
        <w:rPr>
          <w:sz w:val="28"/>
          <w:szCs w:val="28"/>
        </w:rPr>
      </w:pPr>
      <w:r>
        <w:rPr>
          <w:rStyle w:val="25"/>
          <w:sz w:val="28"/>
          <w:szCs w:val="28"/>
        </w:rPr>
        <w:t>Rich bakery products are very often falsified by not adding valuable components (butter, eggs,</w:t>
      </w:r>
      <w:r>
        <w:rPr>
          <w:rStyle w:val="25"/>
          <w:sz w:val="28"/>
          <w:szCs w:val="28"/>
        </w:rPr>
        <w:t xml:space="preserve"> sugar, poppy seeds, raisins, nuts, etc.) provided for by the recipe, or by replacing expensive valuable components with cheaper ones (margarine, vegetable oil, hydrofat, etc. ) .</w:t>
      </w:r>
    </w:p>
    <w:p w:rsidR="006E65ED" w:rsidRDefault="009E768C">
      <w:pPr>
        <w:pStyle w:val="43"/>
        <w:shd w:val="clear" w:color="auto" w:fill="auto"/>
        <w:spacing w:before="0" w:line="240" w:lineRule="auto"/>
        <w:ind w:firstLine="709"/>
        <w:jc w:val="both"/>
        <w:rPr>
          <w:sz w:val="28"/>
          <w:szCs w:val="28"/>
        </w:rPr>
      </w:pPr>
      <w:r>
        <w:rPr>
          <w:rStyle w:val="25"/>
          <w:sz w:val="28"/>
          <w:szCs w:val="28"/>
        </w:rPr>
        <w:t>If the temperature conditions of baking are not observed, especially rye and</w:t>
      </w:r>
      <w:r>
        <w:rPr>
          <w:rStyle w:val="25"/>
          <w:sz w:val="28"/>
          <w:szCs w:val="28"/>
        </w:rPr>
        <w:t xml:space="preserve"> rye-wheat types of bakery products, unbaked products are produced that should not be sold. It is very easy to distinguish such bread. When pressing on the crumb and then removing the load, the crumb should restore its shape. If it does not restore its sha</w:t>
      </w:r>
      <w:r>
        <w:rPr>
          <w:rStyle w:val="25"/>
          <w:sz w:val="28"/>
          <w:szCs w:val="28"/>
        </w:rPr>
        <w:t>pe, and even sticks to the finger, then this is unbaked bread.</w:t>
      </w:r>
    </w:p>
    <w:p w:rsidR="006E65ED" w:rsidRDefault="009E768C">
      <w:pPr>
        <w:pStyle w:val="43"/>
        <w:shd w:val="clear" w:color="auto" w:fill="auto"/>
        <w:spacing w:before="0" w:line="240" w:lineRule="auto"/>
        <w:ind w:firstLine="709"/>
        <w:jc w:val="both"/>
        <w:rPr>
          <w:sz w:val="28"/>
          <w:szCs w:val="28"/>
        </w:rPr>
      </w:pPr>
      <w:r>
        <w:rPr>
          <w:rStyle w:val="25"/>
          <w:sz w:val="28"/>
          <w:szCs w:val="28"/>
        </w:rPr>
        <w:t>To lengthen the shelf life of baked goods, preservatives or antibiotics may be added to them. It is also very easy to distinguish products from others. If the shelf life of bakery products is m</w:t>
      </w:r>
      <w:r>
        <w:rPr>
          <w:rStyle w:val="25"/>
          <w:sz w:val="28"/>
          <w:szCs w:val="28"/>
        </w:rPr>
        <w:t>ore than 48 hours, then preservatives or antibiotics are introduced into them, and if this is not indicated on the bread label, then you have another falsification. It is especially common to introduce preservatives or antibiotics into bread sliced for toa</w:t>
      </w:r>
      <w:r>
        <w:rPr>
          <w:rStyle w:val="25"/>
          <w:sz w:val="28"/>
          <w:szCs w:val="28"/>
        </w:rPr>
        <w:t>sters.</w:t>
      </w:r>
    </w:p>
    <w:p w:rsidR="006E65ED" w:rsidRDefault="009E768C">
      <w:pPr>
        <w:pStyle w:val="43"/>
        <w:shd w:val="clear" w:color="auto" w:fill="auto"/>
        <w:spacing w:before="0" w:line="240" w:lineRule="auto"/>
        <w:ind w:firstLine="709"/>
        <w:jc w:val="both"/>
        <w:rPr>
          <w:sz w:val="28"/>
          <w:szCs w:val="28"/>
          <w:shd w:val="clear" w:color="auto" w:fill="FFFFFF"/>
        </w:rPr>
      </w:pPr>
      <w:r>
        <w:rPr>
          <w:rStyle w:val="25"/>
          <w:sz w:val="28"/>
          <w:szCs w:val="28"/>
        </w:rPr>
        <w:t>Quantitative falsification of bread and bakery products (underweight) is a deception of the consumer due to significant deviations of the parameters of the goods (mass) that exceed the maximum allowable deviations.</w:t>
      </w:r>
      <w:bookmarkStart w:id="9" w:name="bookmark26"/>
    </w:p>
    <w:p w:rsidR="006E65ED" w:rsidRDefault="009E768C">
      <w:pPr>
        <w:pStyle w:val="43"/>
        <w:shd w:val="clear" w:color="auto" w:fill="auto"/>
        <w:spacing w:before="0" w:line="240" w:lineRule="auto"/>
        <w:ind w:firstLine="709"/>
        <w:jc w:val="both"/>
        <w:rPr>
          <w:b/>
          <w:i/>
          <w:sz w:val="28"/>
          <w:szCs w:val="28"/>
        </w:rPr>
      </w:pPr>
      <w:r>
        <w:rPr>
          <w:b/>
          <w:i/>
          <w:sz w:val="28"/>
          <w:szCs w:val="28"/>
        </w:rPr>
        <w:t>Starch and starch products</w:t>
      </w:r>
      <w:bookmarkEnd w:id="9"/>
    </w:p>
    <w:p w:rsidR="006E65ED" w:rsidRDefault="009E768C">
      <w:pPr>
        <w:pStyle w:val="43"/>
        <w:shd w:val="clear" w:color="auto" w:fill="auto"/>
        <w:tabs>
          <w:tab w:val="left" w:pos="4690"/>
        </w:tabs>
        <w:spacing w:before="0" w:line="240" w:lineRule="auto"/>
        <w:ind w:firstLine="709"/>
        <w:jc w:val="both"/>
        <w:rPr>
          <w:sz w:val="28"/>
          <w:szCs w:val="28"/>
        </w:rPr>
      </w:pPr>
      <w:r>
        <w:rPr>
          <w:rStyle w:val="25"/>
          <w:sz w:val="28"/>
          <w:szCs w:val="28"/>
        </w:rPr>
        <w:t xml:space="preserve">When </w:t>
      </w:r>
      <w:r>
        <w:rPr>
          <w:rStyle w:val="25"/>
          <w:sz w:val="28"/>
          <w:szCs w:val="28"/>
        </w:rPr>
        <w:t>conducting an examination of the authenticity of starch and starch products, the following research objectives may arise:</w:t>
      </w:r>
      <w:r>
        <w:rPr>
          <w:rStyle w:val="25"/>
          <w:sz w:val="28"/>
          <w:szCs w:val="28"/>
        </w:rPr>
        <w:tab/>
      </w:r>
    </w:p>
    <w:p w:rsidR="006E65ED" w:rsidRDefault="009E768C">
      <w:pPr>
        <w:pStyle w:val="43"/>
        <w:numPr>
          <w:ilvl w:val="0"/>
          <w:numId w:val="12"/>
        </w:numPr>
        <w:shd w:val="clear" w:color="auto" w:fill="auto"/>
        <w:tabs>
          <w:tab w:val="left" w:pos="754"/>
          <w:tab w:val="left" w:pos="993"/>
        </w:tabs>
        <w:spacing w:before="0" w:line="240" w:lineRule="auto"/>
        <w:ind w:firstLine="709"/>
        <w:jc w:val="both"/>
        <w:rPr>
          <w:sz w:val="28"/>
          <w:szCs w:val="28"/>
        </w:rPr>
      </w:pPr>
      <w:r>
        <w:rPr>
          <w:rStyle w:val="25"/>
          <w:sz w:val="28"/>
          <w:szCs w:val="28"/>
        </w:rPr>
        <w:t>identification of the type of starch or starch product;</w:t>
      </w:r>
    </w:p>
    <w:p w:rsidR="006E65ED" w:rsidRDefault="009E768C">
      <w:pPr>
        <w:pStyle w:val="43"/>
        <w:numPr>
          <w:ilvl w:val="0"/>
          <w:numId w:val="12"/>
        </w:numPr>
        <w:shd w:val="clear" w:color="auto" w:fill="auto"/>
        <w:tabs>
          <w:tab w:val="left" w:pos="744"/>
          <w:tab w:val="left" w:pos="993"/>
        </w:tabs>
        <w:spacing w:before="0" w:line="240" w:lineRule="auto"/>
        <w:ind w:firstLine="709"/>
        <w:jc w:val="both"/>
        <w:rPr>
          <w:sz w:val="28"/>
          <w:szCs w:val="28"/>
        </w:rPr>
      </w:pPr>
      <w:r>
        <w:rPr>
          <w:rStyle w:val="25"/>
          <w:sz w:val="28"/>
          <w:szCs w:val="28"/>
        </w:rPr>
        <w:t>identification of the starch variety;</w:t>
      </w:r>
    </w:p>
    <w:p w:rsidR="006E65ED" w:rsidRDefault="009E768C">
      <w:pPr>
        <w:pStyle w:val="43"/>
        <w:numPr>
          <w:ilvl w:val="0"/>
          <w:numId w:val="12"/>
        </w:numPr>
        <w:shd w:val="clear" w:color="auto" w:fill="auto"/>
        <w:tabs>
          <w:tab w:val="left" w:pos="993"/>
        </w:tabs>
        <w:spacing w:before="0" w:line="240" w:lineRule="auto"/>
        <w:ind w:firstLine="709"/>
        <w:jc w:val="both"/>
        <w:rPr>
          <w:b/>
          <w:i/>
          <w:sz w:val="28"/>
          <w:szCs w:val="28"/>
        </w:rPr>
      </w:pPr>
      <w:r>
        <w:rPr>
          <w:rStyle w:val="25"/>
          <w:sz w:val="28"/>
          <w:szCs w:val="28"/>
        </w:rPr>
        <w:t>starch falsification methods and method</w:t>
      </w:r>
      <w:r>
        <w:rPr>
          <w:rStyle w:val="25"/>
          <w:sz w:val="28"/>
          <w:szCs w:val="28"/>
        </w:rPr>
        <w:t>s for their detection.</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When conducting an examination of authenticity in order to identify the type of starch or starch products, the expert must determine for himself the range of tasks to be solved and the methods available to him. Consider the range of </w:t>
      </w:r>
      <w:r>
        <w:rPr>
          <w:rStyle w:val="25"/>
          <w:sz w:val="28"/>
          <w:szCs w:val="28"/>
        </w:rPr>
        <w:t>tasks that an expert can solve for a given goal.</w:t>
      </w:r>
      <w:r>
        <w:rPr>
          <w:rStyle w:val="25"/>
          <w:sz w:val="28"/>
          <w:szCs w:val="28"/>
        </w:rPr>
        <w:tab/>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Identification of the type of </w:t>
      </w:r>
      <w:r>
        <w:rPr>
          <w:rStyle w:val="25"/>
          <w:sz w:val="28"/>
          <w:szCs w:val="28"/>
        </w:rPr>
        <w:t xml:space="preserve">starch (type of feedstock; from which it is obtained) </w:t>
      </w:r>
      <w:r>
        <w:rPr>
          <w:rStyle w:val="af8"/>
          <w:b w:val="0"/>
          <w:sz w:val="28"/>
          <w:szCs w:val="28"/>
        </w:rPr>
        <w:t xml:space="preserve">and </w:t>
      </w:r>
      <w:r>
        <w:rPr>
          <w:rStyle w:val="25"/>
          <w:sz w:val="28"/>
          <w:szCs w:val="28"/>
        </w:rPr>
        <w:t>starch products are established by a number of indicators.</w:t>
      </w:r>
    </w:p>
    <w:p w:rsidR="006E65ED" w:rsidRDefault="009E768C">
      <w:pPr>
        <w:pStyle w:val="43"/>
        <w:shd w:val="clear" w:color="auto" w:fill="auto"/>
        <w:spacing w:before="0" w:line="240" w:lineRule="auto"/>
        <w:ind w:firstLine="709"/>
        <w:jc w:val="both"/>
        <w:rPr>
          <w:sz w:val="28"/>
          <w:szCs w:val="28"/>
        </w:rPr>
      </w:pPr>
      <w:r>
        <w:rPr>
          <w:rStyle w:val="25"/>
          <w:sz w:val="28"/>
          <w:szCs w:val="28"/>
        </w:rPr>
        <w:t>Potato starch has the following differences from others:</w:t>
      </w:r>
    </w:p>
    <w:p w:rsidR="006E65ED" w:rsidRDefault="009E768C">
      <w:pPr>
        <w:pStyle w:val="43"/>
        <w:numPr>
          <w:ilvl w:val="0"/>
          <w:numId w:val="12"/>
        </w:numPr>
        <w:shd w:val="clear" w:color="auto" w:fill="auto"/>
        <w:tabs>
          <w:tab w:val="left" w:pos="739"/>
          <w:tab w:val="left" w:pos="851"/>
        </w:tabs>
        <w:spacing w:before="0" w:line="240" w:lineRule="auto"/>
        <w:ind w:firstLine="709"/>
        <w:jc w:val="both"/>
        <w:rPr>
          <w:sz w:val="28"/>
          <w:szCs w:val="28"/>
        </w:rPr>
      </w:pPr>
      <w:r>
        <w:rPr>
          <w:rStyle w:val="25"/>
          <w:sz w:val="28"/>
          <w:szCs w:val="28"/>
        </w:rPr>
        <w:t>the mass fraction of moisture ranges from 17 to 20%;</w:t>
      </w:r>
    </w:p>
    <w:p w:rsidR="006E65ED" w:rsidRDefault="009E768C">
      <w:pPr>
        <w:pStyle w:val="43"/>
        <w:numPr>
          <w:ilvl w:val="0"/>
          <w:numId w:val="12"/>
        </w:numPr>
        <w:shd w:val="clear" w:color="auto" w:fill="auto"/>
        <w:tabs>
          <w:tab w:val="left" w:pos="750"/>
          <w:tab w:val="left" w:pos="851"/>
        </w:tabs>
        <w:spacing w:before="0" w:line="240" w:lineRule="auto"/>
        <w:ind w:firstLine="709"/>
        <w:jc w:val="both"/>
        <w:rPr>
          <w:sz w:val="28"/>
          <w:szCs w:val="28"/>
        </w:rPr>
      </w:pPr>
      <w:r>
        <w:rPr>
          <w:rStyle w:val="25"/>
          <w:sz w:val="28"/>
          <w:szCs w:val="28"/>
        </w:rPr>
        <w:t>under microscopy, starch grains have large rounded sizes, on average, about 100 microns in diameter, which are oval in shape (resembling the shape of a tuber, but in small sizes) and there are grooves on</w:t>
      </w:r>
      <w:r>
        <w:rPr>
          <w:rStyle w:val="25"/>
          <w:sz w:val="28"/>
          <w:szCs w:val="28"/>
        </w:rPr>
        <w:t xml:space="preserve"> the surface that are concentrically placed around the eye-dot or dash (see Fig. . 4).</w:t>
      </w:r>
    </w:p>
    <w:p w:rsidR="006E65ED" w:rsidRDefault="009E768C">
      <w:pPr>
        <w:pStyle w:val="43"/>
        <w:shd w:val="clear" w:color="auto" w:fill="auto"/>
        <w:spacing w:before="0" w:line="240" w:lineRule="auto"/>
        <w:ind w:firstLine="709"/>
        <w:jc w:val="both"/>
        <w:rPr>
          <w:sz w:val="28"/>
          <w:szCs w:val="28"/>
        </w:rPr>
      </w:pPr>
      <w:r>
        <w:rPr>
          <w:rStyle w:val="25"/>
          <w:sz w:val="28"/>
          <w:szCs w:val="28"/>
        </w:rPr>
        <w:t>Corn starch has the following characteristic differences:</w:t>
      </w:r>
    </w:p>
    <w:p w:rsidR="006E65ED" w:rsidRDefault="009E768C">
      <w:pPr>
        <w:pStyle w:val="43"/>
        <w:numPr>
          <w:ilvl w:val="0"/>
          <w:numId w:val="12"/>
        </w:numPr>
        <w:shd w:val="clear" w:color="auto" w:fill="auto"/>
        <w:tabs>
          <w:tab w:val="left" w:pos="739"/>
          <w:tab w:val="left" w:pos="993"/>
        </w:tabs>
        <w:spacing w:before="0" w:line="240" w:lineRule="auto"/>
        <w:ind w:firstLine="709"/>
        <w:jc w:val="both"/>
        <w:rPr>
          <w:sz w:val="28"/>
          <w:szCs w:val="28"/>
        </w:rPr>
      </w:pPr>
      <w:r>
        <w:rPr>
          <w:rStyle w:val="25"/>
          <w:sz w:val="28"/>
          <w:szCs w:val="28"/>
        </w:rPr>
        <w:t>the mass fraction of moisture ranges from 11 to 13%;</w:t>
      </w:r>
    </w:p>
    <w:p w:rsidR="006E65ED" w:rsidRDefault="009E768C">
      <w:pPr>
        <w:pStyle w:val="43"/>
        <w:numPr>
          <w:ilvl w:val="0"/>
          <w:numId w:val="12"/>
        </w:numPr>
        <w:shd w:val="clear" w:color="auto" w:fill="auto"/>
        <w:tabs>
          <w:tab w:val="left" w:pos="735"/>
          <w:tab w:val="left" w:pos="993"/>
        </w:tabs>
        <w:spacing w:before="0" w:line="240" w:lineRule="auto"/>
        <w:ind w:firstLine="709"/>
        <w:jc w:val="both"/>
        <w:rPr>
          <w:sz w:val="28"/>
          <w:szCs w:val="28"/>
        </w:rPr>
      </w:pPr>
      <w:r>
        <w:rPr>
          <w:rStyle w:val="25"/>
          <w:sz w:val="28"/>
          <w:szCs w:val="28"/>
        </w:rPr>
        <w:t>under microscopy, starch grains isolated from the horn-sha</w:t>
      </w:r>
      <w:r>
        <w:rPr>
          <w:rStyle w:val="25"/>
          <w:sz w:val="28"/>
          <w:szCs w:val="28"/>
        </w:rPr>
        <w:t>ped part of the endosperm of corn are multifaceted , from mealy round. In this case, the grains are pyramids, therefore, in the center of the grain, a point is visible from which the rays-facets of this pyramid depart.</w:t>
      </w:r>
    </w:p>
    <w:p w:rsidR="006E65ED" w:rsidRDefault="009E768C">
      <w:pPr>
        <w:pStyle w:val="43"/>
        <w:shd w:val="clear" w:color="auto" w:fill="auto"/>
        <w:spacing w:before="0" w:line="240" w:lineRule="auto"/>
        <w:ind w:firstLine="709"/>
        <w:jc w:val="both"/>
        <w:rPr>
          <w:sz w:val="28"/>
          <w:szCs w:val="28"/>
        </w:rPr>
      </w:pPr>
      <w:r>
        <w:rPr>
          <w:rStyle w:val="af8"/>
          <w:b w:val="0"/>
          <w:sz w:val="28"/>
          <w:szCs w:val="28"/>
        </w:rPr>
        <w:t xml:space="preserve">Rice starch is characterized </w:t>
      </w:r>
      <w:r>
        <w:rPr>
          <w:rStyle w:val="25"/>
          <w:sz w:val="28"/>
          <w:szCs w:val="28"/>
        </w:rPr>
        <w:t>by the f</w:t>
      </w:r>
      <w:r>
        <w:rPr>
          <w:rStyle w:val="25"/>
          <w:sz w:val="28"/>
          <w:szCs w:val="28"/>
        </w:rPr>
        <w:t>ollowing indicators:</w:t>
      </w:r>
    </w:p>
    <w:p w:rsidR="006E65ED" w:rsidRDefault="009E768C">
      <w:pPr>
        <w:pStyle w:val="43"/>
        <w:numPr>
          <w:ilvl w:val="0"/>
          <w:numId w:val="12"/>
        </w:numPr>
        <w:shd w:val="clear" w:color="auto" w:fill="auto"/>
        <w:tabs>
          <w:tab w:val="left" w:pos="739"/>
          <w:tab w:val="left" w:pos="851"/>
        </w:tabs>
        <w:spacing w:before="0" w:line="240" w:lineRule="auto"/>
        <w:ind w:firstLine="709"/>
        <w:jc w:val="both"/>
        <w:rPr>
          <w:sz w:val="28"/>
          <w:szCs w:val="28"/>
        </w:rPr>
      </w:pPr>
      <w:r>
        <w:rPr>
          <w:rStyle w:val="25"/>
          <w:sz w:val="28"/>
          <w:szCs w:val="28"/>
        </w:rPr>
        <w:t>the mass fraction of moisture ranges from 11 to 13%;</w:t>
      </w:r>
    </w:p>
    <w:p w:rsidR="006E65ED" w:rsidRDefault="009E768C">
      <w:pPr>
        <w:pStyle w:val="43"/>
        <w:numPr>
          <w:ilvl w:val="0"/>
          <w:numId w:val="12"/>
        </w:numPr>
        <w:shd w:val="clear" w:color="auto" w:fill="auto"/>
        <w:tabs>
          <w:tab w:val="left" w:pos="735"/>
          <w:tab w:val="left" w:pos="851"/>
        </w:tabs>
        <w:spacing w:before="0" w:line="240" w:lineRule="auto"/>
        <w:ind w:firstLine="709"/>
        <w:jc w:val="both"/>
        <w:rPr>
          <w:sz w:val="28"/>
          <w:szCs w:val="28"/>
        </w:rPr>
      </w:pPr>
      <w:r>
        <w:rPr>
          <w:rStyle w:val="25"/>
          <w:sz w:val="28"/>
          <w:szCs w:val="28"/>
        </w:rPr>
        <w:t>grains of rice starch under microscopy have a multifaceted shape of very small sizes from 3 to 8 microns.</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Wheat </w:t>
      </w:r>
      <w:r>
        <w:rPr>
          <w:rStyle w:val="af8"/>
          <w:b w:val="0"/>
          <w:sz w:val="28"/>
          <w:szCs w:val="28"/>
        </w:rPr>
        <w:t xml:space="preserve">starch </w:t>
      </w:r>
      <w:r>
        <w:rPr>
          <w:rStyle w:val="25"/>
          <w:sz w:val="28"/>
          <w:szCs w:val="28"/>
        </w:rPr>
        <w:t>has the following features:</w:t>
      </w:r>
    </w:p>
    <w:p w:rsidR="006E65ED" w:rsidRDefault="009E768C">
      <w:pPr>
        <w:pStyle w:val="43"/>
        <w:numPr>
          <w:ilvl w:val="0"/>
          <w:numId w:val="12"/>
        </w:numPr>
        <w:shd w:val="clear" w:color="auto" w:fill="auto"/>
        <w:tabs>
          <w:tab w:val="left" w:pos="739"/>
          <w:tab w:val="left" w:pos="851"/>
        </w:tabs>
        <w:spacing w:before="0" w:line="240" w:lineRule="auto"/>
        <w:ind w:firstLine="709"/>
        <w:jc w:val="both"/>
        <w:rPr>
          <w:sz w:val="28"/>
          <w:szCs w:val="28"/>
        </w:rPr>
      </w:pPr>
      <w:r>
        <w:rPr>
          <w:rStyle w:val="25"/>
          <w:sz w:val="28"/>
          <w:szCs w:val="28"/>
        </w:rPr>
        <w:t xml:space="preserve">the mass fraction of moisture </w:t>
      </w:r>
      <w:r>
        <w:rPr>
          <w:rStyle w:val="25"/>
          <w:sz w:val="28"/>
          <w:szCs w:val="28"/>
        </w:rPr>
        <w:t>ranges from 11 to 13%;</w:t>
      </w:r>
    </w:p>
    <w:p w:rsidR="006E65ED" w:rsidRDefault="009E768C">
      <w:pPr>
        <w:pStyle w:val="43"/>
        <w:numPr>
          <w:ilvl w:val="0"/>
          <w:numId w:val="12"/>
        </w:numPr>
        <w:shd w:val="clear" w:color="auto" w:fill="auto"/>
        <w:tabs>
          <w:tab w:val="left" w:pos="745"/>
          <w:tab w:val="left" w:pos="851"/>
        </w:tabs>
        <w:spacing w:before="0" w:line="240" w:lineRule="auto"/>
        <w:ind w:firstLine="709"/>
        <w:jc w:val="both"/>
        <w:rPr>
          <w:rStyle w:val="25"/>
          <w:sz w:val="28"/>
          <w:szCs w:val="28"/>
          <w:shd w:val="clear" w:color="auto" w:fill="auto"/>
        </w:rPr>
      </w:pPr>
      <w:r>
        <w:rPr>
          <w:rStyle w:val="25"/>
          <w:sz w:val="28"/>
          <w:szCs w:val="28"/>
        </w:rPr>
        <w:t>when microscopy, wheat starch is characterized by the presence of large grains (about)</w:t>
      </w:r>
    </w:p>
    <w:p w:rsidR="006E65ED" w:rsidRDefault="009E768C">
      <w:pPr>
        <w:pStyle w:val="43"/>
        <w:numPr>
          <w:ilvl w:val="0"/>
          <w:numId w:val="12"/>
        </w:numPr>
        <w:shd w:val="clear" w:color="auto" w:fill="auto"/>
        <w:tabs>
          <w:tab w:val="left" w:pos="745"/>
          <w:tab w:val="left" w:pos="851"/>
        </w:tabs>
        <w:spacing w:before="0" w:line="240" w:lineRule="auto"/>
        <w:ind w:firstLine="709"/>
        <w:jc w:val="center"/>
        <w:rPr>
          <w:sz w:val="28"/>
          <w:szCs w:val="28"/>
        </w:rPr>
      </w:pPr>
      <w:r>
        <w:rPr>
          <w:noProof/>
          <w:sz w:val="28"/>
          <w:szCs w:val="28"/>
          <w:lang w:val="ru-RU" w:eastAsia="ru-RU"/>
        </w:rPr>
        <w:drawing>
          <wp:inline distT="0" distB="0" distL="0" distR="0">
            <wp:extent cx="3937635" cy="2200275"/>
            <wp:effectExtent l="0" t="0" r="571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942945" cy="2203075"/>
                    </a:xfrm>
                    <a:prstGeom prst="rect">
                      <a:avLst/>
                    </a:prstGeom>
                    <a:noFill/>
                    <a:ln>
                      <a:noFill/>
                    </a:ln>
                  </pic:spPr>
                </pic:pic>
              </a:graphicData>
            </a:graphic>
          </wp:inline>
        </w:drawing>
      </w:r>
    </w:p>
    <w:p w:rsidR="006E65ED" w:rsidRDefault="009E768C">
      <w:pPr>
        <w:pStyle w:val="82"/>
        <w:shd w:val="clear" w:color="auto" w:fill="auto"/>
        <w:spacing w:before="0" w:line="240" w:lineRule="auto"/>
        <w:ind w:firstLine="709"/>
        <w:jc w:val="center"/>
        <w:rPr>
          <w:sz w:val="28"/>
          <w:szCs w:val="28"/>
        </w:rPr>
      </w:pPr>
      <w:r>
        <w:rPr>
          <w:rStyle w:val="85"/>
          <w:b w:val="0"/>
          <w:sz w:val="28"/>
          <w:szCs w:val="28"/>
          <w:lang w:val="en-US"/>
        </w:rPr>
        <w:t>Figure</w:t>
      </w:r>
      <w:r>
        <w:rPr>
          <w:rStyle w:val="85"/>
          <w:b w:val="0"/>
          <w:sz w:val="28"/>
          <w:szCs w:val="28"/>
        </w:rPr>
        <w:t xml:space="preserve"> 4. </w:t>
      </w:r>
      <w:r>
        <w:rPr>
          <w:sz w:val="28"/>
          <w:szCs w:val="28"/>
        </w:rPr>
        <w:t xml:space="preserve">Grains of starch under a microscope: 1-rice; 2-corn; 3- potato; 4 </w:t>
      </w:r>
      <w:r>
        <w:rPr>
          <w:sz w:val="28"/>
          <w:szCs w:val="28"/>
          <w:lang w:val="en-US"/>
        </w:rPr>
        <w:t>-</w:t>
      </w:r>
      <w:r>
        <w:rPr>
          <w:sz w:val="28"/>
          <w:szCs w:val="28"/>
        </w:rPr>
        <w:t>wheat</w:t>
      </w:r>
    </w:p>
    <w:p w:rsidR="006E65ED" w:rsidRDefault="006E65ED">
      <w:pPr>
        <w:pStyle w:val="82"/>
        <w:shd w:val="clear" w:color="auto" w:fill="auto"/>
        <w:spacing w:before="0" w:line="240" w:lineRule="auto"/>
        <w:ind w:firstLine="709"/>
        <w:jc w:val="center"/>
        <w:rPr>
          <w:sz w:val="28"/>
          <w:szCs w:val="28"/>
        </w:rPr>
      </w:pP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40 microns) and small ones from 2 to 10 microns, while they </w:t>
      </w:r>
      <w:r>
        <w:rPr>
          <w:rStyle w:val="25"/>
          <w:sz w:val="28"/>
          <w:szCs w:val="28"/>
        </w:rPr>
        <w:t>have a flat elliptical or rounded shape.</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Artificial sago </w:t>
      </w:r>
      <w:r>
        <w:rPr>
          <w:rStyle w:val="25"/>
          <w:sz w:val="28"/>
          <w:szCs w:val="28"/>
        </w:rPr>
        <w:t>differs from natural sago in the following ways:</w:t>
      </w:r>
    </w:p>
    <w:p w:rsidR="006E65ED" w:rsidRDefault="009E768C">
      <w:pPr>
        <w:pStyle w:val="43"/>
        <w:numPr>
          <w:ilvl w:val="0"/>
          <w:numId w:val="12"/>
        </w:numPr>
        <w:shd w:val="clear" w:color="auto" w:fill="auto"/>
        <w:tabs>
          <w:tab w:val="left" w:pos="699"/>
          <w:tab w:val="left" w:pos="993"/>
        </w:tabs>
        <w:spacing w:before="0" w:line="240" w:lineRule="auto"/>
        <w:ind w:firstLine="709"/>
        <w:jc w:val="both"/>
        <w:rPr>
          <w:sz w:val="28"/>
          <w:szCs w:val="28"/>
        </w:rPr>
      </w:pPr>
      <w:r>
        <w:rPr>
          <w:rStyle w:val="25"/>
          <w:sz w:val="28"/>
          <w:szCs w:val="28"/>
        </w:rPr>
        <w:t>does not have a cellular structure;</w:t>
      </w:r>
    </w:p>
    <w:p w:rsidR="006E65ED" w:rsidRDefault="009E768C">
      <w:pPr>
        <w:pStyle w:val="43"/>
        <w:numPr>
          <w:ilvl w:val="0"/>
          <w:numId w:val="12"/>
        </w:numPr>
        <w:shd w:val="clear" w:color="auto" w:fill="auto"/>
        <w:tabs>
          <w:tab w:val="left" w:pos="710"/>
          <w:tab w:val="left" w:pos="993"/>
        </w:tabs>
        <w:spacing w:before="0" w:line="240" w:lineRule="auto"/>
        <w:ind w:firstLine="709"/>
        <w:jc w:val="both"/>
        <w:rPr>
          <w:sz w:val="28"/>
          <w:szCs w:val="28"/>
        </w:rPr>
      </w:pPr>
      <w:r>
        <w:rPr>
          <w:rStyle w:val="25"/>
          <w:sz w:val="28"/>
          <w:szCs w:val="28"/>
        </w:rPr>
        <w:t xml:space="preserve">when the shell is destroyed and further microscopy, starch grains characteristic of potato or corn starch are </w:t>
      </w:r>
      <w:r>
        <w:rPr>
          <w:rStyle w:val="25"/>
          <w:sz w:val="28"/>
          <w:szCs w:val="28"/>
        </w:rPr>
        <w:t>visible;</w:t>
      </w:r>
    </w:p>
    <w:p w:rsidR="006E65ED" w:rsidRDefault="009E768C">
      <w:pPr>
        <w:pStyle w:val="43"/>
        <w:numPr>
          <w:ilvl w:val="0"/>
          <w:numId w:val="12"/>
        </w:numPr>
        <w:shd w:val="clear" w:color="auto" w:fill="auto"/>
        <w:tabs>
          <w:tab w:val="left" w:pos="715"/>
          <w:tab w:val="left" w:pos="993"/>
        </w:tabs>
        <w:spacing w:before="0" w:line="240" w:lineRule="auto"/>
        <w:ind w:firstLine="709"/>
        <w:jc w:val="both"/>
        <w:rPr>
          <w:sz w:val="28"/>
          <w:szCs w:val="28"/>
        </w:rPr>
      </w:pPr>
      <w:r>
        <w:rPr>
          <w:rStyle w:val="25"/>
          <w:sz w:val="28"/>
          <w:szCs w:val="28"/>
        </w:rPr>
        <w:t>the presence of specks (dark inclusions) during the destruction of the shell.</w:t>
      </w:r>
    </w:p>
    <w:p w:rsidR="006E65ED" w:rsidRDefault="009E768C">
      <w:pPr>
        <w:pStyle w:val="43"/>
        <w:shd w:val="clear" w:color="auto" w:fill="auto"/>
        <w:tabs>
          <w:tab w:val="left" w:pos="993"/>
        </w:tabs>
        <w:spacing w:before="0" w:line="240" w:lineRule="auto"/>
        <w:ind w:firstLine="709"/>
        <w:jc w:val="both"/>
        <w:rPr>
          <w:b/>
          <w:i/>
          <w:sz w:val="28"/>
          <w:szCs w:val="28"/>
        </w:rPr>
      </w:pPr>
      <w:r>
        <w:rPr>
          <w:rStyle w:val="25"/>
          <w:sz w:val="28"/>
          <w:szCs w:val="28"/>
        </w:rPr>
        <w:t>Since all types of modified starches and molasses are not available for retail sale, we will not give their identification features.</w:t>
      </w:r>
    </w:p>
    <w:p w:rsidR="006E65ED" w:rsidRDefault="009E768C">
      <w:pPr>
        <w:pStyle w:val="43"/>
        <w:shd w:val="clear" w:color="auto" w:fill="auto"/>
        <w:tabs>
          <w:tab w:val="left" w:pos="993"/>
        </w:tabs>
        <w:spacing w:before="0" w:line="240" w:lineRule="auto"/>
        <w:ind w:firstLine="709"/>
        <w:jc w:val="both"/>
        <w:rPr>
          <w:sz w:val="28"/>
          <w:szCs w:val="28"/>
        </w:rPr>
      </w:pPr>
      <w:r>
        <w:rPr>
          <w:rStyle w:val="25"/>
          <w:sz w:val="28"/>
          <w:szCs w:val="28"/>
        </w:rPr>
        <w:t>After the type of starch or starch p</w:t>
      </w:r>
      <w:r>
        <w:rPr>
          <w:rStyle w:val="25"/>
          <w:sz w:val="28"/>
          <w:szCs w:val="28"/>
        </w:rPr>
        <w:t>roduct has been determined, then its grade can also be established.</w:t>
      </w:r>
    </w:p>
    <w:p w:rsidR="006E65ED" w:rsidRDefault="009E768C">
      <w:pPr>
        <w:pStyle w:val="43"/>
        <w:shd w:val="clear" w:color="auto" w:fill="auto"/>
        <w:tabs>
          <w:tab w:val="left" w:pos="993"/>
        </w:tabs>
        <w:spacing w:before="0" w:line="240" w:lineRule="auto"/>
        <w:ind w:firstLine="709"/>
        <w:jc w:val="both"/>
        <w:rPr>
          <w:sz w:val="28"/>
          <w:szCs w:val="28"/>
        </w:rPr>
      </w:pPr>
      <w:r>
        <w:rPr>
          <w:rStyle w:val="25"/>
          <w:sz w:val="28"/>
          <w:szCs w:val="28"/>
        </w:rPr>
        <w:t>The examination of authenticity in order to identify the variety of potato starch can be carried out according to the following indicators:</w:t>
      </w:r>
    </w:p>
    <w:p w:rsidR="006E65ED" w:rsidRDefault="009E768C">
      <w:pPr>
        <w:pStyle w:val="43"/>
        <w:numPr>
          <w:ilvl w:val="0"/>
          <w:numId w:val="12"/>
        </w:numPr>
        <w:shd w:val="clear" w:color="auto" w:fill="auto"/>
        <w:tabs>
          <w:tab w:val="left" w:pos="735"/>
          <w:tab w:val="left" w:pos="993"/>
        </w:tabs>
        <w:spacing w:before="0" w:line="240" w:lineRule="auto"/>
        <w:ind w:firstLine="709"/>
        <w:jc w:val="both"/>
        <w:rPr>
          <w:sz w:val="28"/>
          <w:szCs w:val="28"/>
        </w:rPr>
      </w:pPr>
      <w:r>
        <w:rPr>
          <w:rStyle w:val="25"/>
          <w:sz w:val="28"/>
          <w:szCs w:val="28"/>
        </w:rPr>
        <w:t xml:space="preserve">the number of specks per 1 dm </w:t>
      </w:r>
      <w:r>
        <w:rPr>
          <w:rStyle w:val="25"/>
          <w:sz w:val="28"/>
          <w:szCs w:val="28"/>
          <w:vertAlign w:val="superscript"/>
        </w:rPr>
        <w:t xml:space="preserve">2 </w:t>
      </w:r>
      <w:r>
        <w:rPr>
          <w:rStyle w:val="25"/>
          <w:sz w:val="28"/>
          <w:szCs w:val="28"/>
        </w:rPr>
        <w:t>of the starch su</w:t>
      </w:r>
      <w:r>
        <w:rPr>
          <w:rStyle w:val="25"/>
          <w:sz w:val="28"/>
          <w:szCs w:val="28"/>
        </w:rPr>
        <w:t>rface, visible to the naked eye (no more than 60 for the extra grade, 280 for the highest grade and 700 for the first grade);</w:t>
      </w:r>
    </w:p>
    <w:p w:rsidR="006E65ED" w:rsidRDefault="009E768C">
      <w:pPr>
        <w:pStyle w:val="43"/>
        <w:numPr>
          <w:ilvl w:val="0"/>
          <w:numId w:val="12"/>
        </w:numPr>
        <w:shd w:val="clear" w:color="auto" w:fill="auto"/>
        <w:tabs>
          <w:tab w:val="left" w:pos="745"/>
          <w:tab w:val="left" w:pos="993"/>
        </w:tabs>
        <w:spacing w:before="0" w:line="240" w:lineRule="auto"/>
        <w:ind w:firstLine="709"/>
        <w:jc w:val="both"/>
        <w:rPr>
          <w:sz w:val="28"/>
          <w:szCs w:val="28"/>
        </w:rPr>
      </w:pPr>
      <w:r>
        <w:rPr>
          <w:rStyle w:val="25"/>
          <w:sz w:val="28"/>
          <w:szCs w:val="28"/>
        </w:rPr>
        <w:t>mass fraction of total ash (0.30 % for extra, 0.35% for the highest and 0.50% for the first grade);</w:t>
      </w:r>
    </w:p>
    <w:p w:rsidR="006E65ED" w:rsidRDefault="009E768C">
      <w:pPr>
        <w:pStyle w:val="43"/>
        <w:numPr>
          <w:ilvl w:val="0"/>
          <w:numId w:val="12"/>
        </w:numPr>
        <w:shd w:val="clear" w:color="auto" w:fill="auto"/>
        <w:tabs>
          <w:tab w:val="left" w:pos="735"/>
          <w:tab w:val="left" w:pos="993"/>
        </w:tabs>
        <w:spacing w:before="0" w:line="240" w:lineRule="auto"/>
        <w:ind w:firstLine="709"/>
        <w:jc w:val="both"/>
        <w:rPr>
          <w:sz w:val="28"/>
          <w:szCs w:val="28"/>
        </w:rPr>
      </w:pPr>
      <w:r>
        <w:rPr>
          <w:rStyle w:val="25"/>
          <w:sz w:val="28"/>
          <w:szCs w:val="28"/>
        </w:rPr>
        <w:t>acidity for Extra is no more t</w:t>
      </w:r>
      <w:r>
        <w:rPr>
          <w:rStyle w:val="25"/>
          <w:sz w:val="28"/>
          <w:szCs w:val="28"/>
        </w:rPr>
        <w:t>han 6.0, the highest grade is 10, and the first grade is 14 ml of 0.1 n. NaOH solution per 100 g of product.</w:t>
      </w:r>
    </w:p>
    <w:p w:rsidR="006E65ED" w:rsidRDefault="009E768C">
      <w:pPr>
        <w:pStyle w:val="43"/>
        <w:shd w:val="clear" w:color="auto" w:fill="auto"/>
        <w:tabs>
          <w:tab w:val="left" w:pos="993"/>
        </w:tabs>
        <w:spacing w:before="0" w:line="240" w:lineRule="auto"/>
        <w:ind w:firstLine="709"/>
        <w:jc w:val="both"/>
        <w:rPr>
          <w:sz w:val="28"/>
          <w:szCs w:val="28"/>
        </w:rPr>
      </w:pPr>
      <w:r>
        <w:rPr>
          <w:rStyle w:val="25"/>
          <w:sz w:val="28"/>
          <w:szCs w:val="28"/>
        </w:rPr>
        <w:t>The grade of corn starch can be determined by the following indicators:</w:t>
      </w:r>
    </w:p>
    <w:p w:rsidR="006E65ED" w:rsidRDefault="009E768C">
      <w:pPr>
        <w:pStyle w:val="43"/>
        <w:numPr>
          <w:ilvl w:val="0"/>
          <w:numId w:val="12"/>
        </w:numPr>
        <w:shd w:val="clear" w:color="auto" w:fill="auto"/>
        <w:tabs>
          <w:tab w:val="left" w:pos="735"/>
          <w:tab w:val="left" w:pos="993"/>
        </w:tabs>
        <w:spacing w:before="0" w:line="240" w:lineRule="auto"/>
        <w:ind w:firstLine="709"/>
        <w:jc w:val="both"/>
        <w:rPr>
          <w:sz w:val="28"/>
          <w:szCs w:val="28"/>
        </w:rPr>
      </w:pPr>
      <w:r>
        <w:rPr>
          <w:rStyle w:val="25"/>
          <w:sz w:val="28"/>
          <w:szCs w:val="28"/>
        </w:rPr>
        <w:t xml:space="preserve">the number of specks per 1 dm </w:t>
      </w:r>
      <w:r>
        <w:rPr>
          <w:rStyle w:val="25"/>
          <w:sz w:val="28"/>
          <w:szCs w:val="28"/>
          <w:vertAlign w:val="superscript"/>
        </w:rPr>
        <w:t xml:space="preserve">2 </w:t>
      </w:r>
      <w:r>
        <w:rPr>
          <w:rStyle w:val="25"/>
          <w:sz w:val="28"/>
          <w:szCs w:val="28"/>
        </w:rPr>
        <w:t>of the starch surface, visible to the naked</w:t>
      </w:r>
      <w:r>
        <w:rPr>
          <w:rStyle w:val="25"/>
          <w:sz w:val="28"/>
          <w:szCs w:val="28"/>
        </w:rPr>
        <w:t xml:space="preserve"> eye (no more than 300 for the highest and 500 for the first grade);</w:t>
      </w:r>
    </w:p>
    <w:p w:rsidR="006E65ED" w:rsidRDefault="009E768C">
      <w:pPr>
        <w:pStyle w:val="43"/>
        <w:numPr>
          <w:ilvl w:val="0"/>
          <w:numId w:val="12"/>
        </w:numPr>
        <w:shd w:val="clear" w:color="auto" w:fill="auto"/>
        <w:tabs>
          <w:tab w:val="left" w:pos="730"/>
          <w:tab w:val="left" w:pos="993"/>
        </w:tabs>
        <w:spacing w:before="0" w:line="240" w:lineRule="auto"/>
        <w:ind w:firstLine="709"/>
        <w:jc w:val="both"/>
        <w:rPr>
          <w:sz w:val="28"/>
          <w:szCs w:val="28"/>
        </w:rPr>
      </w:pPr>
      <w:r>
        <w:rPr>
          <w:rStyle w:val="25"/>
          <w:sz w:val="28"/>
          <w:szCs w:val="28"/>
        </w:rPr>
        <w:t>mass fraction of total ash (0.20% for the highest and 0.30% for the first grade);</w:t>
      </w:r>
    </w:p>
    <w:p w:rsidR="006E65ED" w:rsidRDefault="009E768C">
      <w:pPr>
        <w:pStyle w:val="43"/>
        <w:numPr>
          <w:ilvl w:val="0"/>
          <w:numId w:val="12"/>
        </w:numPr>
        <w:shd w:val="clear" w:color="auto" w:fill="auto"/>
        <w:tabs>
          <w:tab w:val="left" w:pos="740"/>
          <w:tab w:val="left" w:pos="993"/>
        </w:tabs>
        <w:spacing w:before="0" w:line="240" w:lineRule="auto"/>
        <w:ind w:firstLine="709"/>
        <w:jc w:val="both"/>
        <w:rPr>
          <w:sz w:val="28"/>
          <w:szCs w:val="28"/>
        </w:rPr>
      </w:pPr>
      <w:r>
        <w:rPr>
          <w:rStyle w:val="25"/>
          <w:sz w:val="28"/>
          <w:szCs w:val="28"/>
        </w:rPr>
        <w:t>acidity for the highest grade -20, and the first grade - 25 ml of 0.1 n. solution per 100 g of product;</w:t>
      </w:r>
    </w:p>
    <w:p w:rsidR="006E65ED" w:rsidRDefault="009E768C">
      <w:pPr>
        <w:pStyle w:val="43"/>
        <w:numPr>
          <w:ilvl w:val="0"/>
          <w:numId w:val="12"/>
        </w:numPr>
        <w:shd w:val="clear" w:color="auto" w:fill="auto"/>
        <w:tabs>
          <w:tab w:val="left" w:pos="735"/>
          <w:tab w:val="left" w:pos="993"/>
        </w:tabs>
        <w:spacing w:before="0" w:line="240" w:lineRule="auto"/>
        <w:ind w:firstLine="709"/>
        <w:jc w:val="both"/>
        <w:rPr>
          <w:sz w:val="28"/>
          <w:szCs w:val="28"/>
        </w:rPr>
      </w:pPr>
      <w:r>
        <w:rPr>
          <w:rStyle w:val="25"/>
          <w:sz w:val="28"/>
          <w:szCs w:val="28"/>
        </w:rPr>
        <w:t>the content of protein (protein) in the highest grade is more than 0.8%, and in the first grade it is 1.0%.</w:t>
      </w:r>
    </w:p>
    <w:p w:rsidR="006E65ED" w:rsidRDefault="009E768C">
      <w:pPr>
        <w:pStyle w:val="43"/>
        <w:shd w:val="clear" w:color="auto" w:fill="auto"/>
        <w:tabs>
          <w:tab w:val="left" w:pos="6409"/>
        </w:tabs>
        <w:spacing w:before="0" w:line="240" w:lineRule="auto"/>
        <w:ind w:firstLine="709"/>
        <w:jc w:val="both"/>
        <w:rPr>
          <w:sz w:val="28"/>
          <w:szCs w:val="28"/>
        </w:rPr>
      </w:pPr>
      <w:r>
        <w:rPr>
          <w:rStyle w:val="25"/>
          <w:sz w:val="28"/>
          <w:szCs w:val="28"/>
        </w:rPr>
        <w:t>Assortment falsification of starch occurs in the following cases: substitution of one type of starch for another; replacement of starch obtained fro</w:t>
      </w:r>
      <w:r>
        <w:rPr>
          <w:rStyle w:val="25"/>
          <w:sz w:val="28"/>
          <w:szCs w:val="28"/>
        </w:rPr>
        <w:t>m one type of grain with another.</w:t>
      </w:r>
      <w:r>
        <w:rPr>
          <w:rStyle w:val="25"/>
          <w:sz w:val="28"/>
          <w:szCs w:val="28"/>
        </w:rPr>
        <w:tab/>
      </w:r>
    </w:p>
    <w:p w:rsidR="006E65ED" w:rsidRDefault="009E768C">
      <w:pPr>
        <w:pStyle w:val="43"/>
        <w:shd w:val="clear" w:color="auto" w:fill="auto"/>
        <w:tabs>
          <w:tab w:val="left" w:pos="6495"/>
        </w:tabs>
        <w:spacing w:before="0" w:line="240" w:lineRule="auto"/>
        <w:ind w:firstLine="709"/>
        <w:jc w:val="both"/>
        <w:rPr>
          <w:sz w:val="28"/>
          <w:szCs w:val="28"/>
        </w:rPr>
      </w:pPr>
      <w:r>
        <w:rPr>
          <w:rStyle w:val="25"/>
          <w:sz w:val="28"/>
          <w:szCs w:val="28"/>
        </w:rPr>
        <w:t>Instead of the highest grade, starch of the first grade is often produced, and sometimes it happens that the starch of the second grade, intended only for technical purposes, is sent to retail trade. It can be immediately</w:t>
      </w:r>
      <w:r>
        <w:rPr>
          <w:rStyle w:val="25"/>
          <w:sz w:val="28"/>
          <w:szCs w:val="28"/>
        </w:rPr>
        <w:t xml:space="preserve"> distinguished by its gray color: when poured with cold water, it acquires a gray tint, and when brewed hot, the jelly-like mass has a dark gray color.</w:t>
      </w:r>
      <w:r>
        <w:rPr>
          <w:rStyle w:val="25"/>
          <w:sz w:val="28"/>
          <w:szCs w:val="28"/>
        </w:rPr>
        <w:tab/>
      </w:r>
    </w:p>
    <w:p w:rsidR="006E65ED" w:rsidRDefault="009E768C">
      <w:pPr>
        <w:pStyle w:val="43"/>
        <w:shd w:val="clear" w:color="auto" w:fill="auto"/>
        <w:spacing w:before="0" w:line="240" w:lineRule="auto"/>
        <w:ind w:firstLine="709"/>
        <w:jc w:val="both"/>
        <w:rPr>
          <w:sz w:val="28"/>
          <w:szCs w:val="28"/>
        </w:rPr>
      </w:pPr>
      <w:r>
        <w:rPr>
          <w:rStyle w:val="25"/>
          <w:sz w:val="28"/>
          <w:szCs w:val="28"/>
        </w:rPr>
        <w:t>It is very easy to distinguish starch of the first grade from the second by the presence of specks (see</w:t>
      </w:r>
      <w:r>
        <w:rPr>
          <w:rStyle w:val="25"/>
          <w:sz w:val="28"/>
          <w:szCs w:val="28"/>
        </w:rPr>
        <w:t xml:space="preserve"> above). It is also easy to determine the replacement of potato, higher quality starch, by corn by microscopic examination (see above).</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Qualitative falsification of starch, </w:t>
      </w:r>
      <w:r>
        <w:rPr>
          <w:rStyle w:val="25"/>
          <w:sz w:val="28"/>
          <w:szCs w:val="28"/>
        </w:rPr>
        <w:t xml:space="preserve">the most widely used in its production, includes the introduction of foreign additives. In high-quality starch, wheat flour-semolina or the highest grade can be introduced. This falsification </w:t>
      </w:r>
      <w:r>
        <w:rPr>
          <w:rStyle w:val="25"/>
          <w:sz w:val="28"/>
          <w:szCs w:val="28"/>
        </w:rPr>
        <w:softHyphen/>
        <w:t>is easily recognized by microscopy, as well as by adding water.</w:t>
      </w:r>
      <w:r>
        <w:rPr>
          <w:rStyle w:val="25"/>
          <w:sz w:val="28"/>
          <w:szCs w:val="28"/>
        </w:rPr>
        <w:t xml:space="preserve"> If cold water is added to such starch, then instead of starch grains settling to the bottom, gluten is formed in the water, giving the dough.</w:t>
      </w:r>
    </w:p>
    <w:p w:rsidR="006E65ED" w:rsidRDefault="009E768C">
      <w:pPr>
        <w:pStyle w:val="43"/>
        <w:shd w:val="clear" w:color="auto" w:fill="auto"/>
        <w:spacing w:before="0" w:line="240" w:lineRule="auto"/>
        <w:ind w:firstLine="709"/>
        <w:jc w:val="both"/>
        <w:rPr>
          <w:sz w:val="28"/>
          <w:szCs w:val="28"/>
        </w:rPr>
      </w:pPr>
      <w:r>
        <w:rPr>
          <w:rStyle w:val="25"/>
          <w:sz w:val="28"/>
          <w:szCs w:val="28"/>
        </w:rPr>
        <w:t>The falsification of starch with chalk, soda or building gypsum is easily recognized when cold water and any acid</w:t>
      </w:r>
      <w:r>
        <w:rPr>
          <w:rStyle w:val="25"/>
          <w:sz w:val="28"/>
          <w:szCs w:val="28"/>
        </w:rPr>
        <w:t xml:space="preserve"> (citric, acetic, hydrochloric, sulfuric) are added to the starch. The release of carbon dioxide will immediately indicate such a falsification.</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Quantitative falsification of starch </w:t>
      </w:r>
      <w:r>
        <w:rPr>
          <w:rStyle w:val="25"/>
          <w:sz w:val="28"/>
          <w:szCs w:val="28"/>
        </w:rPr>
        <w:t>(underweight) is a deception of the consumer due to significant deviations</w:t>
      </w:r>
      <w:r>
        <w:rPr>
          <w:rStyle w:val="25"/>
          <w:sz w:val="28"/>
          <w:szCs w:val="28"/>
        </w:rPr>
        <w:t xml:space="preserve"> of the product parameters (mass) that exceed the maximum allowable deviations. For example, the net weight of a package of starch or artificial sago is underestimated, etc. It is quite simple to identify such falsification by first measuring the mass with</w:t>
      </w:r>
      <w:r>
        <w:rPr>
          <w:rStyle w:val="25"/>
          <w:sz w:val="28"/>
          <w:szCs w:val="28"/>
        </w:rPr>
        <w:t xml:space="preserve"> verified measuring weights.</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Information falsification of starch </w:t>
      </w:r>
      <w:r>
        <w:rPr>
          <w:rStyle w:val="25"/>
          <w:sz w:val="28"/>
          <w:szCs w:val="28"/>
        </w:rPr>
        <w:t>is a deception of the consumer with the help of inaccurate or distorted information about the product.</w:t>
      </w:r>
    </w:p>
    <w:p w:rsidR="006E65ED" w:rsidRDefault="009E768C">
      <w:pPr>
        <w:pStyle w:val="43"/>
        <w:shd w:val="clear" w:color="auto" w:fill="auto"/>
        <w:spacing w:before="0" w:line="240" w:lineRule="auto"/>
        <w:ind w:firstLine="709"/>
        <w:jc w:val="both"/>
        <w:rPr>
          <w:sz w:val="28"/>
          <w:szCs w:val="28"/>
        </w:rPr>
      </w:pPr>
      <w:r>
        <w:rPr>
          <w:rStyle w:val="25"/>
          <w:sz w:val="28"/>
          <w:szCs w:val="28"/>
        </w:rPr>
        <w:t xml:space="preserve">This type of falsification is carried out by distorting information in shipping </w:t>
      </w:r>
      <w:r>
        <w:rPr>
          <w:rStyle w:val="25"/>
          <w:sz w:val="28"/>
          <w:szCs w:val="28"/>
        </w:rPr>
        <w:t>documents, labeling. When information about starch is falsified Quite often, the following data are distorted or inaccurate:</w:t>
      </w:r>
    </w:p>
    <w:p w:rsidR="006E65ED" w:rsidRDefault="009E768C">
      <w:pPr>
        <w:pStyle w:val="43"/>
        <w:numPr>
          <w:ilvl w:val="0"/>
          <w:numId w:val="12"/>
        </w:numPr>
        <w:shd w:val="clear" w:color="auto" w:fill="auto"/>
        <w:tabs>
          <w:tab w:val="left" w:pos="714"/>
          <w:tab w:val="left" w:pos="993"/>
        </w:tabs>
        <w:spacing w:before="0" w:line="240" w:lineRule="auto"/>
        <w:ind w:firstLine="709"/>
        <w:jc w:val="both"/>
        <w:rPr>
          <w:sz w:val="28"/>
          <w:szCs w:val="28"/>
        </w:rPr>
      </w:pPr>
      <w:r>
        <w:rPr>
          <w:rStyle w:val="25"/>
          <w:sz w:val="28"/>
          <w:szCs w:val="28"/>
        </w:rPr>
        <w:t>Name of product;</w:t>
      </w:r>
    </w:p>
    <w:p w:rsidR="006E65ED" w:rsidRDefault="009E768C">
      <w:pPr>
        <w:pStyle w:val="43"/>
        <w:numPr>
          <w:ilvl w:val="0"/>
          <w:numId w:val="12"/>
        </w:numPr>
        <w:shd w:val="clear" w:color="auto" w:fill="auto"/>
        <w:tabs>
          <w:tab w:val="left" w:pos="719"/>
          <w:tab w:val="left" w:pos="993"/>
        </w:tabs>
        <w:spacing w:before="0" w:line="240" w:lineRule="auto"/>
        <w:ind w:firstLine="709"/>
        <w:jc w:val="both"/>
        <w:rPr>
          <w:sz w:val="28"/>
          <w:szCs w:val="28"/>
        </w:rPr>
      </w:pPr>
      <w:r>
        <w:rPr>
          <w:rStyle w:val="25"/>
          <w:sz w:val="28"/>
          <w:szCs w:val="28"/>
        </w:rPr>
        <w:t>country of origin of the goods;</w:t>
      </w:r>
    </w:p>
    <w:p w:rsidR="006E65ED" w:rsidRDefault="009E768C">
      <w:pPr>
        <w:pStyle w:val="43"/>
        <w:numPr>
          <w:ilvl w:val="0"/>
          <w:numId w:val="12"/>
        </w:numPr>
        <w:shd w:val="clear" w:color="auto" w:fill="auto"/>
        <w:tabs>
          <w:tab w:val="left" w:pos="714"/>
          <w:tab w:val="left" w:pos="993"/>
        </w:tabs>
        <w:spacing w:before="0" w:line="240" w:lineRule="auto"/>
        <w:ind w:firstLine="709"/>
        <w:jc w:val="both"/>
        <w:rPr>
          <w:sz w:val="28"/>
          <w:szCs w:val="28"/>
        </w:rPr>
      </w:pPr>
      <w:r>
        <w:rPr>
          <w:rStyle w:val="25"/>
          <w:sz w:val="28"/>
          <w:szCs w:val="28"/>
        </w:rPr>
        <w:t>the manufacturer of the goods;</w:t>
      </w:r>
    </w:p>
    <w:p w:rsidR="006E65ED" w:rsidRDefault="009E768C">
      <w:pPr>
        <w:pStyle w:val="43"/>
        <w:numPr>
          <w:ilvl w:val="0"/>
          <w:numId w:val="12"/>
        </w:numPr>
        <w:shd w:val="clear" w:color="auto" w:fill="auto"/>
        <w:tabs>
          <w:tab w:val="left" w:pos="993"/>
        </w:tabs>
        <w:spacing w:before="0" w:line="240" w:lineRule="auto"/>
        <w:ind w:firstLine="709"/>
        <w:jc w:val="both"/>
        <w:rPr>
          <w:rStyle w:val="25"/>
          <w:b/>
          <w:i/>
          <w:sz w:val="28"/>
          <w:szCs w:val="28"/>
          <w:shd w:val="clear" w:color="auto" w:fill="auto"/>
        </w:rPr>
      </w:pPr>
      <w:r>
        <w:rPr>
          <w:rStyle w:val="25"/>
          <w:sz w:val="28"/>
          <w:szCs w:val="28"/>
        </w:rPr>
        <w:t>quantity of goods.</w:t>
      </w:r>
    </w:p>
    <w:p w:rsidR="006E65ED" w:rsidRDefault="009E768C">
      <w:pPr>
        <w:pStyle w:val="43"/>
        <w:shd w:val="clear" w:color="auto" w:fill="auto"/>
        <w:spacing w:before="0" w:line="240" w:lineRule="auto"/>
        <w:ind w:firstLine="709"/>
        <w:jc w:val="both"/>
        <w:rPr>
          <w:sz w:val="28"/>
          <w:szCs w:val="28"/>
        </w:rPr>
      </w:pPr>
      <w:r>
        <w:rPr>
          <w:rStyle w:val="25"/>
          <w:sz w:val="28"/>
          <w:szCs w:val="28"/>
        </w:rPr>
        <w:t>Information falsification also i</w:t>
      </w:r>
      <w:r>
        <w:rPr>
          <w:rStyle w:val="25"/>
          <w:sz w:val="28"/>
          <w:szCs w:val="28"/>
        </w:rPr>
        <w:t>ncludes the falsification of a quality certificate, customs documents, a bar code, etc. Such falsification is detected by conducting a special examination, which makes it possible to identify:</w:t>
      </w:r>
    </w:p>
    <w:p w:rsidR="006E65ED" w:rsidRDefault="009E768C">
      <w:pPr>
        <w:pStyle w:val="43"/>
        <w:numPr>
          <w:ilvl w:val="0"/>
          <w:numId w:val="12"/>
        </w:numPr>
        <w:shd w:val="clear" w:color="auto" w:fill="auto"/>
        <w:tabs>
          <w:tab w:val="left" w:pos="719"/>
          <w:tab w:val="left" w:pos="851"/>
        </w:tabs>
        <w:spacing w:before="0" w:line="240" w:lineRule="auto"/>
        <w:ind w:firstLine="709"/>
        <w:jc w:val="both"/>
        <w:rPr>
          <w:sz w:val="28"/>
          <w:szCs w:val="28"/>
        </w:rPr>
      </w:pPr>
      <w:r>
        <w:rPr>
          <w:rStyle w:val="25"/>
          <w:sz w:val="28"/>
          <w:szCs w:val="28"/>
        </w:rPr>
        <w:t>how the printed documents are produced;</w:t>
      </w:r>
    </w:p>
    <w:p w:rsidR="006E65ED" w:rsidRDefault="009E768C">
      <w:pPr>
        <w:pStyle w:val="43"/>
        <w:numPr>
          <w:ilvl w:val="0"/>
          <w:numId w:val="12"/>
        </w:numPr>
        <w:shd w:val="clear" w:color="auto" w:fill="auto"/>
        <w:tabs>
          <w:tab w:val="left" w:pos="719"/>
          <w:tab w:val="left" w:pos="851"/>
        </w:tabs>
        <w:spacing w:before="0" w:line="240" w:lineRule="auto"/>
        <w:ind w:firstLine="709"/>
        <w:jc w:val="both"/>
        <w:rPr>
          <w:rStyle w:val="25"/>
          <w:sz w:val="28"/>
          <w:szCs w:val="28"/>
          <w:shd w:val="clear" w:color="auto" w:fill="auto"/>
        </w:rPr>
      </w:pPr>
      <w:r>
        <w:rPr>
          <w:rStyle w:val="25"/>
          <w:sz w:val="28"/>
          <w:szCs w:val="28"/>
        </w:rPr>
        <w:t>whether there are erasu</w:t>
      </w:r>
      <w:r>
        <w:rPr>
          <w:rStyle w:val="25"/>
          <w:sz w:val="28"/>
          <w:szCs w:val="28"/>
        </w:rPr>
        <w:t>res, corrections in the document; whether the bar code on the product is counterfeit, whether the information contained in it corresponds to the declared product and its manufacturer, etc.</w:t>
      </w:r>
    </w:p>
    <w:p w:rsidR="006E65ED" w:rsidRDefault="006E65ED">
      <w:pPr>
        <w:pStyle w:val="43"/>
        <w:shd w:val="clear" w:color="auto" w:fill="auto"/>
        <w:tabs>
          <w:tab w:val="left" w:pos="719"/>
          <w:tab w:val="left" w:pos="851"/>
        </w:tabs>
        <w:spacing w:before="0" w:line="240" w:lineRule="auto"/>
        <w:ind w:firstLine="0"/>
        <w:jc w:val="both"/>
        <w:rPr>
          <w:rStyle w:val="25"/>
          <w:sz w:val="28"/>
          <w:szCs w:val="28"/>
          <w:shd w:val="clear" w:color="auto" w:fill="auto"/>
        </w:rPr>
      </w:pPr>
    </w:p>
    <w:p w:rsidR="006E65ED" w:rsidRDefault="006E65ED">
      <w:pPr>
        <w:pStyle w:val="43"/>
        <w:shd w:val="clear" w:color="auto" w:fill="auto"/>
        <w:tabs>
          <w:tab w:val="left" w:pos="719"/>
          <w:tab w:val="left" w:pos="851"/>
        </w:tabs>
        <w:spacing w:before="0" w:line="240" w:lineRule="auto"/>
        <w:ind w:firstLine="0"/>
        <w:jc w:val="both"/>
        <w:rPr>
          <w:rStyle w:val="25"/>
          <w:sz w:val="28"/>
          <w:szCs w:val="28"/>
          <w:shd w:val="clear" w:color="auto" w:fill="auto"/>
        </w:rPr>
      </w:pPr>
    </w:p>
    <w:p w:rsidR="006E65ED" w:rsidRDefault="009E768C">
      <w:pPr>
        <w:pStyle w:val="43"/>
        <w:shd w:val="clear" w:color="auto" w:fill="auto"/>
        <w:spacing w:before="0" w:line="240" w:lineRule="auto"/>
        <w:ind w:firstLine="709"/>
        <w:jc w:val="both"/>
        <w:rPr>
          <w:b/>
          <w:bCs/>
          <w:sz w:val="28"/>
          <w:szCs w:val="28"/>
        </w:rPr>
      </w:pPr>
      <w:bookmarkStart w:id="10" w:name="bookmark27"/>
      <w:r>
        <w:rPr>
          <w:b/>
          <w:sz w:val="28"/>
          <w:szCs w:val="28"/>
        </w:rPr>
        <w:t xml:space="preserve">1.8 </w:t>
      </w:r>
      <w:r>
        <w:rPr>
          <w:b/>
          <w:bCs/>
          <w:sz w:val="28"/>
          <w:szCs w:val="28"/>
        </w:rPr>
        <w:t xml:space="preserve">Procedure for identification of flavoring goods: </w:t>
      </w:r>
      <w:r>
        <w:rPr>
          <w:b/>
          <w:sz w:val="28"/>
          <w:szCs w:val="28"/>
        </w:rPr>
        <w:t xml:space="preserve">Sugar and </w:t>
      </w:r>
      <w:r>
        <w:rPr>
          <w:b/>
          <w:sz w:val="28"/>
          <w:szCs w:val="28"/>
        </w:rPr>
        <w:t>sweeteners</w:t>
      </w:r>
      <w:r>
        <w:rPr>
          <w:b/>
          <w:bCs/>
          <w:sz w:val="28"/>
          <w:szCs w:val="28"/>
        </w:rPr>
        <w:t>, tea, coffee.</w:t>
      </w:r>
    </w:p>
    <w:p w:rsidR="006E65ED" w:rsidRDefault="006E65ED">
      <w:pPr>
        <w:pStyle w:val="43"/>
        <w:shd w:val="clear" w:color="auto" w:fill="auto"/>
        <w:spacing w:before="0" w:line="240" w:lineRule="auto"/>
        <w:ind w:firstLine="709"/>
        <w:jc w:val="both"/>
        <w:rPr>
          <w:bCs/>
          <w:sz w:val="28"/>
          <w:szCs w:val="28"/>
        </w:rPr>
      </w:pPr>
    </w:p>
    <w:bookmarkEnd w:id="10"/>
    <w:p w:rsidR="006E65ED" w:rsidRDefault="009E768C">
      <w:pPr>
        <w:pStyle w:val="43"/>
        <w:shd w:val="clear" w:color="auto" w:fill="auto"/>
        <w:spacing w:before="0" w:line="240" w:lineRule="auto"/>
        <w:ind w:firstLine="709"/>
        <w:jc w:val="both"/>
        <w:rPr>
          <w:sz w:val="28"/>
          <w:szCs w:val="28"/>
        </w:rPr>
      </w:pPr>
      <w:r>
        <w:rPr>
          <w:rStyle w:val="af8"/>
          <w:b w:val="0"/>
          <w:sz w:val="28"/>
          <w:szCs w:val="28"/>
        </w:rPr>
        <w:t xml:space="preserve">Research objectives </w:t>
      </w:r>
      <w:r>
        <w:rPr>
          <w:rStyle w:val="25"/>
          <w:sz w:val="28"/>
          <w:szCs w:val="28"/>
        </w:rPr>
        <w:t>may arise :</w:t>
      </w:r>
    </w:p>
    <w:p w:rsidR="006E65ED" w:rsidRDefault="009E768C">
      <w:pPr>
        <w:pStyle w:val="43"/>
        <w:numPr>
          <w:ilvl w:val="0"/>
          <w:numId w:val="12"/>
        </w:numPr>
        <w:shd w:val="clear" w:color="auto" w:fill="auto"/>
        <w:tabs>
          <w:tab w:val="left" w:pos="719"/>
          <w:tab w:val="left" w:pos="993"/>
        </w:tabs>
        <w:spacing w:before="0" w:line="240" w:lineRule="auto"/>
        <w:ind w:firstLine="709"/>
        <w:jc w:val="both"/>
        <w:rPr>
          <w:sz w:val="28"/>
          <w:szCs w:val="28"/>
        </w:rPr>
      </w:pPr>
      <w:r>
        <w:rPr>
          <w:rStyle w:val="25"/>
          <w:sz w:val="28"/>
          <w:szCs w:val="28"/>
        </w:rPr>
        <w:t>identification of the type of sugar or sweetener;</w:t>
      </w:r>
    </w:p>
    <w:p w:rsidR="006E65ED" w:rsidRDefault="009E768C">
      <w:pPr>
        <w:pStyle w:val="43"/>
        <w:numPr>
          <w:ilvl w:val="0"/>
          <w:numId w:val="12"/>
        </w:numPr>
        <w:shd w:val="clear" w:color="auto" w:fill="auto"/>
        <w:tabs>
          <w:tab w:val="left" w:pos="724"/>
          <w:tab w:val="left" w:pos="993"/>
        </w:tabs>
        <w:spacing w:before="0" w:line="240" w:lineRule="auto"/>
        <w:ind w:firstLine="709"/>
        <w:jc w:val="both"/>
        <w:rPr>
          <w:sz w:val="28"/>
          <w:szCs w:val="28"/>
        </w:rPr>
      </w:pPr>
      <w:r>
        <w:rPr>
          <w:rStyle w:val="25"/>
          <w:sz w:val="28"/>
          <w:szCs w:val="28"/>
        </w:rPr>
        <w:t>methods of falsification and methods of their detection.</w:t>
      </w:r>
    </w:p>
    <w:p w:rsidR="006E65ED" w:rsidRDefault="009E768C">
      <w:pPr>
        <w:pStyle w:val="43"/>
        <w:shd w:val="clear" w:color="auto" w:fill="auto"/>
        <w:spacing w:before="0" w:line="240" w:lineRule="auto"/>
        <w:ind w:firstLine="709"/>
        <w:jc w:val="both"/>
        <w:rPr>
          <w:sz w:val="28"/>
          <w:szCs w:val="28"/>
        </w:rPr>
      </w:pPr>
      <w:r>
        <w:rPr>
          <w:rStyle w:val="25"/>
          <w:sz w:val="28"/>
          <w:szCs w:val="28"/>
        </w:rPr>
        <w:t>When conducting an examination of authenticity with a view to the idea.</w:t>
      </w:r>
    </w:p>
    <w:p w:rsidR="006E65ED" w:rsidRDefault="009E768C">
      <w:pPr>
        <w:pStyle w:val="43"/>
        <w:shd w:val="clear" w:color="auto" w:fill="auto"/>
        <w:spacing w:before="0" w:line="240" w:lineRule="auto"/>
        <w:ind w:firstLine="709"/>
        <w:jc w:val="both"/>
        <w:rPr>
          <w:sz w:val="28"/>
          <w:szCs w:val="28"/>
        </w:rPr>
      </w:pPr>
      <w:r>
        <w:rPr>
          <w:rStyle w:val="25"/>
          <w:sz w:val="28"/>
          <w:szCs w:val="28"/>
        </w:rPr>
        <w:t>To identify the typ</w:t>
      </w:r>
      <w:r>
        <w:rPr>
          <w:rStyle w:val="25"/>
          <w:sz w:val="28"/>
          <w:szCs w:val="28"/>
        </w:rPr>
        <w:t>e of sugar or sweetener, the expert must determine for himself the range of tasks to be solved, as well as the methods he has mastered and techniques that he is fluent in. Consider the range of tasks that an expert can solve for a given goal.</w:t>
      </w:r>
    </w:p>
    <w:p w:rsidR="006E65ED" w:rsidRDefault="009E768C">
      <w:pPr>
        <w:pStyle w:val="43"/>
        <w:shd w:val="clear" w:color="auto" w:fill="auto"/>
        <w:spacing w:before="0" w:line="240" w:lineRule="auto"/>
        <w:ind w:firstLine="709"/>
        <w:jc w:val="both"/>
        <w:rPr>
          <w:sz w:val="28"/>
          <w:szCs w:val="28"/>
        </w:rPr>
      </w:pPr>
      <w:r>
        <w:rPr>
          <w:rStyle w:val="25"/>
          <w:sz w:val="28"/>
          <w:szCs w:val="28"/>
        </w:rPr>
        <w:t>Identificatio</w:t>
      </w:r>
      <w:r>
        <w:rPr>
          <w:rStyle w:val="25"/>
          <w:sz w:val="28"/>
          <w:szCs w:val="28"/>
        </w:rPr>
        <w:t>n of the type of sugar (type of feedstock from which it is obtained) and sweeteners is established by a number of indicators.</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Cane sugar, </w:t>
      </w:r>
      <w:r>
        <w:rPr>
          <w:rStyle w:val="25"/>
          <w:sz w:val="28"/>
          <w:szCs w:val="28"/>
        </w:rPr>
        <w:t>which has been widely sold in the Russian market in recent years, can be distinguished from beet sugar by the followin</w:t>
      </w:r>
      <w:r>
        <w:rPr>
          <w:rStyle w:val="25"/>
          <w:sz w:val="28"/>
          <w:szCs w:val="28"/>
        </w:rPr>
        <w:t>g indicator:</w:t>
      </w:r>
    </w:p>
    <w:p w:rsidR="006E65ED" w:rsidRDefault="009E768C">
      <w:pPr>
        <w:pStyle w:val="43"/>
        <w:shd w:val="clear" w:color="auto" w:fill="auto"/>
        <w:spacing w:before="0" w:line="240" w:lineRule="auto"/>
        <w:ind w:firstLine="709"/>
        <w:jc w:val="both"/>
        <w:rPr>
          <w:sz w:val="28"/>
          <w:szCs w:val="28"/>
        </w:rPr>
      </w:pPr>
      <w:r>
        <w:rPr>
          <w:rStyle w:val="25"/>
          <w:sz w:val="28"/>
          <w:szCs w:val="28"/>
        </w:rPr>
        <w:t>1. The ratio of carbon C to carbon C. It has been established that sugar cane, corn and other tropical plants absorb more carbon C, in contrast to sugar beets. Therefore, an increased ratio of carbon C from the norm indicates that sugar is obt</w:t>
      </w:r>
      <w:r>
        <w:rPr>
          <w:rStyle w:val="25"/>
          <w:sz w:val="28"/>
          <w:szCs w:val="28"/>
        </w:rPr>
        <w:t>ained from cane.</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Refined granulated sugar, like other types of </w:t>
      </w:r>
      <w:r>
        <w:rPr>
          <w:rStyle w:val="25"/>
          <w:b/>
          <w:sz w:val="28"/>
          <w:szCs w:val="28"/>
        </w:rPr>
        <w:t xml:space="preserve">refined sugar </w:t>
      </w:r>
      <w:r>
        <w:rPr>
          <w:rStyle w:val="af8"/>
          <w:sz w:val="28"/>
          <w:szCs w:val="28"/>
        </w:rPr>
        <w:t xml:space="preserve">, </w:t>
      </w:r>
      <w:r>
        <w:rPr>
          <w:rStyle w:val="25"/>
          <w:sz w:val="28"/>
          <w:szCs w:val="28"/>
        </w:rPr>
        <w:t>differs from ordinary granulated sugar in the following ways:</w:t>
      </w:r>
    </w:p>
    <w:p w:rsidR="006E65ED" w:rsidRDefault="009E768C">
      <w:pPr>
        <w:pStyle w:val="43"/>
        <w:numPr>
          <w:ilvl w:val="0"/>
          <w:numId w:val="12"/>
        </w:numPr>
        <w:shd w:val="clear" w:color="auto" w:fill="auto"/>
        <w:tabs>
          <w:tab w:val="left" w:pos="699"/>
          <w:tab w:val="left" w:pos="851"/>
          <w:tab w:val="left" w:pos="1134"/>
        </w:tabs>
        <w:spacing w:before="0" w:line="240" w:lineRule="auto"/>
        <w:ind w:firstLine="709"/>
        <w:jc w:val="both"/>
        <w:rPr>
          <w:sz w:val="28"/>
          <w:szCs w:val="28"/>
        </w:rPr>
      </w:pPr>
      <w:r>
        <w:rPr>
          <w:rStyle w:val="25"/>
          <w:sz w:val="28"/>
          <w:szCs w:val="28"/>
        </w:rPr>
        <w:t>whiter, sometimes with a bluish tint;</w:t>
      </w:r>
    </w:p>
    <w:p w:rsidR="006E65ED" w:rsidRDefault="009E768C">
      <w:pPr>
        <w:pStyle w:val="43"/>
        <w:numPr>
          <w:ilvl w:val="0"/>
          <w:numId w:val="12"/>
        </w:numPr>
        <w:shd w:val="clear" w:color="auto" w:fill="auto"/>
        <w:tabs>
          <w:tab w:val="left" w:pos="730"/>
          <w:tab w:val="left" w:pos="851"/>
          <w:tab w:val="left" w:pos="1134"/>
        </w:tabs>
        <w:spacing w:before="0" w:line="240" w:lineRule="auto"/>
        <w:ind w:firstLine="709"/>
        <w:jc w:val="both"/>
        <w:rPr>
          <w:sz w:val="28"/>
          <w:szCs w:val="28"/>
        </w:rPr>
      </w:pPr>
      <w:r>
        <w:rPr>
          <w:rStyle w:val="25"/>
          <w:sz w:val="28"/>
          <w:szCs w:val="28"/>
        </w:rPr>
        <w:t>reduced content of reducing substances (0.03% versus 0.05%);</w:t>
      </w:r>
    </w:p>
    <w:p w:rsidR="006E65ED" w:rsidRDefault="009E768C">
      <w:pPr>
        <w:pStyle w:val="43"/>
        <w:numPr>
          <w:ilvl w:val="0"/>
          <w:numId w:val="12"/>
        </w:numPr>
        <w:shd w:val="clear" w:color="auto" w:fill="auto"/>
        <w:tabs>
          <w:tab w:val="left" w:pos="710"/>
          <w:tab w:val="left" w:pos="851"/>
          <w:tab w:val="left" w:pos="1134"/>
        </w:tabs>
        <w:spacing w:before="0" w:line="240" w:lineRule="auto"/>
        <w:ind w:firstLine="709"/>
        <w:jc w:val="both"/>
        <w:rPr>
          <w:sz w:val="28"/>
          <w:szCs w:val="28"/>
        </w:rPr>
      </w:pPr>
      <w:r>
        <w:rPr>
          <w:rStyle w:val="25"/>
          <w:sz w:val="28"/>
          <w:szCs w:val="28"/>
        </w:rPr>
        <w:t xml:space="preserve">an increased </w:t>
      </w:r>
      <w:r>
        <w:rPr>
          <w:rStyle w:val="25"/>
          <w:sz w:val="28"/>
          <w:szCs w:val="28"/>
        </w:rPr>
        <w:t>amount of mass fraction of sucrose (in refined - 99.9, and in the usual - 99.75%).</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Xylitol and sorbitol </w:t>
      </w:r>
      <w:r>
        <w:rPr>
          <w:rStyle w:val="25"/>
          <w:sz w:val="28"/>
          <w:szCs w:val="28"/>
        </w:rPr>
        <w:t>do not have crystals like sucrose. Xylitol has very large drusen (aggregated) crystals, and sorbitol is needle-like crystals, and both are half as sweet</w:t>
      </w:r>
      <w:r>
        <w:rPr>
          <w:rStyle w:val="25"/>
          <w:sz w:val="28"/>
          <w:szCs w:val="28"/>
        </w:rPr>
        <w:t xml:space="preserve"> as sucrose.</w:t>
      </w:r>
    </w:p>
    <w:p w:rsidR="006E65ED" w:rsidRDefault="009E768C">
      <w:pPr>
        <w:pStyle w:val="43"/>
        <w:shd w:val="clear" w:color="auto" w:fill="auto"/>
        <w:spacing w:before="0" w:line="240" w:lineRule="auto"/>
        <w:ind w:firstLine="709"/>
        <w:jc w:val="both"/>
        <w:rPr>
          <w:sz w:val="28"/>
          <w:szCs w:val="28"/>
        </w:rPr>
      </w:pPr>
      <w:r>
        <w:rPr>
          <w:rStyle w:val="25"/>
          <w:sz w:val="28"/>
          <w:szCs w:val="28"/>
        </w:rPr>
        <w:t>Since all other types of sweeteners are not available for retail sale, but are used only in the technological process, we will not give their identification features.</w:t>
      </w:r>
    </w:p>
    <w:p w:rsidR="006E65ED" w:rsidRDefault="009E768C">
      <w:pPr>
        <w:pStyle w:val="43"/>
        <w:shd w:val="clear" w:color="auto" w:fill="auto"/>
        <w:spacing w:before="0" w:line="240" w:lineRule="auto"/>
        <w:ind w:firstLine="709"/>
        <w:jc w:val="both"/>
        <w:rPr>
          <w:sz w:val="28"/>
          <w:szCs w:val="28"/>
        </w:rPr>
      </w:pPr>
      <w:r>
        <w:rPr>
          <w:rStyle w:val="25"/>
          <w:sz w:val="28"/>
          <w:szCs w:val="28"/>
        </w:rPr>
        <w:t>The most difficult examination is its conduct in order to determine the fals</w:t>
      </w:r>
      <w:r>
        <w:rPr>
          <w:rStyle w:val="25"/>
          <w:sz w:val="28"/>
          <w:szCs w:val="28"/>
        </w:rPr>
        <w:t>ification of sugar and especially sweeteners. In this case, there may be the following types of their falsification:</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Assortment falsification of sugar </w:t>
      </w:r>
      <w:r>
        <w:rPr>
          <w:rStyle w:val="25"/>
          <w:sz w:val="28"/>
          <w:szCs w:val="28"/>
        </w:rPr>
        <w:t>can be carried out in the following way: replacing refined sugar with granulated sugar, refined powder wi</w:t>
      </w:r>
      <w:r>
        <w:rPr>
          <w:rStyle w:val="25"/>
          <w:sz w:val="28"/>
          <w:szCs w:val="28"/>
        </w:rPr>
        <w:t>th powdered sugar.</w:t>
      </w:r>
    </w:p>
    <w:p w:rsidR="006E65ED" w:rsidRDefault="009E768C">
      <w:pPr>
        <w:pStyle w:val="43"/>
        <w:shd w:val="clear" w:color="auto" w:fill="auto"/>
        <w:spacing w:before="0" w:line="240" w:lineRule="auto"/>
        <w:ind w:firstLine="709"/>
        <w:jc w:val="both"/>
        <w:rPr>
          <w:sz w:val="28"/>
          <w:szCs w:val="28"/>
        </w:rPr>
      </w:pPr>
      <w:r>
        <w:rPr>
          <w:rStyle w:val="25"/>
          <w:sz w:val="28"/>
          <w:szCs w:val="28"/>
        </w:rPr>
        <w:t>distinguish such falsification by the following indicators.</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Organoleptic indicators: </w:t>
      </w:r>
      <w:r>
        <w:rPr>
          <w:rStyle w:val="25"/>
          <w:sz w:val="28"/>
          <w:szCs w:val="28"/>
        </w:rPr>
        <w:t>whiter color, sometimes with a bluish tinge, has refined sugar.</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Physical and chemical indicators: </w:t>
      </w:r>
      <w:r>
        <w:rPr>
          <w:rStyle w:val="25"/>
          <w:sz w:val="28"/>
          <w:szCs w:val="28"/>
        </w:rPr>
        <w:t>higher content of sucrose (more than 99.9%), lower con</w:t>
      </w:r>
      <w:r>
        <w:rPr>
          <w:rStyle w:val="25"/>
          <w:sz w:val="28"/>
          <w:szCs w:val="28"/>
        </w:rPr>
        <w:t>tent of reducing substances (less than 0.1%), increased color.</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Qualitative falsification of sugar, </w:t>
      </w:r>
      <w:r>
        <w:rPr>
          <w:rStyle w:val="25"/>
          <w:sz w:val="28"/>
          <w:szCs w:val="28"/>
        </w:rPr>
        <w:t>the most widely used in its implementation, includes the introduction of foreign additives, high humidity. In granulated sugar for the purpose of falsificati</w:t>
      </w:r>
      <w:r>
        <w:rPr>
          <w:rStyle w:val="25"/>
          <w:sz w:val="28"/>
          <w:szCs w:val="28"/>
        </w:rPr>
        <w:t>on, they can introduce: wheat flour-semolina or premium, semolina, salt, chalk, building gypsum (alabaster).</w:t>
      </w:r>
    </w:p>
    <w:p w:rsidR="006E65ED" w:rsidRDefault="009E768C">
      <w:pPr>
        <w:pStyle w:val="43"/>
        <w:shd w:val="clear" w:color="auto" w:fill="auto"/>
        <w:spacing w:before="0" w:line="240" w:lineRule="auto"/>
        <w:ind w:firstLine="709"/>
        <w:jc w:val="both"/>
        <w:rPr>
          <w:sz w:val="28"/>
          <w:szCs w:val="28"/>
        </w:rPr>
      </w:pPr>
      <w:r>
        <w:rPr>
          <w:rStyle w:val="25"/>
          <w:sz w:val="28"/>
          <w:szCs w:val="28"/>
        </w:rPr>
        <w:t>These types of falsification are easily recognized both by external visual inspection and by microscopy , as well as with the addition of water. If</w:t>
      </w:r>
      <w:r>
        <w:rPr>
          <w:rStyle w:val="25"/>
          <w:sz w:val="28"/>
          <w:szCs w:val="28"/>
        </w:rPr>
        <w:t xml:space="preserve"> warm water is added to sugar, then it dissolves completely, and all the above additives, except salt, do not dissolve. You can determine the addition of salt by the taste of the sugar solution.</w:t>
      </w:r>
    </w:p>
    <w:p w:rsidR="006E65ED" w:rsidRDefault="009E768C">
      <w:pPr>
        <w:pStyle w:val="43"/>
        <w:shd w:val="clear" w:color="auto" w:fill="auto"/>
        <w:spacing w:before="0" w:line="240" w:lineRule="auto"/>
        <w:ind w:firstLine="709"/>
        <w:jc w:val="both"/>
        <w:rPr>
          <w:sz w:val="28"/>
          <w:szCs w:val="28"/>
        </w:rPr>
      </w:pPr>
      <w:r>
        <w:rPr>
          <w:rStyle w:val="25"/>
          <w:sz w:val="28"/>
          <w:szCs w:val="28"/>
        </w:rPr>
        <w:t>Qualitative falsification can also include scale residues rem</w:t>
      </w:r>
      <w:r>
        <w:rPr>
          <w:rStyle w:val="25"/>
          <w:sz w:val="28"/>
          <w:szCs w:val="28"/>
        </w:rPr>
        <w:t>aining in sugar when magnetic cleaning is not carried out. This scale is clearly visible in sugar in the form of black inclusions.</w:t>
      </w:r>
    </w:p>
    <w:p w:rsidR="006E65ED" w:rsidRDefault="009E768C">
      <w:pPr>
        <w:pStyle w:val="43"/>
        <w:shd w:val="clear" w:color="auto" w:fill="auto"/>
        <w:spacing w:before="0" w:line="240" w:lineRule="auto"/>
        <w:ind w:firstLine="709"/>
        <w:jc w:val="both"/>
        <w:rPr>
          <w:sz w:val="28"/>
          <w:szCs w:val="28"/>
        </w:rPr>
      </w:pPr>
      <w:r>
        <w:rPr>
          <w:rStyle w:val="25"/>
          <w:sz w:val="28"/>
          <w:szCs w:val="28"/>
        </w:rPr>
        <w:t>The increased moisture content of granulated sugar (more than 0.14%) leads to an increase in weight, and later during storage</w:t>
      </w:r>
      <w:r>
        <w:rPr>
          <w:rStyle w:val="25"/>
          <w:sz w:val="28"/>
          <w:szCs w:val="28"/>
        </w:rPr>
        <w:t xml:space="preserve"> it clumping occurs. Sugar with high humidity can be distinguished by the loss of brilliance of the faces of sucrose crystals, since moisture, settling on the faces of sucrose crystals, partially dissolves or envelops them, as a result, </w:t>
      </w:r>
      <w:r>
        <w:rPr>
          <w:rStyle w:val="105pt"/>
          <w:sz w:val="28"/>
          <w:szCs w:val="28"/>
        </w:rPr>
        <w:t xml:space="preserve">even </w:t>
      </w:r>
      <w:r>
        <w:rPr>
          <w:rStyle w:val="25"/>
          <w:sz w:val="28"/>
          <w:szCs w:val="28"/>
        </w:rPr>
        <w:t>the faces lose</w:t>
      </w:r>
      <w:r>
        <w:rPr>
          <w:rStyle w:val="25"/>
          <w:sz w:val="28"/>
          <w:szCs w:val="28"/>
        </w:rPr>
        <w:t xml:space="preserve"> their ability to reflect light.</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Quantitative falsification of sugar </w:t>
      </w:r>
      <w:r>
        <w:rPr>
          <w:rStyle w:val="25"/>
          <w:sz w:val="28"/>
          <w:szCs w:val="28"/>
        </w:rPr>
        <w:t>( underweight) consumer fraud due to significant steam deviations; meters of goods (weight) exceeding the maximum allowable deviations. For example, the net weight of a package of granula</w:t>
      </w:r>
      <w:r>
        <w:rPr>
          <w:rStyle w:val="25"/>
          <w:sz w:val="28"/>
          <w:szCs w:val="28"/>
        </w:rPr>
        <w:t xml:space="preserve">ted sugar or refined sugar is underestimated. Often, with the help of a probe, from 2-3 to 5-10 </w:t>
      </w:r>
      <w:r>
        <w:rPr>
          <w:rStyle w:val="af8"/>
          <w:b w:val="0"/>
          <w:sz w:val="28"/>
          <w:szCs w:val="28"/>
        </w:rPr>
        <w:t xml:space="preserve">kg </w:t>
      </w:r>
      <w:r>
        <w:rPr>
          <w:rStyle w:val="25"/>
          <w:sz w:val="28"/>
          <w:szCs w:val="28"/>
        </w:rPr>
        <w:t>of granulated sugar are taken from the bag. It is quite simple to identify such falsification by first measuring the mass with verified measuring weights.</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Information falsification of sugar </w:t>
      </w:r>
      <w:r>
        <w:rPr>
          <w:rStyle w:val="25"/>
          <w:sz w:val="28"/>
          <w:szCs w:val="28"/>
        </w:rPr>
        <w:t>is a deception of the consumer with the help of inaccurate or distorted information about the product.</w:t>
      </w:r>
    </w:p>
    <w:p w:rsidR="006E65ED" w:rsidRDefault="009E768C">
      <w:pPr>
        <w:pStyle w:val="43"/>
        <w:shd w:val="clear" w:color="auto" w:fill="auto"/>
        <w:spacing w:before="0" w:line="240" w:lineRule="auto"/>
        <w:ind w:firstLine="709"/>
        <w:jc w:val="both"/>
        <w:rPr>
          <w:sz w:val="28"/>
          <w:szCs w:val="28"/>
        </w:rPr>
      </w:pPr>
      <w:r>
        <w:rPr>
          <w:rStyle w:val="25"/>
          <w:sz w:val="28"/>
          <w:szCs w:val="28"/>
        </w:rPr>
        <w:t>This type of falsification is carried out by distorting information in the shipping document labeling and advertising.</w:t>
      </w:r>
      <w:r>
        <w:rPr>
          <w:rStyle w:val="25"/>
          <w:sz w:val="28"/>
          <w:szCs w:val="28"/>
        </w:rPr>
        <w:t xml:space="preserve"> When information is falsified, sugar quite often distorts or inaccurately indicates the following data:</w:t>
      </w:r>
    </w:p>
    <w:p w:rsidR="006E65ED" w:rsidRDefault="009E768C">
      <w:pPr>
        <w:pStyle w:val="43"/>
        <w:numPr>
          <w:ilvl w:val="0"/>
          <w:numId w:val="12"/>
        </w:numPr>
        <w:shd w:val="clear" w:color="auto" w:fill="auto"/>
        <w:tabs>
          <w:tab w:val="left" w:pos="719"/>
          <w:tab w:val="left" w:pos="993"/>
          <w:tab w:val="left" w:pos="1276"/>
        </w:tabs>
        <w:spacing w:before="0" w:line="240" w:lineRule="auto"/>
        <w:ind w:firstLine="709"/>
        <w:jc w:val="both"/>
        <w:rPr>
          <w:sz w:val="28"/>
          <w:szCs w:val="28"/>
        </w:rPr>
      </w:pPr>
      <w:r>
        <w:rPr>
          <w:rStyle w:val="25"/>
          <w:sz w:val="28"/>
          <w:szCs w:val="28"/>
        </w:rPr>
        <w:t>Name of product;</w:t>
      </w:r>
    </w:p>
    <w:p w:rsidR="006E65ED" w:rsidRDefault="009E768C">
      <w:pPr>
        <w:pStyle w:val="43"/>
        <w:numPr>
          <w:ilvl w:val="0"/>
          <w:numId w:val="12"/>
        </w:numPr>
        <w:shd w:val="clear" w:color="auto" w:fill="auto"/>
        <w:tabs>
          <w:tab w:val="left" w:pos="724"/>
          <w:tab w:val="left" w:pos="993"/>
          <w:tab w:val="left" w:pos="1276"/>
        </w:tabs>
        <w:spacing w:before="0" w:line="240" w:lineRule="auto"/>
        <w:ind w:firstLine="709"/>
        <w:jc w:val="both"/>
        <w:rPr>
          <w:sz w:val="28"/>
          <w:szCs w:val="28"/>
        </w:rPr>
      </w:pPr>
      <w:r>
        <w:rPr>
          <w:rStyle w:val="25"/>
          <w:sz w:val="28"/>
          <w:szCs w:val="28"/>
        </w:rPr>
        <w:t>country of origin of the goods;</w:t>
      </w:r>
    </w:p>
    <w:p w:rsidR="006E65ED" w:rsidRDefault="009E768C">
      <w:pPr>
        <w:pStyle w:val="43"/>
        <w:numPr>
          <w:ilvl w:val="0"/>
          <w:numId w:val="12"/>
        </w:numPr>
        <w:shd w:val="clear" w:color="auto" w:fill="auto"/>
        <w:tabs>
          <w:tab w:val="left" w:pos="719"/>
          <w:tab w:val="left" w:pos="993"/>
          <w:tab w:val="left" w:pos="1276"/>
        </w:tabs>
        <w:spacing w:before="0" w:line="240" w:lineRule="auto"/>
        <w:ind w:firstLine="709"/>
        <w:jc w:val="both"/>
        <w:rPr>
          <w:sz w:val="28"/>
          <w:szCs w:val="28"/>
        </w:rPr>
      </w:pPr>
      <w:r>
        <w:rPr>
          <w:rStyle w:val="25"/>
          <w:sz w:val="28"/>
          <w:szCs w:val="28"/>
        </w:rPr>
        <w:t>the manufacturer of the goods;</w:t>
      </w:r>
    </w:p>
    <w:p w:rsidR="006E65ED" w:rsidRDefault="009E768C">
      <w:pPr>
        <w:pStyle w:val="43"/>
        <w:numPr>
          <w:ilvl w:val="0"/>
          <w:numId w:val="12"/>
        </w:numPr>
        <w:shd w:val="clear" w:color="auto" w:fill="auto"/>
        <w:tabs>
          <w:tab w:val="left" w:pos="719"/>
          <w:tab w:val="left" w:pos="993"/>
          <w:tab w:val="left" w:pos="1276"/>
        </w:tabs>
        <w:spacing w:before="0" w:line="240" w:lineRule="auto"/>
        <w:ind w:firstLine="709"/>
        <w:jc w:val="both"/>
        <w:rPr>
          <w:sz w:val="28"/>
          <w:szCs w:val="28"/>
        </w:rPr>
      </w:pPr>
      <w:r>
        <w:rPr>
          <w:rStyle w:val="25"/>
          <w:sz w:val="28"/>
          <w:szCs w:val="28"/>
        </w:rPr>
        <w:t>quantity of goods.</w:t>
      </w:r>
    </w:p>
    <w:p w:rsidR="006E65ED" w:rsidRDefault="009E768C">
      <w:pPr>
        <w:pStyle w:val="43"/>
        <w:shd w:val="clear" w:color="auto" w:fill="auto"/>
        <w:spacing w:before="0" w:line="240" w:lineRule="auto"/>
        <w:ind w:firstLine="709"/>
        <w:jc w:val="both"/>
        <w:rPr>
          <w:sz w:val="28"/>
          <w:szCs w:val="28"/>
        </w:rPr>
      </w:pPr>
      <w:r>
        <w:rPr>
          <w:rStyle w:val="25"/>
          <w:sz w:val="28"/>
          <w:szCs w:val="28"/>
        </w:rPr>
        <w:t>Information falsification also includes the falsific</w:t>
      </w:r>
      <w:r>
        <w:rPr>
          <w:rStyle w:val="25"/>
          <w:sz w:val="28"/>
          <w:szCs w:val="28"/>
        </w:rPr>
        <w:t>ation of a quality certificate, customs documents, a barcode, etc. Such falsification is detected by conducting a special examination, which makes it possible to identify:</w:t>
      </w:r>
    </w:p>
    <w:p w:rsidR="006E65ED" w:rsidRDefault="009E768C">
      <w:pPr>
        <w:pStyle w:val="43"/>
        <w:numPr>
          <w:ilvl w:val="0"/>
          <w:numId w:val="12"/>
        </w:numPr>
        <w:shd w:val="clear" w:color="auto" w:fill="auto"/>
        <w:tabs>
          <w:tab w:val="left" w:pos="719"/>
          <w:tab w:val="left" w:pos="993"/>
        </w:tabs>
        <w:spacing w:before="0" w:line="240" w:lineRule="auto"/>
        <w:ind w:firstLine="709"/>
        <w:jc w:val="both"/>
        <w:rPr>
          <w:sz w:val="28"/>
          <w:szCs w:val="28"/>
        </w:rPr>
      </w:pPr>
      <w:r>
        <w:rPr>
          <w:rStyle w:val="25"/>
          <w:sz w:val="28"/>
          <w:szCs w:val="28"/>
        </w:rPr>
        <w:t>how the printed documents are produced;</w:t>
      </w:r>
    </w:p>
    <w:p w:rsidR="006E65ED" w:rsidRDefault="009E768C">
      <w:pPr>
        <w:pStyle w:val="43"/>
        <w:numPr>
          <w:ilvl w:val="0"/>
          <w:numId w:val="12"/>
        </w:numPr>
        <w:shd w:val="clear" w:color="auto" w:fill="auto"/>
        <w:tabs>
          <w:tab w:val="left" w:pos="719"/>
          <w:tab w:val="left" w:pos="993"/>
        </w:tabs>
        <w:spacing w:before="0" w:line="240" w:lineRule="auto"/>
        <w:ind w:firstLine="709"/>
        <w:jc w:val="both"/>
        <w:rPr>
          <w:sz w:val="28"/>
          <w:szCs w:val="28"/>
        </w:rPr>
      </w:pPr>
      <w:r>
        <w:rPr>
          <w:rStyle w:val="25"/>
          <w:sz w:val="28"/>
          <w:szCs w:val="28"/>
        </w:rPr>
        <w:t>whether there are erasures, corrections in t</w:t>
      </w:r>
      <w:r>
        <w:rPr>
          <w:rStyle w:val="25"/>
          <w:sz w:val="28"/>
          <w:szCs w:val="28"/>
        </w:rPr>
        <w:t>he document;</w:t>
      </w:r>
    </w:p>
    <w:p w:rsidR="006E65ED" w:rsidRDefault="009E768C">
      <w:pPr>
        <w:pStyle w:val="43"/>
        <w:shd w:val="clear" w:color="auto" w:fill="auto"/>
        <w:spacing w:before="0" w:line="240" w:lineRule="auto"/>
        <w:ind w:firstLine="709"/>
        <w:jc w:val="both"/>
        <w:rPr>
          <w:rStyle w:val="25"/>
          <w:sz w:val="28"/>
          <w:szCs w:val="28"/>
        </w:rPr>
      </w:pPr>
      <w:r>
        <w:rPr>
          <w:rStyle w:val="25"/>
          <w:sz w:val="28"/>
          <w:szCs w:val="28"/>
        </w:rPr>
        <w:t>whether the bar code on the product is fake and whether the information contained in it corresponds to the declared product and its manufacturer, etc.</w:t>
      </w:r>
    </w:p>
    <w:p w:rsidR="006E65ED" w:rsidRDefault="009E768C">
      <w:pPr>
        <w:pStyle w:val="43"/>
        <w:shd w:val="clear" w:color="auto" w:fill="auto"/>
        <w:spacing w:before="0" w:line="240" w:lineRule="auto"/>
        <w:ind w:firstLine="709"/>
        <w:jc w:val="both"/>
        <w:rPr>
          <w:b/>
          <w:i/>
          <w:sz w:val="28"/>
          <w:szCs w:val="28"/>
        </w:rPr>
      </w:pPr>
      <w:bookmarkStart w:id="11" w:name="bookmark40"/>
      <w:r>
        <w:rPr>
          <w:rStyle w:val="121"/>
          <w:b/>
          <w:i/>
          <w:sz w:val="28"/>
          <w:szCs w:val="28"/>
        </w:rPr>
        <w:t>Taste products</w:t>
      </w:r>
      <w:bookmarkEnd w:id="11"/>
    </w:p>
    <w:p w:rsidR="006E65ED" w:rsidRDefault="009E768C">
      <w:pPr>
        <w:pStyle w:val="43"/>
        <w:shd w:val="clear" w:color="auto" w:fill="auto"/>
        <w:spacing w:before="0" w:line="240" w:lineRule="auto"/>
        <w:ind w:firstLine="709"/>
        <w:jc w:val="both"/>
        <w:rPr>
          <w:sz w:val="28"/>
          <w:szCs w:val="28"/>
        </w:rPr>
      </w:pPr>
      <w:r>
        <w:rPr>
          <w:rStyle w:val="13"/>
          <w:sz w:val="28"/>
          <w:szCs w:val="28"/>
        </w:rPr>
        <w:t>The commodity group of flavoring goods includes various food products, mainly</w:t>
      </w:r>
      <w:r>
        <w:rPr>
          <w:rStyle w:val="13"/>
          <w:sz w:val="28"/>
          <w:szCs w:val="28"/>
        </w:rPr>
        <w:t xml:space="preserve"> of plant origin and products of their processing (with the exception of table salt, mineral waters and synthetic flavoring agents), which improve the taste and aroma properties of food and contribute to its more complete assimilation, a group of goods is </w:t>
      </w:r>
      <w:r>
        <w:rPr>
          <w:rStyle w:val="13"/>
          <w:sz w:val="28"/>
          <w:szCs w:val="28"/>
        </w:rPr>
        <w:t>used by humans to stimulate absorption of the main components of food: proteins, fats, carbohydrates.</w:t>
      </w:r>
    </w:p>
    <w:p w:rsidR="006E65ED" w:rsidRDefault="009E768C">
      <w:pPr>
        <w:pStyle w:val="43"/>
        <w:shd w:val="clear" w:color="auto" w:fill="auto"/>
        <w:spacing w:before="0" w:line="240" w:lineRule="auto"/>
        <w:ind w:firstLine="709"/>
        <w:jc w:val="both"/>
        <w:rPr>
          <w:sz w:val="28"/>
          <w:szCs w:val="28"/>
        </w:rPr>
      </w:pPr>
      <w:r>
        <w:rPr>
          <w:rStyle w:val="13"/>
          <w:sz w:val="28"/>
          <w:szCs w:val="28"/>
        </w:rPr>
        <w:t>When using flavoring products, due to the content of physiologically active substances in them, appetite improves, the secretion of digestive juices incre</w:t>
      </w:r>
      <w:r>
        <w:rPr>
          <w:rStyle w:val="13"/>
          <w:sz w:val="28"/>
          <w:szCs w:val="28"/>
        </w:rPr>
        <w:t>ases, and improves the processes of digestion and assimilation of food. Well-known Russian physiologists Nobel laureate I. P. Pavlov F. F. Erisman attached great importance to the physiological active substances of food.</w:t>
      </w:r>
    </w:p>
    <w:p w:rsidR="006E65ED" w:rsidRDefault="009E768C">
      <w:pPr>
        <w:pStyle w:val="43"/>
        <w:shd w:val="clear" w:color="auto" w:fill="auto"/>
        <w:spacing w:before="0" w:line="240" w:lineRule="auto"/>
        <w:ind w:firstLine="709"/>
        <w:jc w:val="both"/>
        <w:rPr>
          <w:sz w:val="28"/>
          <w:szCs w:val="28"/>
        </w:rPr>
      </w:pPr>
      <w:r>
        <w:rPr>
          <w:rStyle w:val="13"/>
          <w:sz w:val="28"/>
          <w:szCs w:val="28"/>
        </w:rPr>
        <w:t>Flavoring goods (tea, coffee, spice</w:t>
      </w:r>
      <w:r>
        <w:rPr>
          <w:rStyle w:val="13"/>
          <w:sz w:val="28"/>
          <w:szCs w:val="28"/>
        </w:rPr>
        <w:t>s and seasonings, drinks) have been known to mankind for a long time and have been used since time immemorial both for the preparation of products and dishes with a variety of taste characteristics, and independently.</w:t>
      </w:r>
    </w:p>
    <w:p w:rsidR="006E65ED" w:rsidRDefault="009E768C">
      <w:pPr>
        <w:pStyle w:val="43"/>
        <w:shd w:val="clear" w:color="auto" w:fill="auto"/>
        <w:spacing w:before="0" w:line="240" w:lineRule="auto"/>
        <w:ind w:firstLine="709"/>
        <w:jc w:val="both"/>
        <w:rPr>
          <w:rStyle w:val="13"/>
          <w:sz w:val="28"/>
          <w:szCs w:val="28"/>
        </w:rPr>
      </w:pPr>
      <w:r>
        <w:rPr>
          <w:rStyle w:val="13"/>
          <w:sz w:val="28"/>
          <w:szCs w:val="28"/>
        </w:rPr>
        <w:t xml:space="preserve">Classical flavor products (spices, </w:t>
      </w:r>
      <w:r>
        <w:rPr>
          <w:rStyle w:val="13"/>
          <w:sz w:val="28"/>
          <w:szCs w:val="28"/>
        </w:rPr>
        <w:t>seasonings, tea, coffee, aromatic substances) have a very low energy value (calorie content) due to their low content of fats, proteins and carbohydrates, but they actively affect both digestion processes due to the content of essential oils, glycosides, a</w:t>
      </w:r>
      <w:r>
        <w:rPr>
          <w:rStyle w:val="13"/>
          <w:sz w:val="28"/>
          <w:szCs w:val="28"/>
        </w:rPr>
        <w:t xml:space="preserve">lkaloids and organic acids, and on the physiological state of the whole organism. Part of the products of this group (fruit and berry syrups, extracts, wines, liquors) have not only taste, but also nutritional, energy value, as they contain carbohydrates, </w:t>
      </w:r>
      <w:r>
        <w:rPr>
          <w:rStyle w:val="13"/>
          <w:sz w:val="28"/>
          <w:szCs w:val="28"/>
        </w:rPr>
        <w:t>alcohol, organic acids, vitamins and vitamin-like substances, ash elements. However, increased demand for this group of goods often leads to mass falsification of individual goods.</w:t>
      </w:r>
    </w:p>
    <w:p w:rsidR="006E65ED" w:rsidRDefault="009E768C">
      <w:pPr>
        <w:ind w:firstLine="709"/>
        <w:jc w:val="both"/>
        <w:rPr>
          <w:b/>
          <w:i/>
          <w:sz w:val="28"/>
          <w:szCs w:val="28"/>
        </w:rPr>
      </w:pPr>
      <w:bookmarkStart w:id="12" w:name="bookmark41"/>
      <w:r>
        <w:rPr>
          <w:rStyle w:val="930"/>
          <w:rFonts w:ascii="Times New Roman" w:hAnsi="Times New Roman" w:cs="Times New Roman"/>
          <w:b/>
          <w:i/>
          <w:sz w:val="28"/>
          <w:szCs w:val="28"/>
        </w:rPr>
        <w:t>Tea</w:t>
      </w:r>
      <w:bookmarkEnd w:id="12"/>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In recent years, the number of tea importers to Russia, according to </w:t>
      </w:r>
      <w:r>
        <w:rPr>
          <w:rStyle w:val="13"/>
          <w:sz w:val="28"/>
          <w:szCs w:val="28"/>
        </w:rPr>
        <w:t>the Tea Association of the Republic of Kazakhstan, has grown from 0.5 to 1.5 thousand, and most of the new importers supply tea illegally, so there are big problems with the authenticity of tea consumed by the population in Russia. In this regard, at prese</w:t>
      </w:r>
      <w:r>
        <w:rPr>
          <w:rStyle w:val="13"/>
          <w:sz w:val="28"/>
          <w:szCs w:val="28"/>
        </w:rPr>
        <w:t>nt, the problem of conducting a comprehensive examination of the authenticity of imported types of tea entering the Russian market is becoming more and more acute.</w:t>
      </w:r>
    </w:p>
    <w:p w:rsidR="006E65ED" w:rsidRDefault="009E768C">
      <w:pPr>
        <w:pStyle w:val="43"/>
        <w:shd w:val="clear" w:color="auto" w:fill="auto"/>
        <w:spacing w:before="0" w:line="240" w:lineRule="auto"/>
        <w:ind w:firstLine="709"/>
        <w:jc w:val="both"/>
        <w:rPr>
          <w:sz w:val="28"/>
          <w:szCs w:val="28"/>
        </w:rPr>
      </w:pPr>
      <w:r>
        <w:rPr>
          <w:rStyle w:val="af8"/>
          <w:b w:val="0"/>
          <w:sz w:val="28"/>
          <w:szCs w:val="28"/>
        </w:rPr>
        <w:t>Research</w:t>
      </w:r>
      <w:r>
        <w:rPr>
          <w:rStyle w:val="af8"/>
          <w:b w:val="0"/>
          <w:sz w:val="28"/>
          <w:szCs w:val="28"/>
          <w:lang w:val="kk-KZ"/>
        </w:rPr>
        <w:t xml:space="preserve"> </w:t>
      </w:r>
      <w:r>
        <w:rPr>
          <w:rStyle w:val="af8"/>
          <w:b w:val="0"/>
          <w:sz w:val="28"/>
          <w:szCs w:val="28"/>
        </w:rPr>
        <w:t xml:space="preserve">objectives </w:t>
      </w:r>
      <w:r>
        <w:rPr>
          <w:rStyle w:val="13"/>
          <w:sz w:val="28"/>
          <w:szCs w:val="28"/>
        </w:rPr>
        <w:t>may arise :</w:t>
      </w:r>
    </w:p>
    <w:p w:rsidR="006E65ED" w:rsidRDefault="009E768C">
      <w:pPr>
        <w:pStyle w:val="43"/>
        <w:numPr>
          <w:ilvl w:val="0"/>
          <w:numId w:val="14"/>
        </w:numPr>
        <w:shd w:val="clear" w:color="auto" w:fill="auto"/>
        <w:tabs>
          <w:tab w:val="left" w:pos="739"/>
          <w:tab w:val="left" w:pos="851"/>
        </w:tabs>
        <w:spacing w:before="0" w:line="240" w:lineRule="auto"/>
        <w:ind w:firstLine="709"/>
        <w:jc w:val="both"/>
        <w:rPr>
          <w:sz w:val="28"/>
          <w:szCs w:val="28"/>
        </w:rPr>
      </w:pPr>
      <w:r>
        <w:rPr>
          <w:rStyle w:val="13"/>
          <w:sz w:val="28"/>
          <w:szCs w:val="28"/>
        </w:rPr>
        <w:t>identification of the type of tea;</w:t>
      </w:r>
    </w:p>
    <w:p w:rsidR="006E65ED" w:rsidRDefault="009E768C">
      <w:pPr>
        <w:pStyle w:val="43"/>
        <w:numPr>
          <w:ilvl w:val="0"/>
          <w:numId w:val="14"/>
        </w:numPr>
        <w:shd w:val="clear" w:color="auto" w:fill="auto"/>
        <w:tabs>
          <w:tab w:val="left" w:pos="739"/>
          <w:tab w:val="left" w:pos="851"/>
        </w:tabs>
        <w:spacing w:before="0" w:line="240" w:lineRule="auto"/>
        <w:ind w:firstLine="709"/>
        <w:jc w:val="both"/>
        <w:rPr>
          <w:sz w:val="28"/>
          <w:szCs w:val="28"/>
        </w:rPr>
      </w:pPr>
      <w:r>
        <w:rPr>
          <w:rStyle w:val="13"/>
          <w:sz w:val="28"/>
          <w:szCs w:val="28"/>
        </w:rPr>
        <w:t>identification of the pla</w:t>
      </w:r>
      <w:r>
        <w:rPr>
          <w:rStyle w:val="13"/>
          <w:sz w:val="28"/>
          <w:szCs w:val="28"/>
        </w:rPr>
        <w:t>ce of growth of tea;</w:t>
      </w:r>
    </w:p>
    <w:p w:rsidR="006E65ED" w:rsidRDefault="009E768C">
      <w:pPr>
        <w:pStyle w:val="43"/>
        <w:numPr>
          <w:ilvl w:val="0"/>
          <w:numId w:val="14"/>
        </w:numPr>
        <w:shd w:val="clear" w:color="auto" w:fill="auto"/>
        <w:tabs>
          <w:tab w:val="left" w:pos="739"/>
          <w:tab w:val="left" w:pos="851"/>
        </w:tabs>
        <w:spacing w:before="0" w:line="240" w:lineRule="auto"/>
        <w:ind w:firstLine="709"/>
        <w:jc w:val="both"/>
        <w:rPr>
          <w:sz w:val="28"/>
          <w:szCs w:val="28"/>
        </w:rPr>
      </w:pPr>
      <w:r>
        <w:rPr>
          <w:rStyle w:val="13"/>
          <w:sz w:val="28"/>
          <w:szCs w:val="28"/>
        </w:rPr>
        <w:t>tea variety identification;</w:t>
      </w:r>
    </w:p>
    <w:p w:rsidR="006E65ED" w:rsidRDefault="009E768C">
      <w:pPr>
        <w:pStyle w:val="43"/>
        <w:numPr>
          <w:ilvl w:val="0"/>
          <w:numId w:val="14"/>
        </w:numPr>
        <w:shd w:val="clear" w:color="auto" w:fill="auto"/>
        <w:tabs>
          <w:tab w:val="left" w:pos="851"/>
        </w:tabs>
        <w:spacing w:before="0" w:line="240" w:lineRule="auto"/>
        <w:ind w:firstLine="709"/>
        <w:jc w:val="both"/>
        <w:rPr>
          <w:b/>
          <w:i/>
          <w:sz w:val="28"/>
          <w:szCs w:val="28"/>
        </w:rPr>
      </w:pPr>
      <w:r>
        <w:rPr>
          <w:rStyle w:val="13"/>
          <w:sz w:val="28"/>
          <w:szCs w:val="28"/>
        </w:rPr>
        <w:t>methods of adulteration of tea and methods for their detection</w:t>
      </w:r>
    </w:p>
    <w:p w:rsidR="006E65ED" w:rsidRDefault="009E768C">
      <w:pPr>
        <w:pStyle w:val="43"/>
        <w:shd w:val="clear" w:color="auto" w:fill="auto"/>
        <w:spacing w:before="0" w:line="240" w:lineRule="auto"/>
        <w:ind w:firstLine="709"/>
        <w:jc w:val="both"/>
        <w:rPr>
          <w:sz w:val="28"/>
          <w:szCs w:val="28"/>
        </w:rPr>
      </w:pPr>
      <w:r>
        <w:rPr>
          <w:rStyle w:val="13"/>
          <w:sz w:val="28"/>
          <w:szCs w:val="28"/>
        </w:rPr>
        <w:t>When conducting an examination of authenticity in order to identify the type of tea, the expert must determine for himself the tasks to be solve</w:t>
      </w:r>
      <w:r>
        <w:rPr>
          <w:rStyle w:val="13"/>
          <w:sz w:val="28"/>
          <w:szCs w:val="28"/>
        </w:rPr>
        <w:t>d and the methods that he has at his disposal. Consider the range of tasks that an expert can solve for a given goal.</w:t>
      </w:r>
    </w:p>
    <w:p w:rsidR="006E65ED" w:rsidRDefault="009E768C">
      <w:pPr>
        <w:pStyle w:val="43"/>
        <w:shd w:val="clear" w:color="auto" w:fill="auto"/>
        <w:spacing w:before="0" w:line="240" w:lineRule="auto"/>
        <w:ind w:firstLine="709"/>
        <w:jc w:val="both"/>
        <w:rPr>
          <w:sz w:val="28"/>
          <w:szCs w:val="28"/>
        </w:rPr>
      </w:pPr>
      <w:r>
        <w:rPr>
          <w:rStyle w:val="13"/>
          <w:sz w:val="28"/>
          <w:szCs w:val="28"/>
        </w:rPr>
        <w:t>Long leaf tea identification. Long leaf tea, depending on the degree of fermentation of the tea leaf, is divided into green, yellow, red a</w:t>
      </w:r>
      <w:r>
        <w:rPr>
          <w:rStyle w:val="13"/>
          <w:sz w:val="28"/>
          <w:szCs w:val="28"/>
        </w:rPr>
        <w:t>nd black. High-quality long leaf (leaf) tea has the following differences from others:</w:t>
      </w:r>
    </w:p>
    <w:p w:rsidR="006E65ED" w:rsidRDefault="009E768C">
      <w:pPr>
        <w:pStyle w:val="43"/>
        <w:numPr>
          <w:ilvl w:val="0"/>
          <w:numId w:val="14"/>
        </w:numPr>
        <w:shd w:val="clear" w:color="auto" w:fill="auto"/>
        <w:tabs>
          <w:tab w:val="left" w:pos="709"/>
          <w:tab w:val="left" w:pos="814"/>
          <w:tab w:val="left" w:pos="851"/>
          <w:tab w:val="left" w:pos="1418"/>
        </w:tabs>
        <w:spacing w:before="0" w:line="240" w:lineRule="auto"/>
        <w:ind w:firstLine="709"/>
        <w:jc w:val="both"/>
        <w:rPr>
          <w:sz w:val="28"/>
          <w:szCs w:val="28"/>
        </w:rPr>
      </w:pPr>
      <w:r>
        <w:rPr>
          <w:rStyle w:val="13"/>
          <w:sz w:val="28"/>
          <w:szCs w:val="28"/>
        </w:rPr>
        <w:t>tea leaves have a rounded shape, easily separated from each other. When pouring onto a flat surface, forming a hill with an inclination angle of 45 ° or less. An increas</w:t>
      </w:r>
      <w:r>
        <w:rPr>
          <w:rStyle w:val="13"/>
          <w:sz w:val="28"/>
          <w:szCs w:val="28"/>
        </w:rPr>
        <w:t>e in the angle of the mountains indicates either poor leaf curl or its increased moisture;</w:t>
      </w:r>
    </w:p>
    <w:p w:rsidR="006E65ED" w:rsidRDefault="009E768C">
      <w:pPr>
        <w:pStyle w:val="11"/>
        <w:numPr>
          <w:ilvl w:val="0"/>
          <w:numId w:val="14"/>
        </w:numPr>
        <w:tabs>
          <w:tab w:val="left" w:pos="805"/>
          <w:tab w:val="left" w:pos="993"/>
          <w:tab w:val="right" w:pos="6397"/>
        </w:tabs>
        <w:spacing w:after="0"/>
        <w:ind w:firstLine="709"/>
        <w:jc w:val="both"/>
        <w:rPr>
          <w:sz w:val="28"/>
          <w:szCs w:val="28"/>
        </w:rPr>
      </w:pPr>
      <w:r>
        <w:rPr>
          <w:rStyle w:val="aff"/>
          <w:sz w:val="28"/>
          <w:szCs w:val="28"/>
        </w:rPr>
        <w:t>when brewed, the tea leaves unwind and increase the total surface of the leaf;</w:t>
      </w:r>
    </w:p>
    <w:p w:rsidR="006E65ED" w:rsidRDefault="009E768C">
      <w:pPr>
        <w:pStyle w:val="11"/>
        <w:numPr>
          <w:ilvl w:val="0"/>
          <w:numId w:val="14"/>
        </w:numPr>
        <w:tabs>
          <w:tab w:val="left" w:pos="805"/>
          <w:tab w:val="left" w:pos="993"/>
          <w:tab w:val="right" w:pos="6397"/>
        </w:tabs>
        <w:spacing w:after="0"/>
        <w:ind w:firstLine="709"/>
        <w:jc w:val="both"/>
        <w:rPr>
          <w:sz w:val="28"/>
          <w:szCs w:val="28"/>
        </w:rPr>
      </w:pPr>
      <w:r>
        <w:rPr>
          <w:rStyle w:val="aff"/>
          <w:sz w:val="28"/>
          <w:szCs w:val="28"/>
        </w:rPr>
        <w:t>Turkish long leaf non-twisted tea has cut leaf blades, therefore, when brewed in the u</w:t>
      </w:r>
      <w:r>
        <w:rPr>
          <w:rStyle w:val="aff"/>
          <w:sz w:val="28"/>
          <w:szCs w:val="28"/>
        </w:rPr>
        <w:t>sual way, it gives a low extractive infusion;</w:t>
      </w:r>
      <w:r>
        <w:rPr>
          <w:rStyle w:val="aff"/>
          <w:sz w:val="28"/>
          <w:szCs w:val="28"/>
        </w:rPr>
        <w:tab/>
      </w:r>
    </w:p>
    <w:p w:rsidR="006E65ED" w:rsidRDefault="009E768C">
      <w:pPr>
        <w:pStyle w:val="11"/>
        <w:numPr>
          <w:ilvl w:val="0"/>
          <w:numId w:val="14"/>
        </w:numPr>
        <w:tabs>
          <w:tab w:val="left" w:pos="774"/>
          <w:tab w:val="left" w:pos="993"/>
        </w:tabs>
        <w:spacing w:after="0"/>
        <w:ind w:firstLine="709"/>
        <w:jc w:val="both"/>
        <w:rPr>
          <w:sz w:val="28"/>
          <w:szCs w:val="28"/>
        </w:rPr>
      </w:pPr>
      <w:r>
        <w:rPr>
          <w:rStyle w:val="aff"/>
          <w:sz w:val="28"/>
          <w:szCs w:val="28"/>
        </w:rPr>
        <w:t>does not contain coarsened shoots.</w:t>
      </w:r>
    </w:p>
    <w:p w:rsidR="006E65ED" w:rsidRDefault="009E768C">
      <w:pPr>
        <w:pStyle w:val="11"/>
        <w:spacing w:after="0"/>
        <w:ind w:firstLine="709"/>
        <w:jc w:val="both"/>
        <w:rPr>
          <w:sz w:val="28"/>
          <w:szCs w:val="28"/>
        </w:rPr>
      </w:pPr>
      <w:r>
        <w:rPr>
          <w:rStyle w:val="aff"/>
          <w:sz w:val="28"/>
          <w:szCs w:val="28"/>
        </w:rPr>
        <w:t>Packed in cardboard, glass or tin containers</w:t>
      </w:r>
    </w:p>
    <w:p w:rsidR="006E65ED" w:rsidRDefault="009E768C">
      <w:pPr>
        <w:pStyle w:val="11"/>
        <w:tabs>
          <w:tab w:val="right" w:pos="6397"/>
        </w:tabs>
        <w:spacing w:after="0"/>
        <w:ind w:firstLine="709"/>
        <w:jc w:val="both"/>
        <w:rPr>
          <w:sz w:val="28"/>
          <w:szCs w:val="28"/>
        </w:rPr>
      </w:pPr>
      <w:r>
        <w:rPr>
          <w:rStyle w:val="aff"/>
          <w:sz w:val="28"/>
          <w:szCs w:val="28"/>
        </w:rPr>
        <w:t>High-quality pressed tea has the following differences:</w:t>
      </w:r>
      <w:r>
        <w:rPr>
          <w:rStyle w:val="aff"/>
          <w:sz w:val="28"/>
          <w:szCs w:val="28"/>
        </w:rPr>
        <w:tab/>
      </w:r>
    </w:p>
    <w:p w:rsidR="006E65ED" w:rsidRDefault="009E768C">
      <w:pPr>
        <w:pStyle w:val="11"/>
        <w:numPr>
          <w:ilvl w:val="0"/>
          <w:numId w:val="14"/>
        </w:numPr>
        <w:tabs>
          <w:tab w:val="left" w:pos="784"/>
          <w:tab w:val="left" w:pos="993"/>
        </w:tabs>
        <w:spacing w:after="0"/>
        <w:ind w:firstLine="709"/>
        <w:jc w:val="both"/>
        <w:rPr>
          <w:sz w:val="28"/>
          <w:szCs w:val="28"/>
        </w:rPr>
      </w:pPr>
      <w:r>
        <w:rPr>
          <w:rStyle w:val="aff"/>
          <w:sz w:val="28"/>
          <w:szCs w:val="28"/>
        </w:rPr>
        <w:t>black long leaf tea pressed into a briquette;</w:t>
      </w:r>
    </w:p>
    <w:p w:rsidR="006E65ED" w:rsidRDefault="009E768C">
      <w:pPr>
        <w:pStyle w:val="11"/>
        <w:numPr>
          <w:ilvl w:val="0"/>
          <w:numId w:val="14"/>
        </w:numPr>
        <w:tabs>
          <w:tab w:val="left" w:pos="814"/>
          <w:tab w:val="left" w:pos="993"/>
          <w:tab w:val="left" w:pos="1276"/>
          <w:tab w:val="right" w:pos="6397"/>
        </w:tabs>
        <w:spacing w:after="0"/>
        <w:ind w:firstLine="709"/>
        <w:jc w:val="both"/>
        <w:rPr>
          <w:sz w:val="28"/>
          <w:szCs w:val="28"/>
        </w:rPr>
      </w:pPr>
      <w:r>
        <w:rPr>
          <w:rStyle w:val="aff"/>
          <w:sz w:val="28"/>
          <w:szCs w:val="28"/>
        </w:rPr>
        <w:t xml:space="preserve">non-twisted green tea </w:t>
      </w:r>
      <w:r>
        <w:rPr>
          <w:rStyle w:val="aff"/>
          <w:sz w:val="28"/>
          <w:szCs w:val="28"/>
        </w:rPr>
        <w:t>leaves of a certain mass pressed into a tile (brick), not crumbling surfaces;</w:t>
      </w:r>
      <w:r>
        <w:rPr>
          <w:rStyle w:val="aff"/>
          <w:sz w:val="28"/>
          <w:szCs w:val="28"/>
        </w:rPr>
        <w:tab/>
      </w:r>
    </w:p>
    <w:p w:rsidR="006E65ED" w:rsidRDefault="009E768C">
      <w:pPr>
        <w:pStyle w:val="11"/>
        <w:numPr>
          <w:ilvl w:val="0"/>
          <w:numId w:val="14"/>
        </w:numPr>
        <w:tabs>
          <w:tab w:val="left" w:pos="805"/>
          <w:tab w:val="left" w:pos="993"/>
          <w:tab w:val="right" w:pos="6397"/>
        </w:tabs>
        <w:spacing w:after="0"/>
        <w:ind w:firstLine="709"/>
        <w:jc w:val="both"/>
        <w:rPr>
          <w:sz w:val="28"/>
          <w:szCs w:val="28"/>
        </w:rPr>
      </w:pPr>
      <w:r>
        <w:rPr>
          <w:rStyle w:val="aff"/>
          <w:sz w:val="28"/>
          <w:szCs w:val="28"/>
        </w:rPr>
        <w:t>in green brick tea there are coarsened (lignified) shoots along with leaves;</w:t>
      </w:r>
    </w:p>
    <w:p w:rsidR="006E65ED" w:rsidRDefault="009E768C">
      <w:pPr>
        <w:pStyle w:val="43"/>
        <w:numPr>
          <w:ilvl w:val="0"/>
          <w:numId w:val="14"/>
        </w:numPr>
        <w:shd w:val="clear" w:color="auto" w:fill="auto"/>
        <w:tabs>
          <w:tab w:val="left" w:pos="851"/>
        </w:tabs>
        <w:spacing w:before="0" w:line="240" w:lineRule="auto"/>
        <w:ind w:firstLine="709"/>
        <w:jc w:val="both"/>
        <w:rPr>
          <w:b/>
          <w:i/>
          <w:sz w:val="28"/>
          <w:szCs w:val="28"/>
        </w:rPr>
      </w:pPr>
      <w:r>
        <w:rPr>
          <w:rStyle w:val="aff"/>
          <w:sz w:val="28"/>
          <w:szCs w:val="28"/>
        </w:rPr>
        <w:t>tableted tea, when poured onto a flat surface, creates a slide.</w:t>
      </w:r>
      <w:r>
        <w:rPr>
          <w:rStyle w:val="aff"/>
          <w:sz w:val="28"/>
          <w:szCs w:val="28"/>
        </w:rPr>
        <w:tab/>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Granulated tea is characterized by </w:t>
      </w:r>
      <w:r>
        <w:rPr>
          <w:rStyle w:val="13"/>
          <w:sz w:val="28"/>
          <w:szCs w:val="28"/>
        </w:rPr>
        <w:t>the following features:</w:t>
      </w:r>
    </w:p>
    <w:p w:rsidR="006E65ED" w:rsidRDefault="009E768C">
      <w:pPr>
        <w:pStyle w:val="43"/>
        <w:numPr>
          <w:ilvl w:val="0"/>
          <w:numId w:val="14"/>
        </w:numPr>
        <w:shd w:val="clear" w:color="auto" w:fill="auto"/>
        <w:tabs>
          <w:tab w:val="left" w:pos="805"/>
          <w:tab w:val="left" w:pos="993"/>
        </w:tabs>
        <w:spacing w:before="0" w:line="240" w:lineRule="auto"/>
        <w:ind w:firstLine="709"/>
        <w:jc w:val="both"/>
        <w:rPr>
          <w:sz w:val="28"/>
          <w:szCs w:val="28"/>
        </w:rPr>
      </w:pPr>
      <w:r>
        <w:rPr>
          <w:rStyle w:val="13"/>
          <w:sz w:val="28"/>
          <w:szCs w:val="28"/>
        </w:rPr>
        <w:t xml:space="preserve">all tea leaves have the correct rounded shape, easily separated from each other. When pouring onto a flat surface, a hill is formed with an inclination angle of 45 ° or less. An increase in the angle of the slide indicates either </w:t>
      </w:r>
      <w:r>
        <w:rPr>
          <w:rStyle w:val="13"/>
          <w:sz w:val="28"/>
          <w:szCs w:val="28"/>
        </w:rPr>
        <w:t>poor leaf granulation or increased moisture content of the granules;</w:t>
      </w:r>
    </w:p>
    <w:p w:rsidR="006E65ED" w:rsidRDefault="009E768C">
      <w:pPr>
        <w:pStyle w:val="43"/>
        <w:numPr>
          <w:ilvl w:val="0"/>
          <w:numId w:val="14"/>
        </w:numPr>
        <w:shd w:val="clear" w:color="auto" w:fill="auto"/>
        <w:tabs>
          <w:tab w:val="left" w:pos="790"/>
          <w:tab w:val="left" w:pos="993"/>
        </w:tabs>
        <w:spacing w:before="0" w:line="240" w:lineRule="auto"/>
        <w:ind w:firstLine="709"/>
        <w:jc w:val="both"/>
        <w:rPr>
          <w:sz w:val="28"/>
          <w:szCs w:val="28"/>
        </w:rPr>
      </w:pPr>
      <w:r>
        <w:rPr>
          <w:rStyle w:val="13"/>
          <w:sz w:val="28"/>
          <w:szCs w:val="28"/>
        </w:rPr>
        <w:t>when brewed, the tea leaves break up into components;</w:t>
      </w:r>
    </w:p>
    <w:p w:rsidR="006E65ED" w:rsidRDefault="009E768C">
      <w:pPr>
        <w:pStyle w:val="43"/>
        <w:numPr>
          <w:ilvl w:val="0"/>
          <w:numId w:val="14"/>
        </w:numPr>
        <w:shd w:val="clear" w:color="auto" w:fill="auto"/>
        <w:tabs>
          <w:tab w:val="left" w:pos="779"/>
          <w:tab w:val="left" w:pos="993"/>
        </w:tabs>
        <w:spacing w:before="0" w:line="240" w:lineRule="auto"/>
        <w:ind w:firstLine="709"/>
        <w:jc w:val="both"/>
        <w:rPr>
          <w:sz w:val="28"/>
          <w:szCs w:val="28"/>
        </w:rPr>
      </w:pPr>
      <w:r>
        <w:rPr>
          <w:rStyle w:val="13"/>
          <w:sz w:val="28"/>
          <w:szCs w:val="28"/>
        </w:rPr>
        <w:t>tea plant shoots are completely absent;</w:t>
      </w:r>
    </w:p>
    <w:p w:rsidR="006E65ED" w:rsidRDefault="009E768C">
      <w:pPr>
        <w:pStyle w:val="43"/>
        <w:numPr>
          <w:ilvl w:val="0"/>
          <w:numId w:val="14"/>
        </w:numPr>
        <w:shd w:val="clear" w:color="auto" w:fill="auto"/>
        <w:tabs>
          <w:tab w:val="left" w:pos="779"/>
          <w:tab w:val="left" w:pos="993"/>
        </w:tabs>
        <w:spacing w:before="0" w:line="240" w:lineRule="auto"/>
        <w:ind w:firstLine="709"/>
        <w:jc w:val="both"/>
        <w:rPr>
          <w:sz w:val="28"/>
          <w:szCs w:val="28"/>
        </w:rPr>
      </w:pPr>
      <w:r>
        <w:rPr>
          <w:rStyle w:val="13"/>
          <w:sz w:val="28"/>
          <w:szCs w:val="28"/>
        </w:rPr>
        <w:t>packed in a cardboard container.</w:t>
      </w:r>
    </w:p>
    <w:p w:rsidR="006E65ED" w:rsidRDefault="009E768C">
      <w:pPr>
        <w:pStyle w:val="43"/>
        <w:shd w:val="clear" w:color="auto" w:fill="auto"/>
        <w:spacing w:before="0" w:line="240" w:lineRule="auto"/>
        <w:ind w:firstLine="709"/>
        <w:jc w:val="both"/>
        <w:rPr>
          <w:sz w:val="28"/>
          <w:szCs w:val="28"/>
        </w:rPr>
      </w:pPr>
      <w:r>
        <w:rPr>
          <w:rStyle w:val="13"/>
          <w:sz w:val="28"/>
          <w:szCs w:val="28"/>
        </w:rPr>
        <w:t>Flavored tea is determined by the following criteria:</w:t>
      </w:r>
    </w:p>
    <w:p w:rsidR="006E65ED" w:rsidRDefault="009E768C">
      <w:pPr>
        <w:pStyle w:val="43"/>
        <w:numPr>
          <w:ilvl w:val="0"/>
          <w:numId w:val="14"/>
        </w:numPr>
        <w:shd w:val="clear" w:color="auto" w:fill="auto"/>
        <w:tabs>
          <w:tab w:val="left" w:pos="781"/>
          <w:tab w:val="left" w:pos="993"/>
        </w:tabs>
        <w:spacing w:before="0" w:line="240" w:lineRule="auto"/>
        <w:ind w:firstLine="709"/>
        <w:jc w:val="both"/>
        <w:rPr>
          <w:sz w:val="28"/>
          <w:szCs w:val="28"/>
        </w:rPr>
      </w:pPr>
      <w:r>
        <w:rPr>
          <w:rStyle w:val="13"/>
          <w:sz w:val="28"/>
          <w:szCs w:val="28"/>
        </w:rPr>
        <w:t xml:space="preserve">has a </w:t>
      </w:r>
      <w:r>
        <w:rPr>
          <w:rStyle w:val="11pt"/>
          <w:sz w:val="28"/>
          <w:szCs w:val="28"/>
        </w:rPr>
        <w:t xml:space="preserve">pronounced </w:t>
      </w:r>
      <w:r>
        <w:rPr>
          <w:rStyle w:val="13"/>
          <w:sz w:val="28"/>
          <w:szCs w:val="28"/>
        </w:rPr>
        <w:t>aroma, different from tea, due to terpenoid and sesquiterpenoid compounds of natural raw materials, or ethers and esters with artificial aromatization;</w:t>
      </w:r>
    </w:p>
    <w:p w:rsidR="006E65ED" w:rsidRDefault="009E768C">
      <w:pPr>
        <w:pStyle w:val="43"/>
        <w:numPr>
          <w:ilvl w:val="0"/>
          <w:numId w:val="14"/>
        </w:numPr>
        <w:shd w:val="clear" w:color="auto" w:fill="auto"/>
        <w:tabs>
          <w:tab w:val="left" w:pos="790"/>
          <w:tab w:val="left" w:pos="993"/>
        </w:tabs>
        <w:spacing w:before="0" w:line="240" w:lineRule="auto"/>
        <w:ind w:firstLine="709"/>
        <w:jc w:val="both"/>
        <w:rPr>
          <w:sz w:val="28"/>
          <w:szCs w:val="28"/>
        </w:rPr>
      </w:pPr>
      <w:r>
        <w:rPr>
          <w:rStyle w:val="13"/>
          <w:sz w:val="28"/>
          <w:szCs w:val="28"/>
        </w:rPr>
        <w:t>along with tea leaves, there are leaves (or parts thereof) or fruits (or parts thereof) of ot</w:t>
      </w:r>
      <w:r>
        <w:rPr>
          <w:rStyle w:val="13"/>
          <w:sz w:val="28"/>
          <w:szCs w:val="28"/>
        </w:rPr>
        <w:t>her plants.</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Extracted tea </w:t>
      </w:r>
      <w:r>
        <w:rPr>
          <w:rStyle w:val="13"/>
          <w:sz w:val="28"/>
          <w:szCs w:val="28"/>
        </w:rPr>
        <w:t>has the following differences:</w:t>
      </w:r>
    </w:p>
    <w:p w:rsidR="006E65ED" w:rsidRDefault="009E768C">
      <w:pPr>
        <w:pStyle w:val="43"/>
        <w:numPr>
          <w:ilvl w:val="0"/>
          <w:numId w:val="14"/>
        </w:numPr>
        <w:shd w:val="clear" w:color="auto" w:fill="auto"/>
        <w:tabs>
          <w:tab w:val="left" w:pos="781"/>
          <w:tab w:val="left" w:pos="993"/>
        </w:tabs>
        <w:spacing w:before="0" w:line="240" w:lineRule="auto"/>
        <w:ind w:firstLine="709"/>
        <w:jc w:val="both"/>
        <w:rPr>
          <w:sz w:val="28"/>
          <w:szCs w:val="28"/>
        </w:rPr>
      </w:pPr>
      <w:r>
        <w:rPr>
          <w:rStyle w:val="13"/>
          <w:sz w:val="28"/>
          <w:szCs w:val="28"/>
        </w:rPr>
        <w:t>liquid or powder that does not contain parts of the tea plant, has a characteristic tea or with the addition of natural or artificial flavors;</w:t>
      </w:r>
    </w:p>
    <w:p w:rsidR="006E65ED" w:rsidRDefault="009E768C">
      <w:pPr>
        <w:pStyle w:val="43"/>
        <w:numPr>
          <w:ilvl w:val="0"/>
          <w:numId w:val="14"/>
        </w:numPr>
        <w:shd w:val="clear" w:color="auto" w:fill="auto"/>
        <w:tabs>
          <w:tab w:val="left" w:pos="779"/>
          <w:tab w:val="left" w:pos="993"/>
        </w:tabs>
        <w:spacing w:before="0" w:line="240" w:lineRule="auto"/>
        <w:ind w:firstLine="709"/>
        <w:jc w:val="both"/>
        <w:rPr>
          <w:sz w:val="28"/>
          <w:szCs w:val="28"/>
        </w:rPr>
      </w:pPr>
      <w:r>
        <w:rPr>
          <w:rStyle w:val="13"/>
          <w:sz w:val="28"/>
          <w:szCs w:val="28"/>
        </w:rPr>
        <w:t>Packed in a sealed container made of glass or aluminum.</w:t>
      </w:r>
    </w:p>
    <w:p w:rsidR="006E65ED" w:rsidRDefault="009E768C">
      <w:pPr>
        <w:pStyle w:val="43"/>
        <w:shd w:val="clear" w:color="auto" w:fill="auto"/>
        <w:spacing w:before="0" w:line="240" w:lineRule="auto"/>
        <w:ind w:firstLine="709"/>
        <w:jc w:val="both"/>
        <w:rPr>
          <w:sz w:val="28"/>
          <w:szCs w:val="28"/>
        </w:rPr>
      </w:pPr>
      <w:r>
        <w:rPr>
          <w:rStyle w:val="13"/>
          <w:sz w:val="28"/>
          <w:szCs w:val="28"/>
        </w:rPr>
        <w:t>After the expert has set the type of Tea, the next</w:t>
      </w:r>
    </w:p>
    <w:p w:rsidR="006E65ED" w:rsidRDefault="009E768C">
      <w:pPr>
        <w:pStyle w:val="43"/>
        <w:shd w:val="clear" w:color="auto" w:fill="auto"/>
        <w:spacing w:before="0" w:line="240" w:lineRule="auto"/>
        <w:ind w:firstLine="709"/>
        <w:jc w:val="both"/>
        <w:rPr>
          <w:sz w:val="28"/>
          <w:szCs w:val="28"/>
        </w:rPr>
      </w:pPr>
      <w:r>
        <w:rPr>
          <w:rStyle w:val="13"/>
          <w:sz w:val="28"/>
          <w:szCs w:val="28"/>
        </w:rPr>
        <w:t>the goal that he can decide when examining the authenticity of long leaf tea is to establish the place of growth, that is, from which country this sample was obtained. The cheapest types of tea on the worl</w:t>
      </w:r>
      <w:r>
        <w:rPr>
          <w:rStyle w:val="13"/>
          <w:sz w:val="28"/>
          <w:szCs w:val="28"/>
        </w:rPr>
        <w:t>d market are Georgian types of tea, and therefore the problem lies in the difference between this type of tea and others.</w:t>
      </w:r>
    </w:p>
    <w:p w:rsidR="006E65ED" w:rsidRDefault="009E768C">
      <w:pPr>
        <w:pStyle w:val="43"/>
        <w:shd w:val="clear" w:color="auto" w:fill="auto"/>
        <w:spacing w:before="0" w:line="240" w:lineRule="auto"/>
        <w:ind w:firstLine="709"/>
        <w:jc w:val="both"/>
        <w:rPr>
          <w:sz w:val="28"/>
          <w:szCs w:val="28"/>
        </w:rPr>
      </w:pPr>
      <w:r>
        <w:rPr>
          <w:rStyle w:val="af8"/>
          <w:sz w:val="28"/>
          <w:szCs w:val="28"/>
        </w:rPr>
        <w:t>Identify</w:t>
      </w:r>
      <w:r>
        <w:rPr>
          <w:rStyle w:val="af8"/>
          <w:sz w:val="28"/>
          <w:szCs w:val="28"/>
          <w:lang w:val="kk-KZ"/>
        </w:rPr>
        <w:t xml:space="preserve"> </w:t>
      </w:r>
      <w:r>
        <w:rPr>
          <w:rStyle w:val="af8"/>
          <w:sz w:val="28"/>
          <w:szCs w:val="28"/>
        </w:rPr>
        <w:t xml:space="preserve">the place where </w:t>
      </w:r>
      <w:r>
        <w:rPr>
          <w:rStyle w:val="13"/>
          <w:sz w:val="28"/>
          <w:szCs w:val="28"/>
        </w:rPr>
        <w:t>tea grows by the following indicators:</w:t>
      </w:r>
    </w:p>
    <w:p w:rsidR="006E65ED" w:rsidRDefault="009E768C">
      <w:pPr>
        <w:ind w:firstLine="709"/>
        <w:jc w:val="both"/>
        <w:rPr>
          <w:sz w:val="28"/>
          <w:szCs w:val="28"/>
        </w:rPr>
      </w:pPr>
      <w:r>
        <w:rPr>
          <w:rStyle w:val="251"/>
          <w:sz w:val="28"/>
          <w:szCs w:val="28"/>
        </w:rPr>
        <w:t>According to the sheet (under microscopy):</w:t>
      </w:r>
    </w:p>
    <w:p w:rsidR="006E65ED" w:rsidRDefault="009E768C">
      <w:pPr>
        <w:pStyle w:val="43"/>
        <w:numPr>
          <w:ilvl w:val="0"/>
          <w:numId w:val="14"/>
        </w:numPr>
        <w:shd w:val="clear" w:color="auto" w:fill="auto"/>
        <w:tabs>
          <w:tab w:val="left" w:pos="790"/>
          <w:tab w:val="left" w:pos="993"/>
        </w:tabs>
        <w:spacing w:before="0" w:line="240" w:lineRule="auto"/>
        <w:ind w:firstLine="709"/>
        <w:jc w:val="both"/>
        <w:rPr>
          <w:rStyle w:val="13"/>
          <w:sz w:val="28"/>
          <w:szCs w:val="28"/>
        </w:rPr>
      </w:pPr>
      <w:r>
        <w:rPr>
          <w:rStyle w:val="13"/>
          <w:sz w:val="28"/>
          <w:szCs w:val="28"/>
        </w:rPr>
        <w:t xml:space="preserve">the Chinese variety of the tea plant grows in China, Kenya and Georgia. This variety is distinguished by the presence of 222 stomata per 1 mm </w:t>
      </w:r>
      <w:r>
        <w:rPr>
          <w:rStyle w:val="13"/>
          <w:sz w:val="28"/>
          <w:szCs w:val="28"/>
          <w:vertAlign w:val="superscript"/>
        </w:rPr>
        <w:t xml:space="preserve">2 </w:t>
      </w:r>
      <w:r>
        <w:rPr>
          <w:rStyle w:val="13"/>
          <w:sz w:val="28"/>
          <w:szCs w:val="28"/>
        </w:rPr>
        <w:t>on the underside of the leaf , a two-layer palisade fabric and an average leaf size of 6-8 cm;</w:t>
      </w:r>
    </w:p>
    <w:p w:rsidR="006E65ED" w:rsidRDefault="009E768C">
      <w:pPr>
        <w:pStyle w:val="43"/>
        <w:numPr>
          <w:ilvl w:val="0"/>
          <w:numId w:val="14"/>
        </w:numPr>
        <w:shd w:val="clear" w:color="auto" w:fill="auto"/>
        <w:tabs>
          <w:tab w:val="left" w:pos="790"/>
          <w:tab w:val="left" w:pos="993"/>
        </w:tabs>
        <w:spacing w:before="0" w:line="240" w:lineRule="auto"/>
        <w:ind w:firstLine="709"/>
        <w:jc w:val="both"/>
        <w:rPr>
          <w:sz w:val="28"/>
          <w:szCs w:val="28"/>
        </w:rPr>
      </w:pPr>
      <w:r>
        <w:rPr>
          <w:rStyle w:val="13"/>
          <w:sz w:val="28"/>
          <w:szCs w:val="28"/>
        </w:rPr>
        <w:t>the Indian variet</w:t>
      </w:r>
      <w:r>
        <w:rPr>
          <w:rStyle w:val="13"/>
          <w:sz w:val="28"/>
          <w:szCs w:val="28"/>
        </w:rPr>
        <w:t>y, which grows in India in Sri Lanka, has 83 stomata, respectively, a single-layer palisade tissue and an average leaf size of 20 25 cm;</w:t>
      </w:r>
    </w:p>
    <w:p w:rsidR="006E65ED" w:rsidRDefault="009E768C">
      <w:pPr>
        <w:pStyle w:val="43"/>
        <w:numPr>
          <w:ilvl w:val="0"/>
          <w:numId w:val="14"/>
        </w:numPr>
        <w:shd w:val="clear" w:color="auto" w:fill="auto"/>
        <w:tabs>
          <w:tab w:val="left" w:pos="785"/>
          <w:tab w:val="left" w:pos="993"/>
        </w:tabs>
        <w:spacing w:before="0" w:line="240" w:lineRule="auto"/>
        <w:ind w:firstLine="709"/>
        <w:jc w:val="both"/>
        <w:rPr>
          <w:sz w:val="28"/>
          <w:szCs w:val="28"/>
        </w:rPr>
      </w:pPr>
      <w:r>
        <w:rPr>
          <w:rStyle w:val="13"/>
          <w:sz w:val="28"/>
          <w:szCs w:val="28"/>
        </w:rPr>
        <w:t xml:space="preserve">the Japanese variety, which grows in Japan , has 136 stomata per 1 mm </w:t>
      </w:r>
      <w:r>
        <w:rPr>
          <w:rStyle w:val="13"/>
          <w:sz w:val="28"/>
          <w:szCs w:val="28"/>
          <w:vertAlign w:val="superscript"/>
        </w:rPr>
        <w:t xml:space="preserve">2 </w:t>
      </w:r>
      <w:r>
        <w:rPr>
          <w:rStyle w:val="13"/>
          <w:sz w:val="28"/>
          <w:szCs w:val="28"/>
        </w:rPr>
        <w:t>, a three-, two-layer pas of the leaf, and an a</w:t>
      </w:r>
      <w:r>
        <w:rPr>
          <w:rStyle w:val="13"/>
          <w:sz w:val="28"/>
          <w:szCs w:val="28"/>
        </w:rPr>
        <w:t>verage leaf size of 3-4 cm.</w:t>
      </w:r>
    </w:p>
    <w:p w:rsidR="006E65ED" w:rsidRDefault="009E768C">
      <w:pPr>
        <w:pStyle w:val="43"/>
        <w:shd w:val="clear" w:color="auto" w:fill="auto"/>
        <w:tabs>
          <w:tab w:val="left" w:pos="993"/>
        </w:tabs>
        <w:spacing w:before="0" w:line="240" w:lineRule="auto"/>
        <w:ind w:firstLine="709"/>
        <w:jc w:val="both"/>
        <w:rPr>
          <w:sz w:val="28"/>
          <w:szCs w:val="28"/>
        </w:rPr>
      </w:pPr>
      <w:r>
        <w:rPr>
          <w:rStyle w:val="11pt0"/>
          <w:sz w:val="28"/>
          <w:szCs w:val="28"/>
        </w:rPr>
        <w:t xml:space="preserve">According to the quantitative composition of catechins, </w:t>
      </w:r>
      <w:r>
        <w:rPr>
          <w:rStyle w:val="13"/>
          <w:sz w:val="28"/>
          <w:szCs w:val="28"/>
        </w:rPr>
        <w:t>determined using thin layer chromatography:</w:t>
      </w:r>
    </w:p>
    <w:p w:rsidR="006E65ED" w:rsidRDefault="009E768C">
      <w:pPr>
        <w:pStyle w:val="43"/>
        <w:numPr>
          <w:ilvl w:val="0"/>
          <w:numId w:val="14"/>
        </w:numPr>
        <w:shd w:val="clear" w:color="auto" w:fill="auto"/>
        <w:tabs>
          <w:tab w:val="left" w:pos="785"/>
          <w:tab w:val="left" w:pos="993"/>
        </w:tabs>
        <w:spacing w:before="0" w:line="240" w:lineRule="auto"/>
        <w:ind w:firstLine="709"/>
        <w:jc w:val="both"/>
        <w:rPr>
          <w:sz w:val="28"/>
          <w:szCs w:val="28"/>
        </w:rPr>
      </w:pPr>
      <w:r>
        <w:rPr>
          <w:rStyle w:val="13"/>
          <w:sz w:val="28"/>
          <w:szCs w:val="28"/>
        </w:rPr>
        <w:t>Ceylon tea is characterized by a high content of (±)-epicatechin, more than twice its content in Georgian tea leaves;</w:t>
      </w:r>
    </w:p>
    <w:p w:rsidR="006E65ED" w:rsidRDefault="009E768C">
      <w:pPr>
        <w:pStyle w:val="43"/>
        <w:numPr>
          <w:ilvl w:val="0"/>
          <w:numId w:val="14"/>
        </w:numPr>
        <w:shd w:val="clear" w:color="auto" w:fill="auto"/>
        <w:tabs>
          <w:tab w:val="left" w:pos="785"/>
          <w:tab w:val="left" w:pos="993"/>
        </w:tabs>
        <w:spacing w:before="0" w:line="240" w:lineRule="auto"/>
        <w:ind w:firstLine="709"/>
        <w:jc w:val="both"/>
        <w:rPr>
          <w:sz w:val="28"/>
          <w:szCs w:val="28"/>
        </w:rPr>
      </w:pPr>
      <w:r>
        <w:rPr>
          <w:rStyle w:val="13"/>
          <w:sz w:val="28"/>
          <w:szCs w:val="28"/>
        </w:rPr>
        <w:t>the Indian</w:t>
      </w:r>
      <w:r>
        <w:rPr>
          <w:rStyle w:val="13"/>
          <w:sz w:val="28"/>
          <w:szCs w:val="28"/>
        </w:rPr>
        <w:t xml:space="preserve"> tea plant lacks (±)-catech and (±)-gallocatechin.</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The quantitative composition </w:t>
      </w:r>
      <w:r>
        <w:rPr>
          <w:rStyle w:val="11pt"/>
          <w:b w:val="0"/>
          <w:sz w:val="28"/>
          <w:szCs w:val="28"/>
        </w:rPr>
        <w:t xml:space="preserve">of sugars </w:t>
      </w:r>
      <w:r>
        <w:rPr>
          <w:rStyle w:val="13"/>
          <w:sz w:val="28"/>
          <w:szCs w:val="28"/>
        </w:rPr>
        <w:t>is determined using gas-liquid chromatography:</w:t>
      </w:r>
    </w:p>
    <w:p w:rsidR="006E65ED" w:rsidRDefault="009E768C">
      <w:pPr>
        <w:pStyle w:val="43"/>
        <w:shd w:val="clear" w:color="auto" w:fill="auto"/>
        <w:spacing w:before="0" w:line="240" w:lineRule="auto"/>
        <w:ind w:firstLine="709"/>
        <w:jc w:val="both"/>
        <w:rPr>
          <w:sz w:val="28"/>
          <w:szCs w:val="28"/>
        </w:rPr>
      </w:pPr>
      <w:r>
        <w:rPr>
          <w:rStyle w:val="13"/>
          <w:sz w:val="28"/>
          <w:szCs w:val="28"/>
        </w:rPr>
        <w:t>Indian tea, compared to Georgian tea, is characterized by a high content of di- and trisaccharides.</w:t>
      </w:r>
    </w:p>
    <w:p w:rsidR="006E65ED" w:rsidRDefault="009E768C">
      <w:pPr>
        <w:pStyle w:val="43"/>
        <w:shd w:val="clear" w:color="auto" w:fill="auto"/>
        <w:spacing w:before="0" w:line="240" w:lineRule="auto"/>
        <w:ind w:firstLine="709"/>
        <w:jc w:val="both"/>
        <w:rPr>
          <w:sz w:val="28"/>
          <w:szCs w:val="28"/>
        </w:rPr>
      </w:pPr>
      <w:r>
        <w:rPr>
          <w:rStyle w:val="13"/>
          <w:sz w:val="28"/>
          <w:szCs w:val="28"/>
        </w:rPr>
        <w:t>An examination of a</w:t>
      </w:r>
      <w:r>
        <w:rPr>
          <w:rStyle w:val="13"/>
          <w:sz w:val="28"/>
          <w:szCs w:val="28"/>
        </w:rPr>
        <w:t xml:space="preserve">uthenticity </w:t>
      </w:r>
      <w:r>
        <w:rPr>
          <w:rStyle w:val="af8"/>
          <w:b w:val="0"/>
          <w:sz w:val="28"/>
          <w:szCs w:val="28"/>
        </w:rPr>
        <w:t xml:space="preserve">in </w:t>
      </w:r>
      <w:r>
        <w:rPr>
          <w:rStyle w:val="13"/>
          <w:sz w:val="28"/>
          <w:szCs w:val="28"/>
        </w:rPr>
        <w:t xml:space="preserve">order to </w:t>
      </w:r>
      <w:r>
        <w:rPr>
          <w:rStyle w:val="af8"/>
          <w:b w:val="0"/>
          <w:sz w:val="28"/>
          <w:szCs w:val="28"/>
        </w:rPr>
        <w:t xml:space="preserve">identify a tea variety </w:t>
      </w:r>
      <w:r>
        <w:rPr>
          <w:rStyle w:val="13"/>
          <w:sz w:val="28"/>
          <w:szCs w:val="28"/>
        </w:rPr>
        <w:t>can be carried out according to the following criteria:</w:t>
      </w:r>
    </w:p>
    <w:p w:rsidR="006E65ED" w:rsidRDefault="009E768C">
      <w:pPr>
        <w:pStyle w:val="43"/>
        <w:numPr>
          <w:ilvl w:val="0"/>
          <w:numId w:val="14"/>
        </w:numPr>
        <w:shd w:val="clear" w:color="auto" w:fill="auto"/>
        <w:tabs>
          <w:tab w:val="left" w:pos="775"/>
          <w:tab w:val="left" w:pos="993"/>
        </w:tabs>
        <w:spacing w:before="0" w:line="240" w:lineRule="auto"/>
        <w:ind w:firstLine="709"/>
        <w:jc w:val="both"/>
        <w:rPr>
          <w:sz w:val="28"/>
          <w:szCs w:val="28"/>
        </w:rPr>
      </w:pPr>
      <w:r>
        <w:rPr>
          <w:rStyle w:val="13"/>
          <w:sz w:val="28"/>
          <w:szCs w:val="28"/>
        </w:rPr>
        <w:t>according to the content of extractive substances, we determine by the refractometric method;</w:t>
      </w:r>
    </w:p>
    <w:p w:rsidR="006E65ED" w:rsidRDefault="009E768C">
      <w:pPr>
        <w:pStyle w:val="43"/>
        <w:numPr>
          <w:ilvl w:val="0"/>
          <w:numId w:val="14"/>
        </w:numPr>
        <w:shd w:val="clear" w:color="auto" w:fill="auto"/>
        <w:tabs>
          <w:tab w:val="left" w:pos="779"/>
          <w:tab w:val="left" w:pos="993"/>
        </w:tabs>
        <w:spacing w:before="0" w:line="240" w:lineRule="auto"/>
        <w:ind w:firstLine="709"/>
        <w:jc w:val="both"/>
        <w:rPr>
          <w:sz w:val="28"/>
          <w:szCs w:val="28"/>
        </w:rPr>
      </w:pPr>
      <w:r>
        <w:rPr>
          <w:rStyle w:val="13"/>
          <w:sz w:val="28"/>
          <w:szCs w:val="28"/>
        </w:rPr>
        <w:t>by the presence of "gold" tips;</w:t>
      </w:r>
    </w:p>
    <w:p w:rsidR="006E65ED" w:rsidRDefault="009E768C">
      <w:pPr>
        <w:pStyle w:val="43"/>
        <w:numPr>
          <w:ilvl w:val="0"/>
          <w:numId w:val="14"/>
        </w:numPr>
        <w:shd w:val="clear" w:color="auto" w:fill="auto"/>
        <w:tabs>
          <w:tab w:val="left" w:pos="779"/>
          <w:tab w:val="left" w:pos="993"/>
        </w:tabs>
        <w:spacing w:before="0" w:line="240" w:lineRule="auto"/>
        <w:ind w:firstLine="709"/>
        <w:jc w:val="both"/>
        <w:rPr>
          <w:sz w:val="28"/>
          <w:szCs w:val="28"/>
        </w:rPr>
      </w:pPr>
      <w:r>
        <w:rPr>
          <w:rStyle w:val="13"/>
          <w:sz w:val="28"/>
          <w:szCs w:val="28"/>
        </w:rPr>
        <w:t xml:space="preserve">by the presence of </w:t>
      </w:r>
      <w:r>
        <w:rPr>
          <w:rStyle w:val="13"/>
          <w:sz w:val="28"/>
          <w:szCs w:val="28"/>
        </w:rPr>
        <w:t>coarsened parts of the shoots;</w:t>
      </w:r>
    </w:p>
    <w:p w:rsidR="006E65ED" w:rsidRDefault="009E768C">
      <w:pPr>
        <w:pStyle w:val="43"/>
        <w:numPr>
          <w:ilvl w:val="0"/>
          <w:numId w:val="14"/>
        </w:numPr>
        <w:shd w:val="clear" w:color="auto" w:fill="auto"/>
        <w:tabs>
          <w:tab w:val="left" w:pos="790"/>
          <w:tab w:val="left" w:pos="993"/>
        </w:tabs>
        <w:spacing w:before="0" w:line="240" w:lineRule="auto"/>
        <w:ind w:firstLine="709"/>
        <w:jc w:val="both"/>
        <w:rPr>
          <w:sz w:val="28"/>
          <w:szCs w:val="28"/>
        </w:rPr>
      </w:pPr>
      <w:r>
        <w:rPr>
          <w:rStyle w:val="13"/>
          <w:sz w:val="28"/>
          <w:szCs w:val="28"/>
        </w:rPr>
        <w:t>according to the content of caffeine, determined spectrophotometrically.</w:t>
      </w:r>
    </w:p>
    <w:p w:rsidR="006E65ED" w:rsidRDefault="009E768C">
      <w:pPr>
        <w:pStyle w:val="43"/>
        <w:shd w:val="clear" w:color="auto" w:fill="auto"/>
        <w:spacing w:before="0" w:line="240" w:lineRule="auto"/>
        <w:ind w:firstLine="709"/>
        <w:jc w:val="both"/>
        <w:rPr>
          <w:sz w:val="28"/>
          <w:szCs w:val="28"/>
        </w:rPr>
      </w:pPr>
      <w:r>
        <w:rPr>
          <w:rStyle w:val="13"/>
          <w:sz w:val="28"/>
          <w:szCs w:val="28"/>
        </w:rPr>
        <w:t>Identification of individual varieties of tea and organoleptic indicators is possible. Consider the identification features of the most famous varieties</w:t>
      </w:r>
      <w:r>
        <w:rPr>
          <w:rStyle w:val="13"/>
          <w:sz w:val="28"/>
          <w:szCs w:val="28"/>
        </w:rPr>
        <w:t xml:space="preserve"> and types of tea.</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Indian tea </w:t>
      </w:r>
      <w:r>
        <w:rPr>
          <w:rStyle w:val="13"/>
          <w:sz w:val="28"/>
          <w:szCs w:val="28"/>
        </w:rPr>
        <w:t>is well known to many Russian consumers for its rich aroma, taste and infusion. There are three types of Indian tea famous in the world - Assam, Darjeeling and Nilgiri.</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Assam tea logo. </w:t>
      </w:r>
      <w:r>
        <w:rPr>
          <w:rStyle w:val="13"/>
          <w:sz w:val="28"/>
          <w:szCs w:val="28"/>
        </w:rPr>
        <w:t>Assam ("Land of the Rhinos") is bountiful</w:t>
      </w:r>
      <w:r>
        <w:rPr>
          <w:rStyle w:val="13"/>
          <w:sz w:val="28"/>
          <w:szCs w:val="28"/>
        </w:rPr>
        <w:t xml:space="preserve"> with rich, dense forests, yielding a bountiful harvest that makes for a complete and pure drink. The tea that grows here is called Assam. About 425 thousand tons of Assam tea is produced annually , which is more than even the production of tea in other co</w:t>
      </w:r>
      <w:r>
        <w:rPr>
          <w:rStyle w:val="13"/>
          <w:sz w:val="28"/>
          <w:szCs w:val="28"/>
        </w:rPr>
        <w:t>untries (excluding China) separately.</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Darjeeling tealogo. </w:t>
      </w:r>
      <w:r>
        <w:rPr>
          <w:rStyle w:val="13"/>
          <w:sz w:val="28"/>
          <w:szCs w:val="28"/>
        </w:rPr>
        <w:t>Homeland of the highest quality and best tea in the world - Darjeeling, located at the foot of the snow-covered Himalayan mountains. Popularly known as "Tea Champagne", this variety of tea - "Darjee</w:t>
      </w:r>
      <w:r>
        <w:rPr>
          <w:rStyle w:val="13"/>
          <w:sz w:val="28"/>
          <w:szCs w:val="28"/>
        </w:rPr>
        <w:t>ling" has a unique nutmeg aroma and exquisite bouquet. It is the most exclusive tea in the world, receiving the highest prices in the world market.</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Nilgiri tea </w:t>
      </w:r>
      <w:r>
        <w:rPr>
          <w:rStyle w:val="af8"/>
          <w:sz w:val="28"/>
          <w:szCs w:val="28"/>
        </w:rPr>
        <w:t xml:space="preserve">1ogo. </w:t>
      </w:r>
      <w:r>
        <w:rPr>
          <w:rStyle w:val="13"/>
          <w:sz w:val="28"/>
          <w:szCs w:val="28"/>
        </w:rPr>
        <w:t>Nilgiri, known as the Blue Mountains, is located in a mountain range in South India, where</w:t>
      </w:r>
      <w:r>
        <w:rPr>
          <w:rStyle w:val="13"/>
          <w:sz w:val="28"/>
          <w:szCs w:val="28"/>
        </w:rPr>
        <w:t xml:space="preserve"> a wonderful fragrant and invigorating drink of the Nilgiri tea variety is formed at an elevation of 1000 to 2500 meters.</w:t>
      </w:r>
    </w:p>
    <w:p w:rsidR="006E65ED" w:rsidRDefault="009E768C">
      <w:pPr>
        <w:pStyle w:val="43"/>
        <w:shd w:val="clear" w:color="auto" w:fill="auto"/>
        <w:spacing w:before="0" w:line="240" w:lineRule="auto"/>
        <w:ind w:firstLine="709"/>
        <w:jc w:val="both"/>
        <w:rPr>
          <w:rStyle w:val="13"/>
          <w:sz w:val="28"/>
          <w:szCs w:val="28"/>
        </w:rPr>
      </w:pPr>
      <w:r>
        <w:rPr>
          <w:rStyle w:val="af8"/>
          <w:sz w:val="28"/>
          <w:szCs w:val="28"/>
        </w:rPr>
        <w:t xml:space="preserve">Ceylon tea </w:t>
      </w:r>
      <w:r>
        <w:rPr>
          <w:rStyle w:val="13"/>
          <w:sz w:val="28"/>
          <w:szCs w:val="28"/>
        </w:rPr>
        <w:t xml:space="preserve">is extremely popular all over the world. All Ceylon tea is usually divided into three categories, belonging to which is directly determined by the height of the tea bush: </w:t>
      </w:r>
      <w:r>
        <w:rPr>
          <w:rStyle w:val="afa"/>
          <w:sz w:val="28"/>
          <w:szCs w:val="28"/>
        </w:rPr>
        <w:t xml:space="preserve">Low grown </w:t>
      </w:r>
      <w:r>
        <w:rPr>
          <w:rStyle w:val="13"/>
          <w:sz w:val="28"/>
          <w:szCs w:val="28"/>
        </w:rPr>
        <w:t>(low level, up to 600 m above sea level)</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Medium grown </w:t>
      </w:r>
      <w:r>
        <w:rPr>
          <w:rStyle w:val="13"/>
          <w:sz w:val="28"/>
          <w:szCs w:val="28"/>
        </w:rPr>
        <w:t>(middle level, 600–12</w:t>
      </w:r>
      <w:r>
        <w:rPr>
          <w:rStyle w:val="13"/>
          <w:sz w:val="28"/>
          <w:szCs w:val="28"/>
        </w:rPr>
        <w:t xml:space="preserve">00 m), </w:t>
      </w:r>
      <w:r>
        <w:rPr>
          <w:rStyle w:val="afa"/>
          <w:sz w:val="28"/>
          <w:szCs w:val="28"/>
        </w:rPr>
        <w:t xml:space="preserve">High grown </w:t>
      </w:r>
      <w:r>
        <w:rPr>
          <w:rStyle w:val="13"/>
          <w:sz w:val="28"/>
          <w:szCs w:val="28"/>
        </w:rPr>
        <w:t>( high level, 1200 m and above).</w:t>
      </w:r>
    </w:p>
    <w:p w:rsidR="006E65ED" w:rsidRDefault="009E768C">
      <w:pPr>
        <w:pStyle w:val="43"/>
        <w:shd w:val="clear" w:color="auto" w:fill="auto"/>
        <w:tabs>
          <w:tab w:val="left" w:pos="4937"/>
        </w:tabs>
        <w:spacing w:before="0" w:line="240" w:lineRule="auto"/>
        <w:ind w:firstLine="709"/>
        <w:jc w:val="both"/>
        <w:rPr>
          <w:sz w:val="28"/>
          <w:szCs w:val="28"/>
        </w:rPr>
      </w:pPr>
      <w:r>
        <w:rPr>
          <w:rStyle w:val="af8"/>
          <w:sz w:val="28"/>
          <w:szCs w:val="28"/>
        </w:rPr>
        <w:t xml:space="preserve">Chinese teas </w:t>
      </w:r>
      <w:r>
        <w:rPr>
          <w:rStyle w:val="13"/>
          <w:sz w:val="28"/>
          <w:szCs w:val="28"/>
        </w:rPr>
        <w:t>were originally produced only in green, and the production of black tea appeared much later. And with the development of new fermentation technologies, white, and blue-green, and yellow, and r</w:t>
      </w:r>
      <w:r>
        <w:rPr>
          <w:rStyle w:val="13"/>
          <w:sz w:val="28"/>
          <w:szCs w:val="28"/>
        </w:rPr>
        <w:t>ed teas arose.</w:t>
      </w:r>
    </w:p>
    <w:p w:rsidR="006E65ED" w:rsidRDefault="009E768C">
      <w:pPr>
        <w:pStyle w:val="43"/>
        <w:shd w:val="clear" w:color="auto" w:fill="auto"/>
        <w:spacing w:before="0" w:line="240" w:lineRule="auto"/>
        <w:ind w:firstLine="709"/>
        <w:jc w:val="both"/>
        <w:rPr>
          <w:rStyle w:val="13"/>
          <w:sz w:val="28"/>
          <w:szCs w:val="28"/>
        </w:rPr>
      </w:pPr>
      <w:r>
        <w:rPr>
          <w:rStyle w:val="af8"/>
          <w:sz w:val="28"/>
          <w:szCs w:val="28"/>
        </w:rPr>
        <w:t xml:space="preserve">Kenyan tea. </w:t>
      </w:r>
      <w:r>
        <w:rPr>
          <w:rStyle w:val="13"/>
          <w:sz w:val="28"/>
          <w:szCs w:val="28"/>
        </w:rPr>
        <w:t>Kenya has almost ideal conditions for growing tea, which allows an ordinary tea bush to grow to the size of a tree, the leaves of which are filled with amazing juice. Due to the location on the equator line, these teas are not de</w:t>
      </w:r>
      <w:r>
        <w:rPr>
          <w:rStyle w:val="13"/>
          <w:sz w:val="28"/>
          <w:szCs w:val="28"/>
        </w:rPr>
        <w:t>pendent on "seasonality", and the harvest takes place all year round, which ensures the stability of the quality of raw materials.</w:t>
      </w:r>
    </w:p>
    <w:p w:rsidR="006E65ED" w:rsidRDefault="009E768C">
      <w:pPr>
        <w:pStyle w:val="43"/>
        <w:shd w:val="clear" w:color="auto" w:fill="auto"/>
        <w:spacing w:before="0" w:line="240" w:lineRule="auto"/>
        <w:ind w:firstLine="709"/>
        <w:jc w:val="both"/>
        <w:rPr>
          <w:sz w:val="28"/>
          <w:szCs w:val="28"/>
        </w:rPr>
      </w:pPr>
      <w:r>
        <w:rPr>
          <w:rStyle w:val="13"/>
          <w:sz w:val="28"/>
          <w:szCs w:val="28"/>
        </w:rPr>
        <w:t>When brewing Kenyan tea, it is he who gives the taste astringency, and the infusion - a bright amber color.</w:t>
      </w:r>
    </w:p>
    <w:p w:rsidR="006E65ED" w:rsidRDefault="009E768C">
      <w:pPr>
        <w:pStyle w:val="43"/>
        <w:shd w:val="clear" w:color="auto" w:fill="auto"/>
        <w:spacing w:before="0" w:line="240" w:lineRule="auto"/>
        <w:ind w:firstLine="709"/>
        <w:jc w:val="both"/>
        <w:rPr>
          <w:sz w:val="28"/>
          <w:szCs w:val="28"/>
        </w:rPr>
      </w:pPr>
      <w:r>
        <w:rPr>
          <w:rStyle w:val="13"/>
          <w:sz w:val="28"/>
          <w:szCs w:val="28"/>
        </w:rPr>
        <w:t>Due to its except</w:t>
      </w:r>
      <w:r>
        <w:rPr>
          <w:rStyle w:val="13"/>
          <w:sz w:val="28"/>
          <w:szCs w:val="28"/>
        </w:rPr>
        <w:t>ional properties, tea from Kenya is valued all over the world. Despite the rather high cost, it is especially popular in English-speaking countries such as Great Britain, Ireland, the USA, as well as in France, the Netherlands, Pakistan and the countries o</w:t>
      </w:r>
      <w:r>
        <w:rPr>
          <w:rStyle w:val="13"/>
          <w:sz w:val="28"/>
          <w:szCs w:val="28"/>
        </w:rPr>
        <w:t>f the Arab East.</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The taste of good Georgian teas is quite original, but similar to the tea taste of, say, Indian teas. </w:t>
      </w:r>
      <w:r>
        <w:rPr>
          <w:rStyle w:val="12pt"/>
          <w:sz w:val="28"/>
          <w:szCs w:val="28"/>
        </w:rPr>
        <w:t xml:space="preserve">Georgian </w:t>
      </w:r>
      <w:r>
        <w:rPr>
          <w:rStyle w:val="13"/>
          <w:sz w:val="28"/>
          <w:szCs w:val="28"/>
        </w:rPr>
        <w:t>teas are velvety, tart, rather pleasant. They require, however, strict adherence to the brewing rules, as well as some (small) e</w:t>
      </w:r>
      <w:r>
        <w:rPr>
          <w:rStyle w:val="13"/>
          <w:sz w:val="28"/>
          <w:szCs w:val="28"/>
        </w:rPr>
        <w:t>xcess of tea for each brew due to their low extractivity. It was possible to enhance the coloring of the infusion only by increasing the dose of brewed tea. The best Georgian tea is Bouquet of Georgia.</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Japanese tea. </w:t>
      </w:r>
      <w:r>
        <w:rPr>
          <w:rStyle w:val="13"/>
          <w:sz w:val="28"/>
          <w:szCs w:val="28"/>
        </w:rPr>
        <w:t>Green tea is the only type grown in Japa</w:t>
      </w:r>
      <w:r>
        <w:rPr>
          <w:rStyle w:val="13"/>
          <w:sz w:val="28"/>
          <w:szCs w:val="28"/>
        </w:rPr>
        <w:t>n. It is drunk both cold and hot and is always consumed without milk and sugar. Japanese green tea is usually brewed in small teapots called kyusu, which contain one or more cups of tea. Whole leaves are placed directly in the mug or in the mesh inside the</w:t>
      </w:r>
      <w:r>
        <w:rPr>
          <w:rStyle w:val="13"/>
          <w:sz w:val="28"/>
          <w:szCs w:val="28"/>
        </w:rPr>
        <w:t xml:space="preserve"> teapot. The tea is brewed many times before being thrown away. Japanese tea cannot be brewed with boiling water, but only with hot water.</w:t>
      </w:r>
    </w:p>
    <w:p w:rsidR="006E65ED" w:rsidRDefault="009E768C">
      <w:pPr>
        <w:ind w:firstLine="709"/>
        <w:jc w:val="both"/>
        <w:rPr>
          <w:sz w:val="28"/>
          <w:szCs w:val="28"/>
        </w:rPr>
      </w:pPr>
      <w:r>
        <w:rPr>
          <w:rStyle w:val="102"/>
          <w:sz w:val="28"/>
          <w:szCs w:val="28"/>
        </w:rPr>
        <w:t>Varieties of Japanese tea:</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Ryokucha. </w:t>
      </w:r>
      <w:r>
        <w:rPr>
          <w:rStyle w:val="13"/>
          <w:sz w:val="28"/>
          <w:szCs w:val="28"/>
        </w:rPr>
        <w:t>This is the basic term for Japanese steamed tea, corresponding to the Chinese "</w:t>
      </w:r>
      <w:r>
        <w:rPr>
          <w:rStyle w:val="13"/>
          <w:sz w:val="28"/>
          <w:szCs w:val="28"/>
        </w:rPr>
        <w:t>green" "tea".</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Sencha. </w:t>
      </w:r>
      <w:r>
        <w:rPr>
          <w:rStyle w:val="13"/>
          <w:sz w:val="28"/>
          <w:szCs w:val="28"/>
        </w:rPr>
        <w:t xml:space="preserve">80% of all green tea consumed by the Japanese is green tea. This is a high quality tea, produced by steaming the leaves without resorting to fermentation and color change. Steaming also helps preserve the bitter taste of the tea. The </w:t>
      </w:r>
      <w:r>
        <w:rPr>
          <w:rStyle w:val="13"/>
          <w:sz w:val="28"/>
          <w:szCs w:val="28"/>
        </w:rPr>
        <w:t>leaves are then cut, dried and packaged for sale.</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Gyokuro. </w:t>
      </w:r>
      <w:r>
        <w:rPr>
          <w:rStyle w:val="13"/>
          <w:sz w:val="28"/>
          <w:szCs w:val="28"/>
        </w:rPr>
        <w:t>The highest grade of tea, made in the same way as Sencha, but the leaves are covered with bamboo boards until ripe.</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cabusecha. </w:t>
      </w:r>
      <w:r>
        <w:rPr>
          <w:rStyle w:val="13"/>
          <w:sz w:val="28"/>
          <w:szCs w:val="28"/>
        </w:rPr>
        <w:t xml:space="preserve">Similar to wakigo, but the leaves are covered for a shorter period of </w:t>
      </w:r>
      <w:r>
        <w:rPr>
          <w:rStyle w:val="13"/>
          <w:sz w:val="28"/>
          <w:szCs w:val="28"/>
        </w:rPr>
        <w:t>time.</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Massha </w:t>
      </w:r>
      <w:r>
        <w:rPr>
          <w:rStyle w:val="13"/>
          <w:sz w:val="28"/>
          <w:szCs w:val="28"/>
        </w:rPr>
        <w:t>- used in the tea ceremony and in cooking. This high quality tea is indoor grown, just like the wakigo tea. After the leaves are steamed, the veins of the leaves are removed and dried (Sench), ground with stones into powder. The mass is insist</w:t>
      </w:r>
      <w:r>
        <w:rPr>
          <w:rStyle w:val="13"/>
          <w:sz w:val="28"/>
          <w:szCs w:val="28"/>
        </w:rPr>
        <w:t>ed , and the powder remains in the drink. Hot water is poured into a special bowl and tea is brushed there with a bamboo brush. The tea is bright green, sometimes foamy, with a strong taste. This powdered tea is often used to flavor foods such as ice cream</w:t>
      </w:r>
      <w:r>
        <w:rPr>
          <w:rStyle w:val="13"/>
          <w:sz w:val="28"/>
          <w:szCs w:val="28"/>
        </w:rPr>
        <w:t xml:space="preserve"> and cakes.</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Vancha </w:t>
      </w:r>
      <w:r>
        <w:rPr>
          <w:rStyle w:val="13"/>
          <w:sz w:val="28"/>
          <w:szCs w:val="28"/>
        </w:rPr>
        <w:t>is a low quality and inexpensive tea because it is made from leaves that are older and less tender than those used for Sench. This tea is harvested in summer and autumn instead of spring.</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Hojicha </w:t>
      </w:r>
      <w:r>
        <w:rPr>
          <w:rStyle w:val="13"/>
          <w:sz w:val="28"/>
          <w:szCs w:val="28"/>
        </w:rPr>
        <w:t xml:space="preserve">is a roasted tea combined from Sench and </w:t>
      </w:r>
      <w:r>
        <w:rPr>
          <w:rStyle w:val="af8"/>
          <w:b w:val="0"/>
          <w:sz w:val="28"/>
          <w:szCs w:val="28"/>
        </w:rPr>
        <w:t xml:space="preserve">Vancha leaves </w:t>
      </w:r>
      <w:r>
        <w:rPr>
          <w:rStyle w:val="13"/>
          <w:sz w:val="28"/>
          <w:szCs w:val="28"/>
        </w:rPr>
        <w:t>. The roasting process makes the leaves brown and the tea has a strong flavor and aroma. It is considered good for digestion.</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Genmaicha </w:t>
      </w:r>
      <w:r>
        <w:rPr>
          <w:rStyle w:val="13"/>
          <w:sz w:val="28"/>
          <w:szCs w:val="28"/>
        </w:rPr>
        <w:t xml:space="preserve">is also a roasted tea. This tea is made from </w:t>
      </w:r>
      <w:r>
        <w:rPr>
          <w:rStyle w:val="af8"/>
          <w:b w:val="0"/>
          <w:sz w:val="28"/>
          <w:szCs w:val="28"/>
        </w:rPr>
        <w:t xml:space="preserve">Vancha </w:t>
      </w:r>
      <w:r>
        <w:rPr>
          <w:rStyle w:val="13"/>
          <w:sz w:val="28"/>
          <w:szCs w:val="28"/>
        </w:rPr>
        <w:t>and Sench leaves along with fried rice. The tea also h</w:t>
      </w:r>
      <w:r>
        <w:rPr>
          <w:rStyle w:val="13"/>
          <w:sz w:val="28"/>
          <w:szCs w:val="28"/>
        </w:rPr>
        <w:t>as a certain flavor and is considered to be beneficial for health.</w:t>
      </w:r>
    </w:p>
    <w:p w:rsidR="006E65ED" w:rsidRDefault="009E768C">
      <w:pPr>
        <w:pStyle w:val="43"/>
        <w:shd w:val="clear" w:color="auto" w:fill="auto"/>
        <w:spacing w:before="0" w:line="240" w:lineRule="auto"/>
        <w:ind w:firstLine="709"/>
        <w:jc w:val="both"/>
        <w:rPr>
          <w:rStyle w:val="25"/>
          <w:b/>
          <w:i/>
          <w:sz w:val="28"/>
          <w:szCs w:val="28"/>
        </w:rPr>
      </w:pPr>
      <w:r>
        <w:rPr>
          <w:rStyle w:val="af8"/>
          <w:sz w:val="28"/>
          <w:szCs w:val="28"/>
        </w:rPr>
        <w:t xml:space="preserve">Kugicha. </w:t>
      </w:r>
      <w:r>
        <w:rPr>
          <w:rStyle w:val="13"/>
          <w:sz w:val="28"/>
          <w:szCs w:val="28"/>
        </w:rPr>
        <w:t>This tea is made from the leaves and twigs of the tea bush. This tea is said to contain less caffeine than other steamed teas.</w:t>
      </w:r>
    </w:p>
    <w:p w:rsidR="006E65ED" w:rsidRDefault="009E768C">
      <w:pPr>
        <w:pStyle w:val="940"/>
        <w:shd w:val="clear" w:color="auto" w:fill="auto"/>
        <w:spacing w:after="0" w:line="240" w:lineRule="auto"/>
        <w:ind w:firstLine="709"/>
        <w:jc w:val="both"/>
        <w:rPr>
          <w:b/>
          <w:sz w:val="28"/>
          <w:szCs w:val="28"/>
        </w:rPr>
      </w:pPr>
      <w:bookmarkStart w:id="13" w:name="bookmark42"/>
      <w:r>
        <w:rPr>
          <w:rStyle w:val="940pt"/>
          <w:b/>
          <w:sz w:val="28"/>
          <w:szCs w:val="28"/>
        </w:rPr>
        <w:t>Letter identification of certain types of factory gra</w:t>
      </w:r>
      <w:r>
        <w:rPr>
          <w:rStyle w:val="940pt"/>
          <w:b/>
          <w:sz w:val="28"/>
          <w:szCs w:val="28"/>
        </w:rPr>
        <w:t>des of imported tea</w:t>
      </w:r>
      <w:bookmarkEnd w:id="13"/>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A. </w:t>
      </w:r>
      <w:r>
        <w:rPr>
          <w:rStyle w:val="13"/>
          <w:sz w:val="28"/>
          <w:szCs w:val="28"/>
        </w:rPr>
        <w:t>- "Oranzh" (Orange), comes from the Dutch "Orange", which means "royal".</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R. </w:t>
      </w:r>
      <w:r>
        <w:rPr>
          <w:rStyle w:val="13"/>
          <w:sz w:val="28"/>
          <w:szCs w:val="28"/>
        </w:rPr>
        <w:t>- "Pekoe" (Rekoe), comes from the Chinese barely "RAK-NO", which means "tea leaf". The tea contains thick, stiff, not too twisted leaves.</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S. </w:t>
      </w:r>
      <w:r>
        <w:rPr>
          <w:rStyle w:val="13"/>
          <w:sz w:val="28"/>
          <w:szCs w:val="28"/>
        </w:rPr>
        <w:t>at the beginning</w:t>
      </w:r>
      <w:r>
        <w:rPr>
          <w:rStyle w:val="13"/>
          <w:sz w:val="28"/>
          <w:szCs w:val="28"/>
        </w:rPr>
        <w:t xml:space="preserve"> - "souchong" (Souchong), comes from Chinese, which means "rough", these are the lower leaves that gave the tea bouquet a specific shade.</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S. </w:t>
      </w:r>
      <w:r>
        <w:rPr>
          <w:rStyle w:val="13"/>
          <w:sz w:val="28"/>
          <w:szCs w:val="28"/>
        </w:rPr>
        <w:t>at the end - "special", a special mixture of leaves with a special character.</w:t>
      </w:r>
    </w:p>
    <w:p w:rsidR="006E65ED" w:rsidRDefault="009E768C">
      <w:pPr>
        <w:pStyle w:val="43"/>
        <w:shd w:val="clear" w:color="auto" w:fill="auto"/>
        <w:tabs>
          <w:tab w:val="left" w:pos="759"/>
        </w:tabs>
        <w:spacing w:before="0" w:line="240" w:lineRule="auto"/>
        <w:ind w:left="709" w:firstLine="0"/>
        <w:jc w:val="both"/>
        <w:rPr>
          <w:rStyle w:val="13"/>
          <w:sz w:val="28"/>
          <w:szCs w:val="28"/>
        </w:rPr>
      </w:pPr>
      <w:r>
        <w:rPr>
          <w:rStyle w:val="13"/>
          <w:b/>
          <w:sz w:val="28"/>
          <w:szCs w:val="28"/>
        </w:rPr>
        <w:t xml:space="preserve">B. </w:t>
      </w:r>
      <w:r>
        <w:rPr>
          <w:rStyle w:val="13"/>
          <w:sz w:val="28"/>
          <w:szCs w:val="28"/>
        </w:rPr>
        <w:t>- "broken" (Вroken), comes from En</w:t>
      </w:r>
      <w:r>
        <w:rPr>
          <w:rStyle w:val="13"/>
          <w:sz w:val="28"/>
          <w:szCs w:val="28"/>
        </w:rPr>
        <w:t>glish, means "broken"</w:t>
      </w:r>
    </w:p>
    <w:p w:rsidR="006E65ED" w:rsidRDefault="009E768C">
      <w:pPr>
        <w:pStyle w:val="43"/>
        <w:shd w:val="clear" w:color="auto" w:fill="auto"/>
        <w:tabs>
          <w:tab w:val="left" w:pos="142"/>
        </w:tabs>
        <w:spacing w:before="0" w:line="240" w:lineRule="auto"/>
        <w:ind w:firstLine="0"/>
        <w:jc w:val="both"/>
        <w:rPr>
          <w:sz w:val="28"/>
          <w:szCs w:val="28"/>
        </w:rPr>
      </w:pPr>
      <w:r>
        <w:rPr>
          <w:rStyle w:val="13"/>
          <w:sz w:val="28"/>
          <w:szCs w:val="28"/>
        </w:rPr>
        <w:t>tea made from broken twisted leaves, has a special strength.</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Long Leaf </w:t>
      </w:r>
      <w:r>
        <w:rPr>
          <w:rStyle w:val="13"/>
          <w:sz w:val="28"/>
          <w:szCs w:val="28"/>
        </w:rPr>
        <w:t>- "long leaf", long leaf tea.</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F </w:t>
      </w:r>
      <w:r>
        <w:rPr>
          <w:rStyle w:val="13"/>
          <w:sz w:val="28"/>
          <w:szCs w:val="28"/>
        </w:rPr>
        <w:t xml:space="preserve">in the beginning - "flowery" (Flowery) comes from the English word "flower", which means "floral", - cheese leaves growing next to </w:t>
      </w:r>
      <w:r>
        <w:rPr>
          <w:rStyle w:val="13"/>
          <w:sz w:val="28"/>
          <w:szCs w:val="28"/>
        </w:rPr>
        <w:t>the bud of a new leaf give a strong aroma.</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R. </w:t>
      </w:r>
      <w:r>
        <w:rPr>
          <w:rStyle w:val="13"/>
          <w:sz w:val="28"/>
          <w:szCs w:val="28"/>
        </w:rPr>
        <w:t xml:space="preserve">at the end - "fannings" (Fannings) - shallow height </w:t>
      </w:r>
      <w:r>
        <w:rPr>
          <w:rStyle w:val="13"/>
          <w:sz w:val="28"/>
          <w:szCs w:val="28"/>
          <w:vertAlign w:val="superscript"/>
        </w:rPr>
        <w:t xml:space="preserve">- </w:t>
      </w:r>
      <w:r>
        <w:rPr>
          <w:rStyle w:val="13"/>
          <w:sz w:val="28"/>
          <w:szCs w:val="28"/>
        </w:rPr>
        <w:t>high-quality tea, especially well brewed, used in the production of top quality tea bags.</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T. </w:t>
      </w:r>
      <w:r>
        <w:rPr>
          <w:rStyle w:val="13"/>
          <w:sz w:val="28"/>
          <w:szCs w:val="28"/>
        </w:rPr>
        <w:t>- "type", unblown tea leaf buds giving a delicate taste and aro</w:t>
      </w:r>
      <w:r>
        <w:rPr>
          <w:rStyle w:val="13"/>
          <w:sz w:val="28"/>
          <w:szCs w:val="28"/>
        </w:rPr>
        <w:t>ma.</w:t>
      </w:r>
    </w:p>
    <w:p w:rsidR="006E65ED" w:rsidRDefault="009E768C">
      <w:pPr>
        <w:pStyle w:val="43"/>
        <w:shd w:val="clear" w:color="auto" w:fill="auto"/>
        <w:tabs>
          <w:tab w:val="left" w:pos="773"/>
        </w:tabs>
        <w:spacing w:before="0" w:line="240" w:lineRule="auto"/>
        <w:ind w:left="709" w:firstLine="0"/>
        <w:jc w:val="both"/>
        <w:rPr>
          <w:sz w:val="28"/>
          <w:szCs w:val="28"/>
        </w:rPr>
      </w:pPr>
      <w:r>
        <w:rPr>
          <w:rStyle w:val="13"/>
          <w:b/>
          <w:sz w:val="28"/>
          <w:szCs w:val="28"/>
        </w:rPr>
        <w:t xml:space="preserve">G. </w:t>
      </w:r>
      <w:r>
        <w:rPr>
          <w:rStyle w:val="13"/>
          <w:sz w:val="28"/>
          <w:szCs w:val="28"/>
        </w:rPr>
        <w:t>"golden", a mixture of leaves of the best, "golden" varieties;</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F.R. </w:t>
      </w:r>
      <w:r>
        <w:rPr>
          <w:rStyle w:val="13"/>
          <w:sz w:val="28"/>
          <w:szCs w:val="28"/>
        </w:rPr>
        <w:t>- "ef-pi", - tea containing not too crowded leaves.</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O.R. </w:t>
      </w:r>
      <w:r>
        <w:rPr>
          <w:rStyle w:val="13"/>
          <w:sz w:val="28"/>
          <w:szCs w:val="28"/>
        </w:rPr>
        <w:t>- "orange peko", tea from the upper, most juicy leaves, rich in taste, color and aroma.</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P.S. </w:t>
      </w:r>
      <w:r>
        <w:rPr>
          <w:rStyle w:val="13"/>
          <w:sz w:val="28"/>
          <w:szCs w:val="28"/>
        </w:rPr>
        <w:t>- "pi-es", - tea containing the</w:t>
      </w:r>
      <w:r>
        <w:rPr>
          <w:rStyle w:val="13"/>
          <w:sz w:val="28"/>
          <w:szCs w:val="28"/>
        </w:rPr>
        <w:t xml:space="preserve"> most twisted leaves.</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R.V.O.R. </w:t>
      </w:r>
      <w:r>
        <w:rPr>
          <w:rStyle w:val="13"/>
          <w:sz w:val="28"/>
          <w:szCs w:val="28"/>
        </w:rPr>
        <w:t>- "ef-bi-o-pee", the standard of medium leaf combining strength and strong aroma.</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F.T.GFO.R. </w:t>
      </w:r>
      <w:r>
        <w:rPr>
          <w:rStyle w:val="13"/>
          <w:sz w:val="28"/>
          <w:szCs w:val="28"/>
        </w:rPr>
        <w:t>- "f-t-g-f-o-pee", the standard for high-grade large-leaf tea with a large number of tips, characterized by a strong aroma.</w:t>
      </w:r>
    </w:p>
    <w:p w:rsidR="006E65ED" w:rsidRDefault="009E768C">
      <w:pPr>
        <w:pStyle w:val="43"/>
        <w:shd w:val="clear" w:color="auto" w:fill="auto"/>
        <w:spacing w:before="0" w:line="240" w:lineRule="auto"/>
        <w:ind w:firstLine="709"/>
        <w:jc w:val="both"/>
        <w:rPr>
          <w:sz w:val="28"/>
          <w:szCs w:val="28"/>
        </w:rPr>
      </w:pPr>
      <w:r>
        <w:rPr>
          <w:rStyle w:val="af8"/>
          <w:sz w:val="28"/>
          <w:szCs w:val="28"/>
        </w:rPr>
        <w:t>T.F.B.O.</w:t>
      </w:r>
      <w:r>
        <w:rPr>
          <w:rStyle w:val="af8"/>
          <w:sz w:val="28"/>
          <w:szCs w:val="28"/>
        </w:rPr>
        <w:t xml:space="preserve">R. </w:t>
      </w:r>
      <w:r>
        <w:rPr>
          <w:rStyle w:val="13"/>
          <w:sz w:val="28"/>
          <w:szCs w:val="28"/>
        </w:rPr>
        <w:t>- "tee-ef-bee-o-pee", the standard of leaf tea with a high content of tips, combining strength and strong aroma.</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S.V.O.R. </w:t>
      </w:r>
      <w:r>
        <w:rPr>
          <w:rStyle w:val="13"/>
          <w:sz w:val="28"/>
          <w:szCs w:val="28"/>
        </w:rPr>
        <w:t>GBP, the standard for high-grade loose leaf tea with a strong and vibrant character.</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THIEF. </w:t>
      </w:r>
      <w:r>
        <w:rPr>
          <w:rStyle w:val="13"/>
          <w:sz w:val="28"/>
          <w:szCs w:val="28"/>
        </w:rPr>
        <w:t>-"bee-o-pee". Tea containing leaf buds.</w:t>
      </w:r>
      <w:r>
        <w:rPr>
          <w:rStyle w:val="13"/>
          <w:sz w:val="28"/>
          <w:szCs w:val="28"/>
        </w:rPr>
        <w:t xml:space="preserve"> The main among the varieties of broken leaf tea, which gives a distinct bright taste and strong infusion.</w:t>
      </w:r>
    </w:p>
    <w:p w:rsidR="006E65ED" w:rsidRDefault="009E768C">
      <w:pPr>
        <w:pStyle w:val="43"/>
        <w:shd w:val="clear" w:color="auto" w:fill="auto"/>
        <w:tabs>
          <w:tab w:val="left" w:pos="937"/>
        </w:tabs>
        <w:spacing w:before="0" w:line="240" w:lineRule="auto"/>
        <w:ind w:left="709" w:firstLine="0"/>
        <w:jc w:val="both"/>
        <w:rPr>
          <w:sz w:val="28"/>
          <w:szCs w:val="28"/>
        </w:rPr>
      </w:pPr>
      <w:r>
        <w:rPr>
          <w:rStyle w:val="af8"/>
          <w:sz w:val="28"/>
          <w:szCs w:val="28"/>
        </w:rPr>
        <w:t xml:space="preserve">V.R. </w:t>
      </w:r>
      <w:r>
        <w:rPr>
          <w:rStyle w:val="13"/>
          <w:sz w:val="28"/>
          <w:szCs w:val="28"/>
        </w:rPr>
        <w:t>- "bee-pee". Multi-veined tea, the standard for broken-leaf tea that produces a low infusion.</w:t>
      </w:r>
    </w:p>
    <w:p w:rsidR="006E65ED" w:rsidRDefault="009E768C">
      <w:pPr>
        <w:pStyle w:val="43"/>
        <w:shd w:val="clear" w:color="auto" w:fill="auto"/>
        <w:tabs>
          <w:tab w:val="left" w:pos="1153"/>
        </w:tabs>
        <w:spacing w:before="0" w:line="240" w:lineRule="auto"/>
        <w:ind w:firstLine="567"/>
        <w:jc w:val="both"/>
        <w:rPr>
          <w:sz w:val="28"/>
          <w:szCs w:val="28"/>
        </w:rPr>
      </w:pPr>
      <w:r>
        <w:rPr>
          <w:rStyle w:val="af8"/>
          <w:sz w:val="28"/>
          <w:szCs w:val="28"/>
        </w:rPr>
        <w:t xml:space="preserve">C.T.S. </w:t>
      </w:r>
      <w:r>
        <w:rPr>
          <w:rStyle w:val="13"/>
          <w:sz w:val="28"/>
          <w:szCs w:val="28"/>
        </w:rPr>
        <w:t xml:space="preserve">- " si-ti -si", "granulated" tea, prepared </w:t>
      </w:r>
      <w:r>
        <w:rPr>
          <w:rStyle w:val="13"/>
          <w:sz w:val="28"/>
          <w:szCs w:val="28"/>
        </w:rPr>
        <w:t>according to the accelerated "cut-tear-twist" technology, in which part of the taste and aroma is lost. Gives a bright infusion.</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D.- " </w:t>
      </w:r>
      <w:r>
        <w:rPr>
          <w:rStyle w:val="13"/>
          <w:sz w:val="28"/>
          <w:szCs w:val="28"/>
        </w:rPr>
        <w:t>will give", tea dust used for the production of poor quality tea bags.</w:t>
      </w:r>
    </w:p>
    <w:p w:rsidR="006E65ED" w:rsidRDefault="009E768C">
      <w:pPr>
        <w:pStyle w:val="43"/>
        <w:shd w:val="clear" w:color="auto" w:fill="auto"/>
        <w:spacing w:before="0" w:line="240" w:lineRule="auto"/>
        <w:ind w:firstLine="709"/>
        <w:jc w:val="both"/>
        <w:rPr>
          <w:sz w:val="28"/>
          <w:szCs w:val="28"/>
        </w:rPr>
      </w:pPr>
      <w:r>
        <w:rPr>
          <w:rStyle w:val="13"/>
          <w:sz w:val="28"/>
          <w:szCs w:val="28"/>
        </w:rPr>
        <w:t>The most complex examination of authenticity is ca</w:t>
      </w:r>
      <w:r>
        <w:rPr>
          <w:rStyle w:val="13"/>
          <w:sz w:val="28"/>
          <w:szCs w:val="28"/>
        </w:rPr>
        <w:t>rried out to establish the falsification of tea. In this case, there may be the following types of falsification.</w:t>
      </w:r>
    </w:p>
    <w:p w:rsidR="006E65ED" w:rsidRDefault="009E768C">
      <w:pPr>
        <w:pStyle w:val="43"/>
        <w:shd w:val="clear" w:color="auto" w:fill="auto"/>
        <w:spacing w:before="0" w:line="240" w:lineRule="auto"/>
        <w:ind w:firstLine="709"/>
        <w:jc w:val="both"/>
        <w:rPr>
          <w:sz w:val="28"/>
          <w:szCs w:val="28"/>
        </w:rPr>
      </w:pPr>
      <w:r>
        <w:rPr>
          <w:rStyle w:val="13"/>
          <w:sz w:val="28"/>
          <w:szCs w:val="28"/>
        </w:rPr>
        <w:t>Assorted falsification of tea. Assortment falsification is very common and is achieved by replacing tea of one variety with another or with pl</w:t>
      </w:r>
      <w:r>
        <w:rPr>
          <w:rStyle w:val="13"/>
          <w:sz w:val="28"/>
          <w:szCs w:val="28"/>
        </w:rPr>
        <w:t xml:space="preserve">ant materials of a similar appearance. Less common is falsification, for example, of long leaf tea with granulated tea, for example, the replacement of loose </w:t>
      </w:r>
      <w:r>
        <w:rPr>
          <w:rStyle w:val="13"/>
          <w:sz w:val="28"/>
          <w:szCs w:val="28"/>
        </w:rPr>
        <w:softHyphen/>
        <w:t>tea with crushed tea, crumbs or even tea dust can often be found, especially in tea packaged in R</w:t>
      </w:r>
      <w:r>
        <w:rPr>
          <w:rStyle w:val="13"/>
          <w:sz w:val="28"/>
          <w:szCs w:val="28"/>
        </w:rPr>
        <w:t>ussia ("Tea Crown", "Conversation", "The Same Tea" , "May tea", etc.).</w:t>
      </w:r>
    </w:p>
    <w:p w:rsidR="006E65ED" w:rsidRDefault="009E768C">
      <w:pPr>
        <w:pStyle w:val="43"/>
        <w:shd w:val="clear" w:color="auto" w:fill="auto"/>
        <w:spacing w:before="0" w:line="240" w:lineRule="auto"/>
        <w:ind w:firstLine="709"/>
        <w:jc w:val="both"/>
        <w:rPr>
          <w:sz w:val="28"/>
          <w:szCs w:val="28"/>
        </w:rPr>
      </w:pPr>
      <w:r>
        <w:rPr>
          <w:rStyle w:val="13"/>
          <w:sz w:val="28"/>
          <w:szCs w:val="28"/>
        </w:rPr>
        <w:t>Consider the main methods and means of assortment falsification of tea and methods for their detection:</w:t>
      </w:r>
    </w:p>
    <w:p w:rsidR="006E65ED" w:rsidRDefault="009E768C">
      <w:pPr>
        <w:pStyle w:val="43"/>
        <w:shd w:val="clear" w:color="auto" w:fill="auto"/>
        <w:spacing w:before="0" w:line="240" w:lineRule="auto"/>
        <w:ind w:firstLine="709"/>
        <w:jc w:val="both"/>
        <w:rPr>
          <w:rStyle w:val="13"/>
          <w:sz w:val="28"/>
          <w:szCs w:val="28"/>
        </w:rPr>
      </w:pPr>
      <w:r>
        <w:rPr>
          <w:rStyle w:val="13"/>
          <w:sz w:val="28"/>
          <w:szCs w:val="28"/>
        </w:rPr>
        <w:t xml:space="preserve">1. Substitution of high quality tea items with lower quality items from the same </w:t>
      </w:r>
      <w:r>
        <w:rPr>
          <w:rStyle w:val="13"/>
          <w:sz w:val="28"/>
          <w:szCs w:val="28"/>
        </w:rPr>
        <w:t>region.</w:t>
      </w:r>
    </w:p>
    <w:p w:rsidR="006E65ED" w:rsidRDefault="009E768C">
      <w:pPr>
        <w:pStyle w:val="43"/>
        <w:shd w:val="clear" w:color="auto" w:fill="auto"/>
        <w:spacing w:before="0" w:line="240" w:lineRule="auto"/>
        <w:ind w:firstLine="709"/>
        <w:jc w:val="both"/>
        <w:rPr>
          <w:sz w:val="28"/>
          <w:szCs w:val="28"/>
        </w:rPr>
      </w:pPr>
      <w:r>
        <w:rPr>
          <w:rStyle w:val="af8"/>
          <w:sz w:val="28"/>
          <w:szCs w:val="28"/>
        </w:rPr>
        <w:t>Detection</w:t>
      </w:r>
      <w:r>
        <w:rPr>
          <w:rStyle w:val="af8"/>
          <w:sz w:val="28"/>
          <w:szCs w:val="28"/>
          <w:lang w:val="kk-KZ"/>
        </w:rPr>
        <w:t xml:space="preserve"> </w:t>
      </w:r>
      <w:r>
        <w:rPr>
          <w:rStyle w:val="af8"/>
          <w:sz w:val="28"/>
          <w:szCs w:val="28"/>
        </w:rPr>
        <w:t xml:space="preserve">methods. </w:t>
      </w:r>
      <w:r>
        <w:rPr>
          <w:rStyle w:val="afa"/>
          <w:sz w:val="28"/>
          <w:szCs w:val="28"/>
        </w:rPr>
        <w:t xml:space="preserve">Organoleptic method - assessment of taste, aroma and color of the infusion, </w:t>
      </w:r>
      <w:r>
        <w:rPr>
          <w:rStyle w:val="13"/>
          <w:sz w:val="28"/>
          <w:szCs w:val="28"/>
        </w:rPr>
        <w:t>while paying attention to the presence of a rough taste and weak aroma, too dark or, conversely, a weak color of the infusion, its opacity and turbidity.</w:t>
      </w:r>
      <w:r>
        <w:rPr>
          <w:rStyle w:val="13"/>
          <w:sz w:val="28"/>
          <w:szCs w:val="28"/>
        </w:rPr>
        <w:t xml:space="preserve"> Tea leaves are uneven, poorly twisted (typical for lower varieties), there are light brown coarsened shoots. No "gold" type.</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Physico-chemical methods: </w:t>
      </w:r>
      <w:r>
        <w:rPr>
          <w:rStyle w:val="13"/>
          <w:sz w:val="28"/>
          <w:szCs w:val="28"/>
        </w:rPr>
        <w:t>determination of low content of caffeine, extractive substances. The composition of the chars is charact</w:t>
      </w:r>
      <w:r>
        <w:rPr>
          <w:rStyle w:val="13"/>
          <w:sz w:val="28"/>
          <w:szCs w:val="28"/>
        </w:rPr>
        <w:t>eristic of old leaves.</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2. Substitution </w:t>
      </w:r>
      <w:r>
        <w:rPr>
          <w:rStyle w:val="13"/>
          <w:sz w:val="28"/>
          <w:szCs w:val="28"/>
        </w:rPr>
        <w:t>of higher grades of tea with lower grades of the same name grown in other regions.</w:t>
      </w:r>
    </w:p>
    <w:p w:rsidR="006E65ED" w:rsidRDefault="009E768C">
      <w:pPr>
        <w:pStyle w:val="43"/>
        <w:shd w:val="clear" w:color="auto" w:fill="auto"/>
        <w:spacing w:before="0" w:line="240" w:lineRule="auto"/>
        <w:ind w:firstLine="709"/>
        <w:jc w:val="both"/>
        <w:rPr>
          <w:sz w:val="28"/>
          <w:szCs w:val="28"/>
        </w:rPr>
      </w:pPr>
      <w:r>
        <w:rPr>
          <w:rStyle w:val="af8"/>
          <w:sz w:val="28"/>
          <w:szCs w:val="28"/>
        </w:rPr>
        <w:t>Detection</w:t>
      </w:r>
      <w:r>
        <w:rPr>
          <w:rStyle w:val="af8"/>
          <w:sz w:val="28"/>
          <w:szCs w:val="28"/>
          <w:lang w:val="kk-KZ"/>
        </w:rPr>
        <w:t xml:space="preserve"> </w:t>
      </w:r>
      <w:r>
        <w:rPr>
          <w:rStyle w:val="af8"/>
          <w:sz w:val="28"/>
          <w:szCs w:val="28"/>
        </w:rPr>
        <w:t xml:space="preserve">methods. </w:t>
      </w:r>
      <w:r>
        <w:rPr>
          <w:rStyle w:val="afa"/>
          <w:sz w:val="28"/>
          <w:szCs w:val="28"/>
        </w:rPr>
        <w:t xml:space="preserve">The organoleptic method evaluates the taste, aroma and color of the infusion, </w:t>
      </w:r>
      <w:r>
        <w:rPr>
          <w:rStyle w:val="13"/>
          <w:sz w:val="28"/>
          <w:szCs w:val="28"/>
        </w:rPr>
        <w:t>while paying attention to uncharacter</w:t>
      </w:r>
      <w:r>
        <w:rPr>
          <w:rStyle w:val="13"/>
          <w:sz w:val="28"/>
          <w:szCs w:val="28"/>
        </w:rPr>
        <w:t>istic tones for this type of tea, the presence of a rough, empty taste and a weak aroma (aroma of hay, steamed broom, etc.). When lemon is added, the intensity of the color changes greatly and the red tints characteristic of high-quality types of tea do no</w:t>
      </w:r>
      <w:r>
        <w:rPr>
          <w:rStyle w:val="13"/>
          <w:sz w:val="28"/>
          <w:szCs w:val="28"/>
        </w:rPr>
        <w:t>t appear, but only brown ones, characteristic of roasted (Georgian) tea. Tea leaves, when boiled, have parameters that are not characteristic of the leaves of the Indian variety of the tea plant. Coarse shoots of light brown color are found in large number</w:t>
      </w:r>
      <w:r>
        <w:rPr>
          <w:rStyle w:val="13"/>
          <w:sz w:val="28"/>
          <w:szCs w:val="28"/>
        </w:rPr>
        <w:t>s, there is no "golden" type.</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Physical and chemical methods. </w:t>
      </w:r>
      <w:r>
        <w:rPr>
          <w:rStyle w:val="13"/>
          <w:sz w:val="28"/>
          <w:szCs w:val="28"/>
        </w:rPr>
        <w:t>Determine the qualitative composition of catechins, the morphological structure of the leaves.</w:t>
      </w:r>
    </w:p>
    <w:p w:rsidR="006E65ED" w:rsidRDefault="009E768C">
      <w:pPr>
        <w:pStyle w:val="43"/>
        <w:shd w:val="clear" w:color="auto" w:fill="auto"/>
        <w:spacing w:before="0" w:line="240" w:lineRule="auto"/>
        <w:ind w:firstLine="709"/>
        <w:jc w:val="both"/>
        <w:rPr>
          <w:sz w:val="28"/>
          <w:szCs w:val="28"/>
        </w:rPr>
      </w:pPr>
      <w:r>
        <w:rPr>
          <w:rStyle w:val="13"/>
          <w:sz w:val="28"/>
          <w:szCs w:val="28"/>
        </w:rPr>
        <w:t>Assortment falsification is also widespread through the sale of low-quality products under the guise</w:t>
      </w:r>
      <w:r>
        <w:rPr>
          <w:rStyle w:val="13"/>
          <w:sz w:val="28"/>
          <w:szCs w:val="28"/>
        </w:rPr>
        <w:t xml:space="preserve"> of high-quality ones. For example, granulated tea of the CTC brand is given out as long leaf (leaf).</w:t>
      </w:r>
    </w:p>
    <w:p w:rsidR="006E65ED" w:rsidRDefault="009E768C">
      <w:pPr>
        <w:pStyle w:val="43"/>
        <w:shd w:val="clear" w:color="auto" w:fill="auto"/>
        <w:spacing w:before="0" w:line="240" w:lineRule="auto"/>
        <w:ind w:firstLine="709"/>
        <w:jc w:val="both"/>
        <w:rPr>
          <w:sz w:val="28"/>
          <w:szCs w:val="28"/>
        </w:rPr>
      </w:pPr>
      <w:r>
        <w:rPr>
          <w:rStyle w:val="13"/>
          <w:sz w:val="28"/>
          <w:szCs w:val="28"/>
        </w:rPr>
        <w:t>It is quite easy to distinguish such assortment falsification by identification indicators (see above)</w:t>
      </w:r>
    </w:p>
    <w:p w:rsidR="006E65ED" w:rsidRDefault="009E768C">
      <w:pPr>
        <w:pStyle w:val="43"/>
        <w:shd w:val="clear" w:color="auto" w:fill="auto"/>
        <w:spacing w:before="0" w:line="240" w:lineRule="auto"/>
        <w:ind w:firstLine="709"/>
        <w:jc w:val="both"/>
        <w:rPr>
          <w:sz w:val="28"/>
          <w:szCs w:val="28"/>
        </w:rPr>
      </w:pPr>
      <w:r>
        <w:rPr>
          <w:rStyle w:val="13"/>
          <w:sz w:val="28"/>
          <w:szCs w:val="28"/>
        </w:rPr>
        <w:t>High-quality falsification of tea is achieved by: i</w:t>
      </w:r>
      <w:r>
        <w:rPr>
          <w:rStyle w:val="13"/>
          <w:sz w:val="28"/>
          <w:szCs w:val="28"/>
        </w:rPr>
        <w:t>ntroducing additives that are not provided for in the recipe; adding sleeping tea; introduction of foreign substances and components.</w:t>
      </w:r>
    </w:p>
    <w:p w:rsidR="006E65ED" w:rsidRDefault="009E768C">
      <w:pPr>
        <w:pStyle w:val="43"/>
        <w:shd w:val="clear" w:color="auto" w:fill="auto"/>
        <w:spacing w:before="0" w:line="240" w:lineRule="auto"/>
        <w:ind w:firstLine="709"/>
        <w:jc w:val="both"/>
        <w:rPr>
          <w:sz w:val="28"/>
          <w:szCs w:val="28"/>
        </w:rPr>
      </w:pPr>
      <w:r>
        <w:rPr>
          <w:rStyle w:val="13"/>
          <w:sz w:val="28"/>
          <w:szCs w:val="28"/>
        </w:rPr>
        <w:t>If, for example, in Western Europe, including England, in the 19th - early 20th centuries, such a type of falsification wa</w:t>
      </w:r>
      <w:r>
        <w:rPr>
          <w:rStyle w:val="13"/>
          <w:sz w:val="28"/>
          <w:szCs w:val="28"/>
        </w:rPr>
        <w:t xml:space="preserve">s widespread as the admixture of rusty metal filings to tea, which greatly increased the weight of each pack and, therefore, made it possible to sell a smaller amount of genuine tea for more, and put the difference in price in your pocket, but at the same </w:t>
      </w:r>
      <w:r>
        <w:rPr>
          <w:rStyle w:val="13"/>
          <w:sz w:val="28"/>
          <w:szCs w:val="28"/>
        </w:rPr>
        <w:t>time not affect the quality of the product in any way and not even harm the health of the buyer of such "weighted" tea, because the metal was easily sifted out or, in case of untimely detection, simply remained at the bottom teapot. In Russia, falsificatio</w:t>
      </w:r>
      <w:r>
        <w:rPr>
          <w:rStyle w:val="13"/>
          <w:sz w:val="28"/>
          <w:szCs w:val="28"/>
        </w:rPr>
        <w:t>n methods, along with the above and primitive body kit, are always distinguished by their variety, the sophistication of deception, and most importantly, as a rule, they harm the health of the buyer.</w:t>
      </w:r>
    </w:p>
    <w:p w:rsidR="006E65ED" w:rsidRDefault="009E768C">
      <w:pPr>
        <w:pStyle w:val="43"/>
        <w:shd w:val="clear" w:color="auto" w:fill="auto"/>
        <w:tabs>
          <w:tab w:val="left" w:pos="4973"/>
        </w:tabs>
        <w:spacing w:before="0" w:line="240" w:lineRule="auto"/>
        <w:ind w:firstLine="709"/>
        <w:jc w:val="both"/>
        <w:rPr>
          <w:sz w:val="28"/>
          <w:szCs w:val="28"/>
        </w:rPr>
      </w:pPr>
      <w:r>
        <w:rPr>
          <w:rStyle w:val="13"/>
          <w:sz w:val="28"/>
          <w:szCs w:val="28"/>
        </w:rPr>
        <w:t>In high-quality tea, lower-grade raw materials are intro</w:t>
      </w:r>
      <w:r>
        <w:rPr>
          <w:rStyle w:val="13"/>
          <w:sz w:val="28"/>
          <w:szCs w:val="28"/>
        </w:rPr>
        <w:t>duced, and sometimes tea production wastes obtained not from the first three leaves, but from older coarse leaves, shoots, as well as crumbs, seedlings, tea dust, etc. With a slight degree of falsification, it is quite difficult to establish it. However, w</w:t>
      </w:r>
      <w:r>
        <w:rPr>
          <w:rStyle w:val="13"/>
          <w:sz w:val="28"/>
          <w:szCs w:val="28"/>
        </w:rPr>
        <w:t>ith gross falsification, when low-grade raw materials are introduced in quantities of more than 25%, such high-quality falsification can be detected using the following methods.</w:t>
      </w:r>
    </w:p>
    <w:p w:rsidR="006E65ED" w:rsidRDefault="009E768C">
      <w:pPr>
        <w:pStyle w:val="43"/>
        <w:shd w:val="clear" w:color="auto" w:fill="auto"/>
        <w:spacing w:before="0" w:line="240" w:lineRule="auto"/>
        <w:ind w:firstLine="709"/>
        <w:jc w:val="both"/>
        <w:rPr>
          <w:rStyle w:val="13"/>
          <w:sz w:val="28"/>
          <w:szCs w:val="28"/>
        </w:rPr>
      </w:pPr>
      <w:r>
        <w:rPr>
          <w:rStyle w:val="13"/>
          <w:b/>
          <w:sz w:val="28"/>
          <w:szCs w:val="28"/>
        </w:rPr>
        <w:t xml:space="preserve">3. Replacement of high-quality tea </w:t>
      </w:r>
      <w:r>
        <w:rPr>
          <w:rStyle w:val="13"/>
          <w:sz w:val="28"/>
          <w:szCs w:val="28"/>
        </w:rPr>
        <w:t>with tea production waste.</w:t>
      </w:r>
    </w:p>
    <w:p w:rsidR="006E65ED" w:rsidRDefault="009E768C">
      <w:pPr>
        <w:pStyle w:val="43"/>
        <w:shd w:val="clear" w:color="auto" w:fill="auto"/>
        <w:spacing w:before="0" w:line="240" w:lineRule="auto"/>
        <w:ind w:firstLine="709"/>
        <w:jc w:val="both"/>
        <w:rPr>
          <w:sz w:val="28"/>
          <w:szCs w:val="28"/>
        </w:rPr>
      </w:pPr>
      <w:r>
        <w:rPr>
          <w:rStyle w:val="13"/>
          <w:sz w:val="28"/>
          <w:szCs w:val="28"/>
        </w:rPr>
        <w:t>Detection</w:t>
      </w:r>
      <w:r>
        <w:rPr>
          <w:rStyle w:val="13"/>
          <w:sz w:val="28"/>
          <w:szCs w:val="28"/>
          <w:lang w:val="kk-KZ"/>
        </w:rPr>
        <w:t xml:space="preserve"> </w:t>
      </w:r>
      <w:r>
        <w:rPr>
          <w:rStyle w:val="13"/>
          <w:sz w:val="28"/>
          <w:szCs w:val="28"/>
        </w:rPr>
        <w:t>method</w:t>
      </w:r>
      <w:r>
        <w:rPr>
          <w:rStyle w:val="13"/>
          <w:sz w:val="28"/>
          <w:szCs w:val="28"/>
        </w:rPr>
        <w:t xml:space="preserve">s. </w:t>
      </w:r>
      <w:r>
        <w:rPr>
          <w:rStyle w:val="afa"/>
          <w:sz w:val="28"/>
          <w:szCs w:val="28"/>
        </w:rPr>
        <w:t xml:space="preserve">Organoleptic methods: assessment of the taste, aroma and color of the infusion, </w:t>
      </w:r>
      <w:r>
        <w:rPr>
          <w:rStyle w:val="13"/>
          <w:sz w:val="28"/>
          <w:szCs w:val="28"/>
        </w:rPr>
        <w:t>while paying attention to uncharacteristic tones for these types of tea, the presence of a rough, empty taste and a weak aroma (aroma of hay, steamed broom, etc.). When lemo</w:t>
      </w:r>
      <w:r>
        <w:rPr>
          <w:rStyle w:val="13"/>
          <w:sz w:val="28"/>
          <w:szCs w:val="28"/>
        </w:rPr>
        <w:t>n is added, the intensity of the color changes greatly and no red tints appear, which are characteristic of high-quality types of tea, but only brown, characteristic of roasted (Georgian) tea. When boiled, tea leaves have parameters that are not typical fo</w:t>
      </w:r>
      <w:r>
        <w:rPr>
          <w:rStyle w:val="13"/>
          <w:sz w:val="28"/>
          <w:szCs w:val="28"/>
        </w:rPr>
        <w:t>r cut leaves, but have rounded edges. There are a large number of coarsened shoots of light brown color, there is no "golden".</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Physical and chemical methods. </w:t>
      </w:r>
      <w:r>
        <w:rPr>
          <w:rStyle w:val="13"/>
          <w:sz w:val="28"/>
          <w:szCs w:val="28"/>
        </w:rPr>
        <w:t xml:space="preserve">The quality-composition of catechins, </w:t>
      </w:r>
      <w:r>
        <w:rPr>
          <w:rStyle w:val="11pt"/>
          <w:b w:val="0"/>
          <w:sz w:val="28"/>
          <w:szCs w:val="28"/>
        </w:rPr>
        <w:t xml:space="preserve">sugars, </w:t>
      </w:r>
      <w:r>
        <w:rPr>
          <w:rStyle w:val="13"/>
          <w:sz w:val="28"/>
          <w:szCs w:val="28"/>
        </w:rPr>
        <w:t>the morphological structure of foxes are determined.</w:t>
      </w:r>
    </w:p>
    <w:p w:rsidR="006E65ED" w:rsidRDefault="009E768C">
      <w:pPr>
        <w:pStyle w:val="43"/>
        <w:shd w:val="clear" w:color="auto" w:fill="auto"/>
        <w:spacing w:before="0" w:line="240" w:lineRule="auto"/>
        <w:ind w:firstLine="709"/>
        <w:jc w:val="both"/>
        <w:rPr>
          <w:sz w:val="28"/>
          <w:szCs w:val="28"/>
        </w:rPr>
      </w:pPr>
      <w:r>
        <w:rPr>
          <w:rStyle w:val="13"/>
          <w:sz w:val="28"/>
          <w:szCs w:val="28"/>
        </w:rPr>
        <w:t>Partial or complete replacement of a natural product with food waste, which is formed after the extraction of the most valuable components from it, should also be considered a kind of high-quality falsification of tea. For example, the sale of sleeping te</w:t>
      </w:r>
      <w:r>
        <w:rPr>
          <w:rStyle w:val="13"/>
          <w:sz w:val="28"/>
          <w:szCs w:val="28"/>
        </w:rPr>
        <w:t>a under the guise of a natural product is easy to distinguish by the low content of extracts of substances.</w:t>
      </w:r>
    </w:p>
    <w:p w:rsidR="006E65ED" w:rsidRDefault="009E768C">
      <w:pPr>
        <w:pStyle w:val="43"/>
        <w:numPr>
          <w:ilvl w:val="3"/>
          <w:numId w:val="14"/>
        </w:numPr>
        <w:shd w:val="clear" w:color="auto" w:fill="auto"/>
        <w:tabs>
          <w:tab w:val="left" w:pos="711"/>
          <w:tab w:val="left" w:pos="1134"/>
        </w:tabs>
        <w:spacing w:before="0" w:line="240" w:lineRule="auto"/>
        <w:ind w:firstLine="709"/>
        <w:jc w:val="both"/>
        <w:rPr>
          <w:sz w:val="28"/>
          <w:szCs w:val="28"/>
        </w:rPr>
      </w:pPr>
      <w:r>
        <w:rPr>
          <w:rStyle w:val="13"/>
          <w:b/>
          <w:sz w:val="28"/>
          <w:szCs w:val="28"/>
        </w:rPr>
        <w:t xml:space="preserve">Replacing with sleeping tea </w:t>
      </w:r>
      <w:r>
        <w:rPr>
          <w:rStyle w:val="13"/>
          <w:sz w:val="28"/>
          <w:szCs w:val="28"/>
        </w:rPr>
        <w:t xml:space="preserve">(tea that was previously brewed and then subjected to secondary drying </w:t>
      </w:r>
      <w:r>
        <w:rPr>
          <w:rStyle w:val="13"/>
          <w:sz w:val="28"/>
          <w:szCs w:val="28"/>
          <w:vertAlign w:val="superscript"/>
        </w:rPr>
        <w:t xml:space="preserve">- </w:t>
      </w:r>
      <w:r>
        <w:rPr>
          <w:rStyle w:val="13"/>
          <w:sz w:val="28"/>
          <w:szCs w:val="28"/>
        </w:rPr>
        <w:t>packaging).</w:t>
      </w:r>
    </w:p>
    <w:p w:rsidR="006E65ED" w:rsidRDefault="009E768C">
      <w:pPr>
        <w:pStyle w:val="43"/>
        <w:shd w:val="clear" w:color="auto" w:fill="auto"/>
        <w:spacing w:before="0" w:line="240" w:lineRule="auto"/>
        <w:ind w:firstLine="709"/>
        <w:jc w:val="both"/>
        <w:rPr>
          <w:sz w:val="28"/>
          <w:szCs w:val="28"/>
        </w:rPr>
      </w:pPr>
      <w:r>
        <w:rPr>
          <w:rStyle w:val="13"/>
          <w:sz w:val="28"/>
          <w:szCs w:val="28"/>
        </w:rPr>
        <w:t>Detection</w:t>
      </w:r>
      <w:r>
        <w:rPr>
          <w:rStyle w:val="13"/>
          <w:sz w:val="28"/>
          <w:szCs w:val="28"/>
          <w:lang w:val="kk-KZ"/>
        </w:rPr>
        <w:t xml:space="preserve"> </w:t>
      </w:r>
      <w:r>
        <w:rPr>
          <w:rStyle w:val="13"/>
          <w:sz w:val="28"/>
          <w:szCs w:val="28"/>
        </w:rPr>
        <w:t xml:space="preserve">methods. </w:t>
      </w:r>
      <w:r>
        <w:rPr>
          <w:rStyle w:val="afa"/>
          <w:sz w:val="28"/>
          <w:szCs w:val="28"/>
        </w:rPr>
        <w:t xml:space="preserve">Organoleptic methods assess the taste, aroma and color of the infusion, </w:t>
      </w:r>
      <w:r>
        <w:rPr>
          <w:rStyle w:val="13"/>
          <w:sz w:val="28"/>
          <w:szCs w:val="28"/>
        </w:rPr>
        <w:t xml:space="preserve">while paying attention to the lower extractivity, emptiness of weight, lack of astringency characteristic of tea. When lemon is added, the intensity of the color quickly decreases and </w:t>
      </w:r>
      <w:r>
        <w:rPr>
          <w:rStyle w:val="13"/>
          <w:sz w:val="28"/>
          <w:szCs w:val="28"/>
        </w:rPr>
        <w:t>the stand becomes slightly colored.</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Physical and chemical methods. </w:t>
      </w:r>
      <w:r>
        <w:rPr>
          <w:rStyle w:val="13"/>
          <w:sz w:val="28"/>
          <w:szCs w:val="28"/>
        </w:rPr>
        <w:t>Establishment of a reduced content of extractive substances.</w:t>
      </w:r>
    </w:p>
    <w:p w:rsidR="006E65ED" w:rsidRDefault="009E768C">
      <w:pPr>
        <w:pStyle w:val="43"/>
        <w:shd w:val="clear" w:color="auto" w:fill="auto"/>
        <w:spacing w:before="0" w:line="240" w:lineRule="auto"/>
        <w:ind w:firstLine="709"/>
        <w:jc w:val="both"/>
        <w:rPr>
          <w:sz w:val="28"/>
          <w:szCs w:val="28"/>
        </w:rPr>
      </w:pPr>
      <w:r>
        <w:rPr>
          <w:rStyle w:val="13"/>
          <w:sz w:val="28"/>
          <w:szCs w:val="28"/>
        </w:rPr>
        <w:t>Qualitative falsification also includes self-twisted tea leaves with leaves of other plants. However, there is no developed tech</w:t>
      </w:r>
      <w:r>
        <w:rPr>
          <w:rStyle w:val="13"/>
          <w:sz w:val="28"/>
          <w:szCs w:val="28"/>
        </w:rPr>
        <w:t>nology for twisting and fermentation for such raw materials , and therefore it is very easy to identify such a fake.</w:t>
      </w:r>
    </w:p>
    <w:p w:rsidR="006E65ED" w:rsidRDefault="009E768C">
      <w:pPr>
        <w:pStyle w:val="43"/>
        <w:numPr>
          <w:ilvl w:val="3"/>
          <w:numId w:val="14"/>
        </w:numPr>
        <w:shd w:val="clear" w:color="auto" w:fill="auto"/>
        <w:tabs>
          <w:tab w:val="left" w:pos="740"/>
          <w:tab w:val="left" w:pos="993"/>
        </w:tabs>
        <w:spacing w:before="0" w:line="240" w:lineRule="auto"/>
        <w:ind w:firstLine="709"/>
        <w:jc w:val="both"/>
        <w:rPr>
          <w:sz w:val="28"/>
          <w:szCs w:val="28"/>
        </w:rPr>
      </w:pPr>
      <w:r>
        <w:rPr>
          <w:rStyle w:val="13"/>
          <w:b/>
          <w:sz w:val="28"/>
          <w:szCs w:val="28"/>
        </w:rPr>
        <w:t xml:space="preserve">Adding vegetable substitutes </w:t>
      </w:r>
      <w:r>
        <w:rPr>
          <w:rStyle w:val="13"/>
          <w:sz w:val="28"/>
          <w:szCs w:val="28"/>
        </w:rPr>
        <w:t>: dried leaves of fireweed, banana, cherry, poplar, willow, oak, cameo, etc.</w:t>
      </w:r>
    </w:p>
    <w:p w:rsidR="006E65ED" w:rsidRDefault="009E768C">
      <w:pPr>
        <w:pStyle w:val="43"/>
        <w:shd w:val="clear" w:color="auto" w:fill="auto"/>
        <w:spacing w:before="0" w:line="240" w:lineRule="auto"/>
        <w:ind w:firstLine="709"/>
        <w:jc w:val="both"/>
        <w:rPr>
          <w:sz w:val="28"/>
          <w:szCs w:val="28"/>
        </w:rPr>
      </w:pPr>
      <w:r>
        <w:rPr>
          <w:rStyle w:val="13"/>
          <w:sz w:val="28"/>
          <w:szCs w:val="28"/>
        </w:rPr>
        <w:t>Detection</w:t>
      </w:r>
      <w:r>
        <w:rPr>
          <w:rStyle w:val="13"/>
          <w:sz w:val="28"/>
          <w:szCs w:val="28"/>
          <w:lang w:val="kk-KZ"/>
        </w:rPr>
        <w:t xml:space="preserve"> </w:t>
      </w:r>
      <w:r>
        <w:rPr>
          <w:rStyle w:val="13"/>
          <w:sz w:val="28"/>
          <w:szCs w:val="28"/>
        </w:rPr>
        <w:t xml:space="preserve">methods. </w:t>
      </w:r>
      <w:r>
        <w:rPr>
          <w:rStyle w:val="afa"/>
          <w:sz w:val="28"/>
          <w:szCs w:val="28"/>
        </w:rPr>
        <w:t>Organoleptic d</w:t>
      </w:r>
      <w:r>
        <w:rPr>
          <w:rStyle w:val="afa"/>
          <w:sz w:val="28"/>
          <w:szCs w:val="28"/>
        </w:rPr>
        <w:t xml:space="preserve">etection methods: assessment by taste and smell, visual inspection of brewed leaves. </w:t>
      </w:r>
      <w:r>
        <w:rPr>
          <w:rStyle w:val="13"/>
          <w:sz w:val="28"/>
          <w:szCs w:val="28"/>
        </w:rPr>
        <w:t xml:space="preserve">Since these leaves do not undergo curling, the extract of the infusion is very low and instead of a dark brown-red color, green appears. Instead of the characteristic tea </w:t>
      </w:r>
      <w:r>
        <w:rPr>
          <w:rStyle w:val="13"/>
          <w:sz w:val="28"/>
          <w:szCs w:val="28"/>
        </w:rPr>
        <w:t>aroma, the smell of hay, steamed broom, etc. appears.</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Physical and chemical methods: </w:t>
      </w:r>
      <w:r>
        <w:rPr>
          <w:rStyle w:val="13"/>
          <w:sz w:val="28"/>
          <w:szCs w:val="28"/>
        </w:rPr>
        <w:t>establishing a low content of extractive substances, a sharp decrease in the content of caffeine.</w:t>
      </w:r>
    </w:p>
    <w:p w:rsidR="006E65ED" w:rsidRDefault="009E768C">
      <w:pPr>
        <w:pStyle w:val="43"/>
        <w:shd w:val="clear" w:color="auto" w:fill="auto"/>
        <w:spacing w:before="0" w:line="240" w:lineRule="auto"/>
        <w:ind w:firstLine="709"/>
        <w:jc w:val="both"/>
        <w:rPr>
          <w:sz w:val="28"/>
          <w:szCs w:val="28"/>
        </w:rPr>
      </w:pPr>
      <w:r>
        <w:rPr>
          <w:rStyle w:val="13"/>
          <w:sz w:val="28"/>
          <w:szCs w:val="28"/>
        </w:rPr>
        <w:t>To increase the intensity of the infusion and increase the extractivity o</w:t>
      </w:r>
      <w:r>
        <w:rPr>
          <w:rStyle w:val="13"/>
          <w:sz w:val="28"/>
          <w:szCs w:val="28"/>
        </w:rPr>
        <w:t>f various fakes, tea can be adulterated with various substances or components alien to it. For this purpose, burnt sugar (sugar color), soda, dried beets or beet juice, various food colors and flavors are added to tea.</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6. Tinting dry tea with burnt sugar </w:t>
      </w:r>
      <w:r>
        <w:rPr>
          <w:rStyle w:val="13"/>
          <w:sz w:val="28"/>
          <w:szCs w:val="28"/>
        </w:rPr>
        <w:t>(</w:t>
      </w:r>
      <w:r>
        <w:rPr>
          <w:rStyle w:val="13"/>
          <w:sz w:val="28"/>
          <w:szCs w:val="28"/>
        </w:rPr>
        <w:t>sugar color), other dyes.</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Detection methods. </w:t>
      </w:r>
      <w:r>
        <w:rPr>
          <w:rStyle w:val="afa"/>
          <w:sz w:val="28"/>
          <w:szCs w:val="28"/>
        </w:rPr>
        <w:t xml:space="preserve">Organoleptic detection methods: adding cold water to dry tea, </w:t>
      </w:r>
      <w:r>
        <w:rPr>
          <w:rStyle w:val="13"/>
          <w:sz w:val="28"/>
          <w:szCs w:val="28"/>
        </w:rPr>
        <w:t xml:space="preserve">while natural coloring substances do not go well into solution, but dyes and burnt sugar will quickly color cold water, and the addition of lemon or </w:t>
      </w:r>
      <w:r>
        <w:rPr>
          <w:rStyle w:val="13"/>
          <w:sz w:val="28"/>
          <w:szCs w:val="28"/>
        </w:rPr>
        <w:t>citric acid practically does not change the color intensity.</w:t>
      </w:r>
    </w:p>
    <w:p w:rsidR="006E65ED" w:rsidRDefault="009E768C">
      <w:pPr>
        <w:pStyle w:val="43"/>
        <w:shd w:val="clear" w:color="auto" w:fill="auto"/>
        <w:spacing w:before="0" w:line="240" w:lineRule="auto"/>
        <w:ind w:firstLine="709"/>
        <w:jc w:val="both"/>
        <w:rPr>
          <w:rStyle w:val="13"/>
          <w:sz w:val="28"/>
          <w:szCs w:val="28"/>
        </w:rPr>
      </w:pPr>
      <w:r>
        <w:rPr>
          <w:rStyle w:val="afa"/>
          <w:sz w:val="28"/>
          <w:szCs w:val="28"/>
        </w:rPr>
        <w:t xml:space="preserve">Physical and chemical methods. </w:t>
      </w:r>
      <w:r>
        <w:rPr>
          <w:rStyle w:val="13"/>
          <w:sz w:val="28"/>
          <w:szCs w:val="28"/>
        </w:rPr>
        <w:t>Burnt sugar additives are determined by the presence of hydroxymethylfurfural, beetroot or beetroot juice by sucrose or betaine, individual chemical dyes are determ</w:t>
      </w:r>
      <w:r>
        <w:rPr>
          <w:rStyle w:val="13"/>
          <w:sz w:val="28"/>
          <w:szCs w:val="28"/>
        </w:rPr>
        <w:t>ined by qualitative reactions.</w:t>
      </w:r>
    </w:p>
    <w:p w:rsidR="006E65ED" w:rsidRDefault="009E768C">
      <w:pPr>
        <w:pStyle w:val="43"/>
        <w:shd w:val="clear" w:color="auto" w:fill="auto"/>
        <w:spacing w:before="0" w:line="240" w:lineRule="auto"/>
        <w:ind w:firstLine="709"/>
        <w:jc w:val="both"/>
        <w:rPr>
          <w:sz w:val="28"/>
          <w:szCs w:val="28"/>
        </w:rPr>
      </w:pPr>
      <w:r>
        <w:rPr>
          <w:rStyle w:val="13"/>
          <w:sz w:val="28"/>
          <w:szCs w:val="28"/>
        </w:rPr>
        <w:t>The introduction of baking soda into tea to increase the intensity of the infusion has always been used in Kazakhstan. This was used by the conductors of the carriages when they brewed tea in an enameled teapot and then carri</w:t>
      </w:r>
      <w:r>
        <w:rPr>
          <w:rStyle w:val="13"/>
          <w:sz w:val="28"/>
          <w:szCs w:val="28"/>
        </w:rPr>
        <w:t>ed it around the carriages. This well-known method of falsification is still used today. However, it must be distinguished from the natural fake that occurs when tea is brewed with water with high alkalinity. According to the current standard, the pH of dr</w:t>
      </w:r>
      <w:r>
        <w:rPr>
          <w:rStyle w:val="13"/>
          <w:sz w:val="28"/>
          <w:szCs w:val="28"/>
        </w:rPr>
        <w:t>inking water should not exceed 7.0. However, in Kazakhstan there are regions where the pH of drinking water can reach 8.0 and even 8.5.</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7. Adding </w:t>
      </w:r>
      <w:r>
        <w:rPr>
          <w:rStyle w:val="13"/>
          <w:sz w:val="28"/>
          <w:szCs w:val="28"/>
        </w:rPr>
        <w:t>baking soda to tea.</w:t>
      </w:r>
    </w:p>
    <w:p w:rsidR="006E65ED" w:rsidRDefault="009E768C">
      <w:pPr>
        <w:pStyle w:val="43"/>
        <w:shd w:val="clear" w:color="auto" w:fill="auto"/>
        <w:spacing w:before="0" w:line="240" w:lineRule="auto"/>
        <w:ind w:firstLine="709"/>
        <w:jc w:val="both"/>
        <w:rPr>
          <w:sz w:val="28"/>
          <w:szCs w:val="28"/>
        </w:rPr>
      </w:pPr>
      <w:r>
        <w:rPr>
          <w:rStyle w:val="af8"/>
          <w:sz w:val="28"/>
          <w:szCs w:val="28"/>
        </w:rPr>
        <w:t>Detection</w:t>
      </w:r>
      <w:r>
        <w:rPr>
          <w:rStyle w:val="af8"/>
          <w:sz w:val="28"/>
          <w:szCs w:val="28"/>
          <w:lang w:val="kk-KZ"/>
        </w:rPr>
        <w:t xml:space="preserve"> </w:t>
      </w:r>
      <w:r>
        <w:rPr>
          <w:rStyle w:val="af8"/>
          <w:sz w:val="28"/>
          <w:szCs w:val="28"/>
        </w:rPr>
        <w:t xml:space="preserve">methods. </w:t>
      </w:r>
      <w:r>
        <w:rPr>
          <w:rStyle w:val="afa"/>
          <w:sz w:val="28"/>
          <w:szCs w:val="28"/>
        </w:rPr>
        <w:t xml:space="preserve">Organoleptic detection methods. </w:t>
      </w:r>
      <w:r>
        <w:rPr>
          <w:rStyle w:val="13"/>
          <w:sz w:val="28"/>
          <w:szCs w:val="28"/>
        </w:rPr>
        <w:t>At</w:t>
      </w:r>
      <w:r>
        <w:rPr>
          <w:rStyle w:val="13"/>
          <w:color w:val="FF0000"/>
          <w:sz w:val="28"/>
          <w:szCs w:val="28"/>
        </w:rPr>
        <w:t xml:space="preserve"> </w:t>
      </w:r>
      <w:r>
        <w:rPr>
          <w:rStyle w:val="13"/>
          <w:sz w:val="28"/>
          <w:szCs w:val="28"/>
        </w:rPr>
        <w:t>brewing tea produces an intensely da</w:t>
      </w:r>
      <w:r>
        <w:rPr>
          <w:rStyle w:val="13"/>
          <w:sz w:val="28"/>
          <w:szCs w:val="28"/>
        </w:rPr>
        <w:t>rk brown infusion, but the taste and aroma are weakly expressed, sometimes a characteristic alkaline smell appears. The addition of lemon sharply reduces the intensity of the infusion, and the addition of citric acid leads to the release of carbon dioxide.</w:t>
      </w:r>
      <w:r>
        <w:rPr>
          <w:rStyle w:val="13"/>
          <w:sz w:val="28"/>
          <w:szCs w:val="28"/>
        </w:rPr>
        <w:t xml:space="preserve"> There are no reddish shades in the infusion.</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Physical and chemical methods. </w:t>
      </w:r>
      <w:r>
        <w:rPr>
          <w:rStyle w:val="13"/>
          <w:sz w:val="28"/>
          <w:szCs w:val="28"/>
        </w:rPr>
        <w:t>Determination of the pH of the extract. When the pH of the infusion is adjusted to 7.0, its exactivity is determined.</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Currently, a significant amount of various imported teas has </w:t>
      </w:r>
      <w:r>
        <w:rPr>
          <w:rStyle w:val="13"/>
          <w:sz w:val="28"/>
          <w:szCs w:val="28"/>
        </w:rPr>
        <w:t>appeared on the market, which are distinguished by beautiful markings, but sometimes of low quality.</w:t>
      </w:r>
    </w:p>
    <w:p w:rsidR="006E65ED" w:rsidRDefault="009E768C">
      <w:pPr>
        <w:pStyle w:val="43"/>
        <w:shd w:val="clear" w:color="auto" w:fill="auto"/>
        <w:spacing w:before="0" w:line="240" w:lineRule="auto"/>
        <w:ind w:firstLine="709"/>
        <w:jc w:val="both"/>
        <w:rPr>
          <w:sz w:val="28"/>
          <w:szCs w:val="28"/>
        </w:rPr>
      </w:pPr>
      <w:r>
        <w:rPr>
          <w:rStyle w:val="13"/>
          <w:sz w:val="28"/>
          <w:szCs w:val="28"/>
        </w:rPr>
        <w:t>With the introduction of food flavorings, the weight and aromatic properties of tea change, and it acquires other smells.</w:t>
      </w:r>
    </w:p>
    <w:p w:rsidR="006E65ED" w:rsidRDefault="009E768C">
      <w:pPr>
        <w:ind w:firstLine="709"/>
        <w:jc w:val="both"/>
        <w:rPr>
          <w:sz w:val="28"/>
          <w:szCs w:val="28"/>
        </w:rPr>
      </w:pPr>
      <w:r>
        <w:rPr>
          <w:rStyle w:val="73"/>
          <w:sz w:val="28"/>
          <w:szCs w:val="28"/>
        </w:rPr>
        <w:t>Examples of adulteration of tea.</w:t>
      </w:r>
      <w:r>
        <w:rPr>
          <w:rStyle w:val="73"/>
          <w:color w:val="FF0000"/>
          <w:sz w:val="28"/>
          <w:szCs w:val="28"/>
        </w:rPr>
        <w:t xml:space="preserve"> </w:t>
      </w:r>
      <w:r>
        <w:rPr>
          <w:rStyle w:val="73"/>
          <w:sz w:val="28"/>
          <w:szCs w:val="28"/>
        </w:rPr>
        <w:t xml:space="preserve">The court </w:t>
      </w:r>
      <w:r>
        <w:rPr>
          <w:rStyle w:val="13"/>
          <w:sz w:val="28"/>
          <w:szCs w:val="28"/>
        </w:rPr>
        <w:t>sentenced to various terms of imprisonment the members of an organized criminal group who came from Georgia and were engaged in the manufacture and sale of counterfeit tea. The underground business organized by the group unfolded in several stage</w:t>
      </w:r>
      <w:r>
        <w:rPr>
          <w:rStyle w:val="13"/>
          <w:sz w:val="28"/>
          <w:szCs w:val="28"/>
        </w:rPr>
        <w:t>s. Initially, the frauds were quite laborious and boiled down to the following: tea-packing factories purchased</w:t>
      </w:r>
      <w:r>
        <w:rPr>
          <w:rStyle w:val="13"/>
          <w:color w:val="FF0000"/>
          <w:sz w:val="28"/>
          <w:szCs w:val="28"/>
        </w:rPr>
        <w:t xml:space="preserve"> </w:t>
      </w:r>
      <w:r>
        <w:rPr>
          <w:rStyle w:val="13"/>
          <w:sz w:val="28"/>
          <w:szCs w:val="28"/>
        </w:rPr>
        <w:t>the consignment</w:t>
      </w:r>
      <w:r>
        <w:rPr>
          <w:rStyle w:val="13"/>
          <w:color w:val="FF0000"/>
          <w:sz w:val="28"/>
          <w:szCs w:val="28"/>
        </w:rPr>
        <w:t xml:space="preserve"> </w:t>
      </w:r>
      <w:r>
        <w:rPr>
          <w:rStyle w:val="13"/>
          <w:sz w:val="28"/>
          <w:szCs w:val="28"/>
        </w:rPr>
        <w:t>first grade Indian tea</w:t>
      </w:r>
      <w:r>
        <w:rPr>
          <w:rStyle w:val="13"/>
          <w:color w:val="FF0000"/>
          <w:sz w:val="28"/>
          <w:szCs w:val="28"/>
        </w:rPr>
        <w:t xml:space="preserve"> </w:t>
      </w:r>
      <w:r>
        <w:rPr>
          <w:rStyle w:val="13"/>
          <w:sz w:val="28"/>
          <w:szCs w:val="28"/>
        </w:rPr>
        <w:t xml:space="preserve">with relevant documents, a quality certificate and Georgian tea of the third grade. Then packs of Indian </w:t>
      </w:r>
      <w:r>
        <w:rPr>
          <w:rStyle w:val="13"/>
          <w:sz w:val="28"/>
          <w:szCs w:val="28"/>
        </w:rPr>
        <w:t>tea were carefully opened, most of their contents were poured out and Georgian tea was added. Then the packs were carefully sealed, the counterfeit was sold through retail outlets.</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Beginning in 1994, counterfeiters switched to the production of "Indian" </w:t>
      </w:r>
      <w:r>
        <w:rPr>
          <w:rStyle w:val="13"/>
          <w:sz w:val="28"/>
          <w:szCs w:val="28"/>
        </w:rPr>
        <w:t>tea exclusively from low-grade Georgian tea. Each of the members of the criminal group rented an apartment in Moscow, which they used as a tea-packing factory. At the art packaging factory in Vladivostok, the criminals ordered branded 125-gram boxes with e</w:t>
      </w:r>
      <w:r>
        <w:rPr>
          <w:rStyle w:val="13"/>
          <w:sz w:val="28"/>
          <w:szCs w:val="28"/>
        </w:rPr>
        <w:t>lephants. The criminals also had quality certificates that were issued to them at the Moscow tea-packing factory when buying small batches of real tea. The number of purchased products was overwritten on them and other figures were entered.</w:t>
      </w:r>
    </w:p>
    <w:p w:rsidR="006E65ED" w:rsidRDefault="009E768C">
      <w:pPr>
        <w:pStyle w:val="43"/>
        <w:shd w:val="clear" w:color="auto" w:fill="auto"/>
        <w:spacing w:before="0" w:line="240" w:lineRule="auto"/>
        <w:ind w:firstLine="709"/>
        <w:jc w:val="both"/>
        <w:rPr>
          <w:sz w:val="28"/>
          <w:szCs w:val="28"/>
        </w:rPr>
      </w:pPr>
      <w:r>
        <w:rPr>
          <w:rStyle w:val="13"/>
          <w:sz w:val="28"/>
          <w:szCs w:val="28"/>
        </w:rPr>
        <w:t>During the oper</w:t>
      </w:r>
      <w:r>
        <w:rPr>
          <w:rStyle w:val="13"/>
          <w:sz w:val="28"/>
          <w:szCs w:val="28"/>
        </w:rPr>
        <w:t>ation to liquidate the underground tea production, more than 32 tons of tea production waste were seized. A similar operation carried out in Krasnoyarsk allowed the confiscation of 56 tons of counterfeit Indian tea. Raw materials for Moscow and Krasnoyarsk</w:t>
      </w:r>
      <w:r>
        <w:rPr>
          <w:rStyle w:val="13"/>
          <w:sz w:val="28"/>
          <w:szCs w:val="28"/>
        </w:rPr>
        <w:t xml:space="preserve"> underground workshops came from one Krasnoyarsk tea-packing factory. The minimum delivery lot was 100 tons.</w:t>
      </w:r>
    </w:p>
    <w:p w:rsidR="006E65ED" w:rsidRDefault="009E768C">
      <w:pPr>
        <w:pStyle w:val="43"/>
        <w:shd w:val="clear" w:color="auto" w:fill="auto"/>
        <w:spacing w:before="0" w:line="240" w:lineRule="auto"/>
        <w:ind w:firstLine="709"/>
        <w:jc w:val="both"/>
        <w:rPr>
          <w:sz w:val="28"/>
          <w:szCs w:val="28"/>
        </w:rPr>
      </w:pPr>
      <w:r>
        <w:rPr>
          <w:rStyle w:val="13"/>
          <w:sz w:val="28"/>
          <w:szCs w:val="28"/>
        </w:rPr>
        <w:t>Currently, counterfeiters use even cheaper Chinese raw materials instead of Georgian tea.</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Quantitative falsification of tea </w:t>
      </w:r>
      <w:r>
        <w:rPr>
          <w:rStyle w:val="13"/>
          <w:sz w:val="28"/>
          <w:szCs w:val="28"/>
        </w:rPr>
        <w:t>(underweight, measureme</w:t>
      </w:r>
      <w:r>
        <w:rPr>
          <w:rStyle w:val="13"/>
          <w:sz w:val="28"/>
          <w:szCs w:val="28"/>
        </w:rPr>
        <w:t xml:space="preserve">nt) is a deception of the consumer due to significant deviations of the product parameters (mass, volume) that exceed the maximum allowable deviations. For example, the net weight of a pack is underestimated or the volume of a glass, which is usually used </w:t>
      </w:r>
      <w:r>
        <w:rPr>
          <w:rStyle w:val="13"/>
          <w:sz w:val="28"/>
          <w:szCs w:val="28"/>
        </w:rPr>
        <w:t>when selling bulk Krasnodar tea from bags, has a smaller volume due to thicker walls, etc. It is quite simple to identify such falsification by first measuring the mass or volume with verified measuring measures of weight and volume.</w:t>
      </w:r>
    </w:p>
    <w:p w:rsidR="006E65ED" w:rsidRDefault="009E768C">
      <w:pPr>
        <w:pStyle w:val="43"/>
        <w:shd w:val="clear" w:color="auto" w:fill="auto"/>
        <w:spacing w:before="0" w:line="240" w:lineRule="auto"/>
        <w:ind w:firstLine="709"/>
        <w:jc w:val="both"/>
        <w:rPr>
          <w:rStyle w:val="13"/>
          <w:sz w:val="28"/>
          <w:szCs w:val="28"/>
        </w:rPr>
      </w:pPr>
      <w:r>
        <w:rPr>
          <w:rStyle w:val="af8"/>
          <w:sz w:val="28"/>
          <w:szCs w:val="28"/>
        </w:rPr>
        <w:t>Information falsificat</w:t>
      </w:r>
      <w:r>
        <w:rPr>
          <w:rStyle w:val="af8"/>
          <w:sz w:val="28"/>
          <w:szCs w:val="28"/>
        </w:rPr>
        <w:t xml:space="preserve">ion of tea </w:t>
      </w:r>
      <w:r>
        <w:rPr>
          <w:rStyle w:val="13"/>
          <w:sz w:val="28"/>
          <w:szCs w:val="28"/>
        </w:rPr>
        <w:t>is a deception of the consumer with the help of inaccurate or distorted information about the product .</w:t>
      </w:r>
    </w:p>
    <w:p w:rsidR="006E65ED" w:rsidRDefault="009E768C">
      <w:pPr>
        <w:pStyle w:val="43"/>
        <w:shd w:val="clear" w:color="auto" w:fill="auto"/>
        <w:spacing w:before="0" w:line="240" w:lineRule="auto"/>
        <w:ind w:firstLine="709"/>
        <w:jc w:val="both"/>
        <w:rPr>
          <w:sz w:val="28"/>
          <w:szCs w:val="28"/>
        </w:rPr>
      </w:pPr>
      <w:r>
        <w:rPr>
          <w:rStyle w:val="13"/>
          <w:sz w:val="28"/>
          <w:szCs w:val="28"/>
        </w:rPr>
        <w:t>This type of falsification is carried out by distorting information in shipping documents, labeling and advertising of goods. When falsifying</w:t>
      </w:r>
      <w:r>
        <w:rPr>
          <w:rStyle w:val="13"/>
          <w:sz w:val="28"/>
          <w:szCs w:val="28"/>
        </w:rPr>
        <w:t xml:space="preserve"> information about tea, the following data is often distorted or inaccurate:</w:t>
      </w:r>
    </w:p>
    <w:p w:rsidR="006E65ED" w:rsidRDefault="009E768C">
      <w:pPr>
        <w:pStyle w:val="43"/>
        <w:numPr>
          <w:ilvl w:val="0"/>
          <w:numId w:val="15"/>
        </w:numPr>
        <w:shd w:val="clear" w:color="auto" w:fill="auto"/>
        <w:tabs>
          <w:tab w:val="left" w:pos="739"/>
          <w:tab w:val="left" w:pos="993"/>
        </w:tabs>
        <w:spacing w:before="0" w:line="240" w:lineRule="auto"/>
        <w:ind w:firstLine="709"/>
        <w:jc w:val="both"/>
        <w:rPr>
          <w:sz w:val="28"/>
          <w:szCs w:val="28"/>
        </w:rPr>
      </w:pPr>
      <w:r>
        <w:rPr>
          <w:rStyle w:val="13"/>
          <w:sz w:val="28"/>
          <w:szCs w:val="28"/>
        </w:rPr>
        <w:t>Name of product;</w:t>
      </w:r>
    </w:p>
    <w:p w:rsidR="006E65ED" w:rsidRDefault="009E768C">
      <w:pPr>
        <w:pStyle w:val="43"/>
        <w:numPr>
          <w:ilvl w:val="0"/>
          <w:numId w:val="15"/>
        </w:numPr>
        <w:shd w:val="clear" w:color="auto" w:fill="auto"/>
        <w:tabs>
          <w:tab w:val="left" w:pos="744"/>
          <w:tab w:val="left" w:pos="993"/>
        </w:tabs>
        <w:spacing w:before="0" w:line="240" w:lineRule="auto"/>
        <w:ind w:firstLine="709"/>
        <w:jc w:val="both"/>
        <w:rPr>
          <w:sz w:val="28"/>
          <w:szCs w:val="28"/>
        </w:rPr>
      </w:pPr>
      <w:r>
        <w:rPr>
          <w:rStyle w:val="13"/>
          <w:sz w:val="28"/>
          <w:szCs w:val="28"/>
        </w:rPr>
        <w:t>country of origin of the goods;</w:t>
      </w:r>
    </w:p>
    <w:p w:rsidR="006E65ED" w:rsidRDefault="009E768C">
      <w:pPr>
        <w:pStyle w:val="43"/>
        <w:numPr>
          <w:ilvl w:val="0"/>
          <w:numId w:val="15"/>
        </w:numPr>
        <w:shd w:val="clear" w:color="auto" w:fill="auto"/>
        <w:tabs>
          <w:tab w:val="left" w:pos="744"/>
          <w:tab w:val="left" w:pos="993"/>
        </w:tabs>
        <w:spacing w:before="0" w:line="240" w:lineRule="auto"/>
        <w:ind w:firstLine="709"/>
        <w:jc w:val="both"/>
        <w:rPr>
          <w:sz w:val="28"/>
          <w:szCs w:val="28"/>
        </w:rPr>
      </w:pPr>
      <w:r>
        <w:rPr>
          <w:rStyle w:val="13"/>
          <w:sz w:val="28"/>
          <w:szCs w:val="28"/>
        </w:rPr>
        <w:t>the manufacturer of the goods;</w:t>
      </w:r>
    </w:p>
    <w:p w:rsidR="006E65ED" w:rsidRDefault="009E768C">
      <w:pPr>
        <w:pStyle w:val="43"/>
        <w:numPr>
          <w:ilvl w:val="0"/>
          <w:numId w:val="15"/>
        </w:numPr>
        <w:shd w:val="clear" w:color="auto" w:fill="auto"/>
        <w:tabs>
          <w:tab w:val="left" w:pos="739"/>
          <w:tab w:val="left" w:pos="993"/>
        </w:tabs>
        <w:spacing w:before="0" w:line="240" w:lineRule="auto"/>
        <w:ind w:firstLine="709"/>
        <w:jc w:val="both"/>
        <w:rPr>
          <w:sz w:val="28"/>
          <w:szCs w:val="28"/>
        </w:rPr>
      </w:pPr>
      <w:r>
        <w:rPr>
          <w:rStyle w:val="13"/>
          <w:sz w:val="28"/>
          <w:szCs w:val="28"/>
        </w:rPr>
        <w:t>quantity of goods.</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When establishing information falsification of tea, you need to know the </w:t>
      </w:r>
      <w:r>
        <w:rPr>
          <w:rStyle w:val="13"/>
          <w:sz w:val="28"/>
          <w:szCs w:val="28"/>
        </w:rPr>
        <w:t>following features:</w:t>
      </w:r>
    </w:p>
    <w:p w:rsidR="006E65ED" w:rsidRDefault="009E768C">
      <w:pPr>
        <w:pStyle w:val="43"/>
        <w:numPr>
          <w:ilvl w:val="1"/>
          <w:numId w:val="15"/>
        </w:numPr>
        <w:shd w:val="clear" w:color="auto" w:fill="auto"/>
        <w:tabs>
          <w:tab w:val="left" w:pos="726"/>
          <w:tab w:val="left" w:pos="993"/>
        </w:tabs>
        <w:spacing w:before="0" w:line="240" w:lineRule="auto"/>
        <w:ind w:firstLine="709"/>
        <w:jc w:val="both"/>
        <w:rPr>
          <w:sz w:val="28"/>
          <w:szCs w:val="28"/>
        </w:rPr>
      </w:pPr>
      <w:r>
        <w:rPr>
          <w:rStyle w:val="13"/>
          <w:sz w:val="28"/>
          <w:szCs w:val="28"/>
        </w:rPr>
        <w:t>First of all, remember that only tea-growing countries can produce tea from genuine tea raw materials: India, Sri Lanka, China, Japan, Kenya, Georgia , Azerbaijan and a number of other countries located in the tropical zone.</w:t>
      </w:r>
    </w:p>
    <w:p w:rsidR="006E65ED" w:rsidRDefault="009E768C">
      <w:pPr>
        <w:pStyle w:val="43"/>
        <w:shd w:val="clear" w:color="auto" w:fill="auto"/>
        <w:spacing w:before="0" w:line="240" w:lineRule="auto"/>
        <w:ind w:firstLine="709"/>
        <w:jc w:val="both"/>
        <w:rPr>
          <w:sz w:val="28"/>
          <w:szCs w:val="28"/>
        </w:rPr>
      </w:pPr>
      <w:r>
        <w:rPr>
          <w:rStyle w:val="13"/>
          <w:sz w:val="28"/>
          <w:szCs w:val="28"/>
        </w:rPr>
        <w:t>If you have</w:t>
      </w:r>
      <w:r>
        <w:rPr>
          <w:rStyle w:val="13"/>
          <w:sz w:val="28"/>
          <w:szCs w:val="28"/>
        </w:rPr>
        <w:t xml:space="preserve"> tea produced in England, the CIS, Germany, Holland, Denmark, etc., then this is either a re-export of Asian teas (respectively, more expensive), or a craft. When tea is re-exported, it can be produced in good faith, and then such tea is overpriced, either</w:t>
      </w:r>
      <w:r>
        <w:rPr>
          <w:rStyle w:val="13"/>
          <w:sz w:val="28"/>
          <w:szCs w:val="28"/>
        </w:rPr>
        <w:t xml:space="preserve"> it is extremely low grades, or waste, blended and beautifully decorated in appearance, equal in selling price to usually good tea, but far from equal in quality, so avoid buying tea from non-tea-growing countries.</w:t>
      </w:r>
    </w:p>
    <w:p w:rsidR="006E65ED" w:rsidRDefault="009E768C">
      <w:pPr>
        <w:pStyle w:val="43"/>
        <w:numPr>
          <w:ilvl w:val="1"/>
          <w:numId w:val="15"/>
        </w:numPr>
        <w:shd w:val="clear" w:color="auto" w:fill="auto"/>
        <w:tabs>
          <w:tab w:val="left" w:pos="711"/>
          <w:tab w:val="left" w:pos="993"/>
        </w:tabs>
        <w:spacing w:before="0" w:line="240" w:lineRule="auto"/>
        <w:ind w:firstLine="709"/>
        <w:jc w:val="both"/>
        <w:rPr>
          <w:sz w:val="28"/>
          <w:szCs w:val="28"/>
        </w:rPr>
      </w:pPr>
      <w:r>
        <w:rPr>
          <w:rStyle w:val="13"/>
          <w:sz w:val="28"/>
          <w:szCs w:val="28"/>
        </w:rPr>
        <w:t>You should not buy any tea with a "</w:t>
      </w:r>
      <w:r>
        <w:rPr>
          <w:rStyle w:val="13"/>
          <w:sz w:val="28"/>
          <w:szCs w:val="28"/>
        </w:rPr>
        <w:t xml:space="preserve">foreign" name (regardless of country, language and company, if any), if such a name sounds strange or inappropriate for tea, or does not resemble a well-known brand name. This is the usual frank falsification, designed for simpletons who do not understand </w:t>
      </w:r>
      <w:r>
        <w:rPr>
          <w:rStyle w:val="13"/>
          <w:sz w:val="28"/>
          <w:szCs w:val="28"/>
        </w:rPr>
        <w:t>anything about teas, but are prone to bright labels, to unusual or, conversely, to too authentic, light names. An example of this kind of foreign teas is the tea that appeared in our commercial patches under the following "English" names: Volga, Ortodox Le</w:t>
      </w:r>
      <w:r>
        <w:rPr>
          <w:rStyle w:val="13"/>
          <w:sz w:val="28"/>
          <w:szCs w:val="28"/>
        </w:rPr>
        <w:t>aftea, Diman, etc.</w:t>
      </w:r>
    </w:p>
    <w:p w:rsidR="006E65ED" w:rsidRDefault="009E768C">
      <w:pPr>
        <w:pStyle w:val="43"/>
        <w:shd w:val="clear" w:color="auto" w:fill="auto"/>
        <w:spacing w:before="0" w:line="240" w:lineRule="auto"/>
        <w:ind w:firstLine="709"/>
        <w:jc w:val="both"/>
        <w:rPr>
          <w:sz w:val="28"/>
          <w:szCs w:val="28"/>
        </w:rPr>
      </w:pPr>
      <w:r>
        <w:rPr>
          <w:rStyle w:val="13"/>
          <w:sz w:val="28"/>
          <w:szCs w:val="28"/>
        </w:rPr>
        <w:t>3. As for the marking of the country of origin, it must be approached with caution if there are indications of the type: Made in China or Made in India.</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Real Chinese tea is exported from China only by China National Tea &amp; Native Product </w:t>
      </w:r>
      <w:r>
        <w:rPr>
          <w:rStyle w:val="13"/>
          <w:sz w:val="28"/>
          <w:szCs w:val="28"/>
        </w:rPr>
        <w:t xml:space="preserve">Import &amp; Export Corp. This inscription must be followed by an indication of which province of mainland China the tea was exported from, since the corporation has branches in different provinces: in Fujian, Sichuan, Human and Yunnan. This is followed by an </w:t>
      </w:r>
      <w:r>
        <w:rPr>
          <w:rStyle w:val="13"/>
          <w:sz w:val="28"/>
          <w:szCs w:val="28"/>
        </w:rPr>
        <w:t>inscription that it is "Produce of the Peoples Republic of China". There are no inscriptions like Made in China on real Chinese tea and cannot be.</w:t>
      </w:r>
    </w:p>
    <w:p w:rsidR="006E65ED" w:rsidRDefault="009E768C">
      <w:pPr>
        <w:pStyle w:val="43"/>
        <w:shd w:val="clear" w:color="auto" w:fill="auto"/>
        <w:spacing w:before="0" w:line="240" w:lineRule="auto"/>
        <w:ind w:firstLine="709"/>
        <w:jc w:val="both"/>
        <w:rPr>
          <w:rStyle w:val="13"/>
          <w:sz w:val="28"/>
          <w:szCs w:val="28"/>
        </w:rPr>
      </w:pPr>
      <w:r>
        <w:rPr>
          <w:rStyle w:val="13"/>
          <w:sz w:val="28"/>
          <w:szCs w:val="28"/>
        </w:rPr>
        <w:t xml:space="preserve">In addition, if tea was brought from China itself by one of your friends or acquaintances who had been there </w:t>
      </w:r>
      <w:r>
        <w:rPr>
          <w:rStyle w:val="13"/>
          <w:sz w:val="28"/>
          <w:szCs w:val="28"/>
        </w:rPr>
        <w:t>and was purchased in Chinese stores or was delivered to our country by some Chinese organization on the barter of a Russian organization, i.e. was bought on the domestic market China, and did not go through the Import-Export Tea Corporation, then the label</w:t>
      </w:r>
      <w:r>
        <w:rPr>
          <w:rStyle w:val="13"/>
          <w:sz w:val="28"/>
          <w:szCs w:val="28"/>
        </w:rPr>
        <w:t>s of such tea will only have inscriptions in Chinese and no other language. In other words, the entire label will be covered with hieroglyphs. And there will be some Arabic numerals. These are Chinese GOST numbers and weight number. Good Indian teas may ha</w:t>
      </w:r>
      <w:r>
        <w:rPr>
          <w:rStyle w:val="13"/>
          <w:sz w:val="28"/>
          <w:szCs w:val="28"/>
        </w:rPr>
        <w:t>ve the inscription Made in India, but in India there are several well-known companies whose name can serve as a strong guarantee that tea with their name should not be bad and, in any case, it is always authentic, Indian, and not fake. These firms are: Dav</w:t>
      </w:r>
      <w:r>
        <w:rPr>
          <w:rStyle w:val="13"/>
          <w:sz w:val="28"/>
          <w:szCs w:val="28"/>
        </w:rPr>
        <w:t xml:space="preserve">enport, A. Toch, C.T.C. They export up to 60-70% of Indian teas. Their genuine high quality teas also don't have "Made in India" on their labels, but instead say: "Tosha's Indian Tea", "Davenport's Indian Tea", "C.T.C. Indian Tea </w:t>
      </w:r>
      <w:r>
        <w:rPr>
          <w:rStyle w:val="105pt0"/>
          <w:b w:val="0"/>
          <w:sz w:val="28"/>
          <w:szCs w:val="28"/>
        </w:rPr>
        <w:t xml:space="preserve">. </w:t>
      </w:r>
      <w:r>
        <w:rPr>
          <w:rStyle w:val="13"/>
          <w:sz w:val="28"/>
          <w:szCs w:val="28"/>
        </w:rPr>
        <w:t>"</w:t>
      </w:r>
    </w:p>
    <w:p w:rsidR="006E65ED" w:rsidRDefault="009E768C">
      <w:pPr>
        <w:pStyle w:val="43"/>
        <w:shd w:val="clear" w:color="auto" w:fill="auto"/>
        <w:spacing w:before="0" w:line="240" w:lineRule="auto"/>
        <w:ind w:firstLine="709"/>
        <w:jc w:val="both"/>
        <w:rPr>
          <w:sz w:val="28"/>
          <w:szCs w:val="28"/>
        </w:rPr>
      </w:pPr>
      <w:r>
        <w:rPr>
          <w:rStyle w:val="13"/>
          <w:sz w:val="28"/>
          <w:szCs w:val="28"/>
        </w:rPr>
        <w:t>If Indian tea is packa</w:t>
      </w:r>
      <w:r>
        <w:rPr>
          <w:rStyle w:val="13"/>
          <w:sz w:val="28"/>
          <w:szCs w:val="28"/>
        </w:rPr>
        <w:t xml:space="preserve">ged on the territory of Russia or other CIS countries, then this tea is not Indian , but blended, that is, mixed with lower-quality Georgian, Azerbaijani, and so on. Tea is still grown in Georgia and Azerbaijan and is still being processed and supplied to </w:t>
      </w:r>
      <w:r>
        <w:rPr>
          <w:rStyle w:val="13"/>
          <w:sz w:val="28"/>
          <w:szCs w:val="28"/>
        </w:rPr>
        <w:t xml:space="preserve">the CIS countries. But since you don’t see </w:t>
      </w:r>
      <w:r>
        <w:rPr>
          <w:rStyle w:val="125pt"/>
          <w:b w:val="0"/>
          <w:sz w:val="28"/>
          <w:szCs w:val="28"/>
        </w:rPr>
        <w:t xml:space="preserve">tea with such names </w:t>
      </w:r>
      <w:r>
        <w:rPr>
          <w:rStyle w:val="13"/>
          <w:sz w:val="28"/>
          <w:szCs w:val="28"/>
        </w:rPr>
        <w:t>on the shelves , it means that it is sold under other names: “May tea”, “The same tea”, etc.</w:t>
      </w:r>
    </w:p>
    <w:p w:rsidR="006E65ED" w:rsidRDefault="009E768C">
      <w:pPr>
        <w:pStyle w:val="880"/>
        <w:shd w:val="clear" w:color="auto" w:fill="auto"/>
        <w:spacing w:before="0" w:after="0" w:line="240" w:lineRule="auto"/>
        <w:ind w:firstLine="709"/>
        <w:jc w:val="both"/>
        <w:rPr>
          <w:rFonts w:ascii="Times New Roman" w:hAnsi="Times New Roman" w:cs="Times New Roman"/>
          <w:b/>
          <w:i/>
          <w:sz w:val="28"/>
          <w:szCs w:val="28"/>
        </w:rPr>
      </w:pPr>
      <w:bookmarkStart w:id="14" w:name="bookmark43"/>
      <w:r>
        <w:rPr>
          <w:rFonts w:ascii="Times New Roman" w:hAnsi="Times New Roman" w:cs="Times New Roman"/>
          <w:b/>
          <w:i/>
          <w:sz w:val="28"/>
          <w:szCs w:val="28"/>
        </w:rPr>
        <w:t>Coffee</w:t>
      </w:r>
      <w:bookmarkEnd w:id="14"/>
    </w:p>
    <w:p w:rsidR="006E65ED" w:rsidRDefault="009E768C">
      <w:pPr>
        <w:pStyle w:val="43"/>
        <w:shd w:val="clear" w:color="auto" w:fill="auto"/>
        <w:spacing w:before="0" w:line="240" w:lineRule="auto"/>
        <w:ind w:firstLine="709"/>
        <w:jc w:val="both"/>
        <w:rPr>
          <w:sz w:val="28"/>
          <w:szCs w:val="28"/>
        </w:rPr>
      </w:pPr>
      <w:r>
        <w:rPr>
          <w:rStyle w:val="13"/>
          <w:sz w:val="28"/>
          <w:szCs w:val="28"/>
        </w:rPr>
        <w:t>In recent years, due to low customs duties and a huge consumer market, the number of coffee i</w:t>
      </w:r>
      <w:r>
        <w:rPr>
          <w:rStyle w:val="13"/>
          <w:sz w:val="28"/>
          <w:szCs w:val="28"/>
        </w:rPr>
        <w:t>mporters in the CIS has increased significantly, and many new importers supply coffee illegally.</w:t>
      </w:r>
    </w:p>
    <w:p w:rsidR="006E65ED" w:rsidRDefault="009E768C">
      <w:pPr>
        <w:pStyle w:val="43"/>
        <w:shd w:val="clear" w:color="auto" w:fill="auto"/>
        <w:spacing w:before="0" w:line="240" w:lineRule="auto"/>
        <w:ind w:firstLine="709"/>
        <w:jc w:val="both"/>
        <w:rPr>
          <w:sz w:val="28"/>
          <w:szCs w:val="28"/>
        </w:rPr>
      </w:pPr>
      <w:r>
        <w:rPr>
          <w:rStyle w:val="13"/>
          <w:sz w:val="28"/>
          <w:szCs w:val="28"/>
        </w:rPr>
        <w:t>Therefore, there are big problems with the authenticity of coffee consumed by the population, especially instant coffee in Kazakhstan. Many coffee processing e</w:t>
      </w:r>
      <w:r>
        <w:rPr>
          <w:rStyle w:val="13"/>
          <w:sz w:val="28"/>
          <w:szCs w:val="28"/>
        </w:rPr>
        <w:t xml:space="preserve">nterprises remained </w:t>
      </w:r>
      <w:r>
        <w:rPr>
          <w:rStyle w:val="105pt0"/>
          <w:b w:val="0"/>
          <w:sz w:val="28"/>
          <w:szCs w:val="28"/>
        </w:rPr>
        <w:t xml:space="preserve">in </w:t>
      </w:r>
      <w:r>
        <w:rPr>
          <w:rStyle w:val="13"/>
          <w:sz w:val="28"/>
          <w:szCs w:val="28"/>
        </w:rPr>
        <w:t>Ukraine, and it became possible to produce instant coffee drinks in large quantities and use them for additions to natural ones. Therefore, at present, the problem of conducting a comprehensive examination of the authenticity of coff</w:t>
      </w:r>
      <w:r>
        <w:rPr>
          <w:rStyle w:val="13"/>
          <w:sz w:val="28"/>
          <w:szCs w:val="28"/>
        </w:rPr>
        <w:t xml:space="preserve">ee entering the markets of the Republic of Kazakhstan is becoming more and more </w:t>
      </w:r>
      <w:r>
        <w:rPr>
          <w:rStyle w:val="105pt0"/>
          <w:b w:val="0"/>
          <w:sz w:val="28"/>
          <w:szCs w:val="28"/>
        </w:rPr>
        <w:t xml:space="preserve">acute </w:t>
      </w:r>
      <w:r>
        <w:rPr>
          <w:rStyle w:val="13"/>
          <w:sz w:val="28"/>
          <w:szCs w:val="28"/>
        </w:rPr>
        <w:t>.</w:t>
      </w:r>
    </w:p>
    <w:p w:rsidR="006E65ED" w:rsidRDefault="009E768C">
      <w:pPr>
        <w:pStyle w:val="43"/>
        <w:shd w:val="clear" w:color="auto" w:fill="auto"/>
        <w:spacing w:before="0" w:line="240" w:lineRule="auto"/>
        <w:ind w:firstLine="709"/>
        <w:jc w:val="both"/>
        <w:rPr>
          <w:sz w:val="28"/>
          <w:szCs w:val="28"/>
        </w:rPr>
      </w:pPr>
      <w:r>
        <w:rPr>
          <w:rStyle w:val="13"/>
          <w:sz w:val="28"/>
          <w:szCs w:val="28"/>
        </w:rPr>
        <w:t>When conducting an examination of the authenticity of coffee, the following research objectives may arise:</w:t>
      </w:r>
    </w:p>
    <w:p w:rsidR="006E65ED" w:rsidRDefault="009E768C">
      <w:pPr>
        <w:pStyle w:val="43"/>
        <w:numPr>
          <w:ilvl w:val="0"/>
          <w:numId w:val="15"/>
        </w:numPr>
        <w:shd w:val="clear" w:color="auto" w:fill="auto"/>
        <w:tabs>
          <w:tab w:val="left" w:pos="754"/>
          <w:tab w:val="left" w:pos="993"/>
        </w:tabs>
        <w:spacing w:before="0" w:line="240" w:lineRule="auto"/>
        <w:ind w:firstLine="709"/>
        <w:jc w:val="both"/>
        <w:rPr>
          <w:sz w:val="28"/>
          <w:szCs w:val="28"/>
        </w:rPr>
      </w:pPr>
      <w:r>
        <w:rPr>
          <w:rStyle w:val="13"/>
          <w:sz w:val="28"/>
          <w:szCs w:val="28"/>
        </w:rPr>
        <w:t>identification of the type of coffee (arabica, robusta);</w:t>
      </w:r>
    </w:p>
    <w:p w:rsidR="006E65ED" w:rsidRDefault="009E768C">
      <w:pPr>
        <w:pStyle w:val="43"/>
        <w:numPr>
          <w:ilvl w:val="0"/>
          <w:numId w:val="15"/>
        </w:numPr>
        <w:shd w:val="clear" w:color="auto" w:fill="auto"/>
        <w:tabs>
          <w:tab w:val="left" w:pos="759"/>
          <w:tab w:val="left" w:pos="993"/>
        </w:tabs>
        <w:spacing w:before="0" w:line="240" w:lineRule="auto"/>
        <w:ind w:firstLine="709"/>
        <w:jc w:val="both"/>
        <w:rPr>
          <w:sz w:val="28"/>
          <w:szCs w:val="28"/>
        </w:rPr>
      </w:pPr>
      <w:r>
        <w:rPr>
          <w:rStyle w:val="13"/>
          <w:sz w:val="28"/>
          <w:szCs w:val="28"/>
        </w:rPr>
        <w:t>iden</w:t>
      </w:r>
      <w:r>
        <w:rPr>
          <w:rStyle w:val="13"/>
          <w:sz w:val="28"/>
          <w:szCs w:val="28"/>
        </w:rPr>
        <w:t>tification of the place of growth of coffee;</w:t>
      </w:r>
    </w:p>
    <w:p w:rsidR="006E65ED" w:rsidRDefault="009E768C">
      <w:pPr>
        <w:pStyle w:val="43"/>
        <w:numPr>
          <w:ilvl w:val="0"/>
          <w:numId w:val="15"/>
        </w:numPr>
        <w:shd w:val="clear" w:color="auto" w:fill="auto"/>
        <w:tabs>
          <w:tab w:val="left" w:pos="764"/>
          <w:tab w:val="left" w:pos="993"/>
        </w:tabs>
        <w:spacing w:before="0" w:line="240" w:lineRule="auto"/>
        <w:ind w:firstLine="709"/>
        <w:jc w:val="both"/>
        <w:rPr>
          <w:sz w:val="28"/>
          <w:szCs w:val="28"/>
        </w:rPr>
      </w:pPr>
      <w:r>
        <w:rPr>
          <w:rStyle w:val="13"/>
          <w:sz w:val="28"/>
          <w:szCs w:val="28"/>
        </w:rPr>
        <w:t>coffee variety identification;</w:t>
      </w:r>
    </w:p>
    <w:p w:rsidR="006E65ED" w:rsidRDefault="009E768C">
      <w:pPr>
        <w:pStyle w:val="43"/>
        <w:numPr>
          <w:ilvl w:val="0"/>
          <w:numId w:val="15"/>
        </w:numPr>
        <w:shd w:val="clear" w:color="auto" w:fill="auto"/>
        <w:tabs>
          <w:tab w:val="left" w:pos="750"/>
          <w:tab w:val="left" w:pos="993"/>
        </w:tabs>
        <w:spacing w:before="0" w:line="240" w:lineRule="auto"/>
        <w:ind w:firstLine="709"/>
        <w:jc w:val="both"/>
        <w:rPr>
          <w:sz w:val="28"/>
          <w:szCs w:val="28"/>
        </w:rPr>
      </w:pPr>
      <w:r>
        <w:rPr>
          <w:rStyle w:val="13"/>
          <w:sz w:val="28"/>
          <w:szCs w:val="28"/>
        </w:rPr>
        <w:t>ways of falsification of coffee and methods of their detection.</w:t>
      </w:r>
    </w:p>
    <w:p w:rsidR="006E65ED" w:rsidRDefault="009E768C">
      <w:pPr>
        <w:pStyle w:val="43"/>
        <w:shd w:val="clear" w:color="auto" w:fill="auto"/>
        <w:spacing w:before="0" w:line="240" w:lineRule="auto"/>
        <w:ind w:firstLine="709"/>
        <w:jc w:val="both"/>
        <w:rPr>
          <w:sz w:val="28"/>
          <w:szCs w:val="28"/>
        </w:rPr>
      </w:pPr>
      <w:r>
        <w:rPr>
          <w:rStyle w:val="13"/>
          <w:sz w:val="28"/>
          <w:szCs w:val="28"/>
        </w:rPr>
        <w:t>When conducting an examination of authenticity in order to identify the type of coffee, the expert must first of all</w:t>
      </w:r>
      <w:r>
        <w:rPr>
          <w:rStyle w:val="13"/>
          <w:sz w:val="28"/>
          <w:szCs w:val="28"/>
        </w:rPr>
        <w:t xml:space="preserve"> determine for himself the range of tasks to be solved, as well as the methods that he has at his disposal and the methods that he knows perfectly.</w:t>
      </w:r>
    </w:p>
    <w:p w:rsidR="006E65ED" w:rsidRDefault="009E768C">
      <w:pPr>
        <w:pStyle w:val="43"/>
        <w:shd w:val="clear" w:color="auto" w:fill="auto"/>
        <w:spacing w:before="0" w:line="240" w:lineRule="auto"/>
        <w:ind w:firstLine="709"/>
        <w:jc w:val="both"/>
        <w:rPr>
          <w:sz w:val="28"/>
          <w:szCs w:val="28"/>
        </w:rPr>
      </w:pPr>
      <w:r>
        <w:rPr>
          <w:rStyle w:val="13"/>
          <w:sz w:val="28"/>
          <w:szCs w:val="28"/>
        </w:rPr>
        <w:t>Arabica coffee has the following identifying differences from Robusta:</w:t>
      </w:r>
    </w:p>
    <w:p w:rsidR="006E65ED" w:rsidRDefault="009E768C">
      <w:pPr>
        <w:pStyle w:val="43"/>
        <w:numPr>
          <w:ilvl w:val="0"/>
          <w:numId w:val="15"/>
        </w:numPr>
        <w:shd w:val="clear" w:color="auto" w:fill="auto"/>
        <w:tabs>
          <w:tab w:val="left" w:pos="759"/>
          <w:tab w:val="left" w:pos="993"/>
        </w:tabs>
        <w:spacing w:before="0" w:line="240" w:lineRule="auto"/>
        <w:ind w:firstLine="709"/>
        <w:jc w:val="both"/>
        <w:rPr>
          <w:sz w:val="28"/>
          <w:szCs w:val="28"/>
        </w:rPr>
      </w:pPr>
      <w:r>
        <w:rPr>
          <w:rStyle w:val="13"/>
          <w:sz w:val="28"/>
          <w:szCs w:val="28"/>
        </w:rPr>
        <w:t>type of grain (elongated);</w:t>
      </w:r>
    </w:p>
    <w:p w:rsidR="006E65ED" w:rsidRDefault="009E768C">
      <w:pPr>
        <w:pStyle w:val="43"/>
        <w:numPr>
          <w:ilvl w:val="0"/>
          <w:numId w:val="15"/>
        </w:numPr>
        <w:shd w:val="clear" w:color="auto" w:fill="auto"/>
        <w:tabs>
          <w:tab w:val="left" w:pos="759"/>
          <w:tab w:val="left" w:pos="993"/>
        </w:tabs>
        <w:spacing w:before="0" w:line="240" w:lineRule="auto"/>
        <w:ind w:firstLine="709"/>
        <w:jc w:val="both"/>
        <w:rPr>
          <w:sz w:val="28"/>
          <w:szCs w:val="28"/>
        </w:rPr>
      </w:pPr>
      <w:r>
        <w:rPr>
          <w:rStyle w:val="13"/>
          <w:sz w:val="28"/>
          <w:szCs w:val="28"/>
        </w:rPr>
        <w:t>grain size</w:t>
      </w:r>
      <w:r>
        <w:rPr>
          <w:rStyle w:val="13"/>
          <w:sz w:val="28"/>
          <w:szCs w:val="28"/>
        </w:rPr>
        <w:t>s;</w:t>
      </w:r>
    </w:p>
    <w:p w:rsidR="006E65ED" w:rsidRDefault="009E768C">
      <w:pPr>
        <w:pStyle w:val="43"/>
        <w:numPr>
          <w:ilvl w:val="0"/>
          <w:numId w:val="15"/>
        </w:numPr>
        <w:shd w:val="clear" w:color="auto" w:fill="auto"/>
        <w:tabs>
          <w:tab w:val="left" w:pos="759"/>
          <w:tab w:val="left" w:pos="993"/>
        </w:tabs>
        <w:spacing w:before="0" w:line="240" w:lineRule="auto"/>
        <w:ind w:firstLine="709"/>
        <w:jc w:val="both"/>
        <w:rPr>
          <w:sz w:val="28"/>
          <w:szCs w:val="28"/>
        </w:rPr>
      </w:pPr>
      <w:r>
        <w:rPr>
          <w:rStyle w:val="13"/>
          <w:sz w:val="28"/>
          <w:szCs w:val="28"/>
        </w:rPr>
        <w:t>lower content of proteins and caffeine.</w:t>
      </w:r>
    </w:p>
    <w:p w:rsidR="006E65ED" w:rsidRDefault="009E768C">
      <w:pPr>
        <w:pStyle w:val="43"/>
        <w:shd w:val="clear" w:color="auto" w:fill="auto"/>
        <w:spacing w:before="0" w:line="240" w:lineRule="auto"/>
        <w:ind w:firstLine="709"/>
        <w:jc w:val="both"/>
        <w:rPr>
          <w:sz w:val="28"/>
          <w:szCs w:val="28"/>
        </w:rPr>
      </w:pPr>
      <w:r>
        <w:rPr>
          <w:rStyle w:val="13"/>
          <w:sz w:val="28"/>
          <w:szCs w:val="28"/>
        </w:rPr>
        <w:t>To identify the place of growth or the port of export of coffee, organoleptic quality indicators are used: appearance, color, surface condition, which are characteristic of a particular region of coffee growth.</w:t>
      </w:r>
    </w:p>
    <w:p w:rsidR="006E65ED" w:rsidRDefault="009E768C">
      <w:pPr>
        <w:pStyle w:val="43"/>
        <w:shd w:val="clear" w:color="auto" w:fill="auto"/>
        <w:spacing w:before="0" w:line="240" w:lineRule="auto"/>
        <w:ind w:firstLine="709"/>
        <w:jc w:val="both"/>
        <w:rPr>
          <w:rStyle w:val="13"/>
          <w:sz w:val="28"/>
          <w:szCs w:val="28"/>
        </w:rPr>
      </w:pPr>
      <w:r>
        <w:rPr>
          <w:rStyle w:val="13"/>
          <w:sz w:val="28"/>
          <w:szCs w:val="28"/>
        </w:rPr>
        <w:t>Ka</w:t>
      </w:r>
      <w:r>
        <w:rPr>
          <w:rStyle w:val="13"/>
          <w:sz w:val="28"/>
          <w:szCs w:val="28"/>
        </w:rPr>
        <w:t>zakhstan buys American, Asian and African types of coffee on the world market, the characteristics of which are presented in Table 17. Each of these groups is represented by a variety of varieties, bearing the name of the producing countries, exporting, or</w:t>
      </w:r>
      <w:r>
        <w:rPr>
          <w:rStyle w:val="13"/>
          <w:sz w:val="28"/>
          <w:szCs w:val="28"/>
        </w:rPr>
        <w:t xml:space="preserve"> ports through which the delivery is made.</w:t>
      </w:r>
    </w:p>
    <w:p w:rsidR="006E65ED" w:rsidRDefault="006E65ED">
      <w:pPr>
        <w:pStyle w:val="43"/>
        <w:shd w:val="clear" w:color="auto" w:fill="auto"/>
        <w:spacing w:before="0" w:line="240" w:lineRule="auto"/>
        <w:ind w:firstLine="709"/>
        <w:jc w:val="both"/>
        <w:rPr>
          <w:rStyle w:val="13"/>
          <w:sz w:val="28"/>
          <w:szCs w:val="28"/>
        </w:rPr>
      </w:pPr>
    </w:p>
    <w:p w:rsidR="006E65ED" w:rsidRDefault="009E768C">
      <w:pPr>
        <w:pStyle w:val="43"/>
        <w:shd w:val="clear" w:color="auto" w:fill="auto"/>
        <w:spacing w:before="0" w:line="240" w:lineRule="auto"/>
        <w:ind w:firstLine="709"/>
        <w:jc w:val="both"/>
        <w:rPr>
          <w:rStyle w:val="13"/>
          <w:sz w:val="28"/>
          <w:szCs w:val="28"/>
        </w:rPr>
      </w:pPr>
      <w:r>
        <w:rPr>
          <w:rStyle w:val="13"/>
          <w:sz w:val="28"/>
          <w:szCs w:val="28"/>
        </w:rPr>
        <w:t>Table 17. Identification physical and chemical indicators of the main varieties of natural coffee entering Kazakhstan</w:t>
      </w:r>
    </w:p>
    <w:p w:rsidR="006E65ED" w:rsidRDefault="006E65ED">
      <w:pPr>
        <w:pStyle w:val="43"/>
        <w:shd w:val="clear" w:color="auto" w:fill="auto"/>
        <w:spacing w:before="0" w:line="240" w:lineRule="auto"/>
        <w:ind w:firstLine="709"/>
        <w:jc w:val="both"/>
        <w:rPr>
          <w:rStyle w:val="13"/>
          <w:sz w:val="28"/>
          <w:szCs w:val="28"/>
        </w:rPr>
      </w:pPr>
    </w:p>
    <w:tbl>
      <w:tblPr>
        <w:tblStyle w:val="af7"/>
        <w:tblW w:w="0" w:type="auto"/>
        <w:tblLook w:val="04A0" w:firstRow="1" w:lastRow="0" w:firstColumn="1" w:lastColumn="0" w:noHBand="0" w:noVBand="1"/>
      </w:tblPr>
      <w:tblGrid>
        <w:gridCol w:w="2943"/>
        <w:gridCol w:w="2410"/>
        <w:gridCol w:w="1928"/>
        <w:gridCol w:w="2475"/>
      </w:tblGrid>
      <w:tr w:rsidR="006E65ED">
        <w:tc>
          <w:tcPr>
            <w:tcW w:w="2943" w:type="dxa"/>
          </w:tcPr>
          <w:p w:rsidR="006E65ED" w:rsidRDefault="009E768C">
            <w:pPr>
              <w:pStyle w:val="43"/>
              <w:shd w:val="clear" w:color="auto" w:fill="auto"/>
              <w:spacing w:before="0" w:line="240" w:lineRule="auto"/>
              <w:ind w:firstLine="0"/>
              <w:jc w:val="center"/>
              <w:rPr>
                <w:rStyle w:val="13"/>
                <w:b/>
                <w:bCs/>
                <w:sz w:val="24"/>
                <w:szCs w:val="24"/>
              </w:rPr>
            </w:pPr>
            <w:r>
              <w:rPr>
                <w:rStyle w:val="13"/>
                <w:b/>
                <w:bCs/>
                <w:sz w:val="24"/>
                <w:szCs w:val="24"/>
              </w:rPr>
              <w:t>Variety (country)</w:t>
            </w:r>
          </w:p>
        </w:tc>
        <w:tc>
          <w:tcPr>
            <w:tcW w:w="2410" w:type="dxa"/>
          </w:tcPr>
          <w:p w:rsidR="006E65ED" w:rsidRDefault="009E768C">
            <w:pPr>
              <w:pStyle w:val="43"/>
              <w:shd w:val="clear" w:color="auto" w:fill="auto"/>
              <w:spacing w:before="0" w:line="240" w:lineRule="auto"/>
              <w:ind w:firstLine="0"/>
              <w:jc w:val="center"/>
              <w:rPr>
                <w:rStyle w:val="13"/>
                <w:b/>
                <w:bCs/>
                <w:sz w:val="24"/>
                <w:szCs w:val="24"/>
              </w:rPr>
            </w:pPr>
            <w:r>
              <w:rPr>
                <w:rStyle w:val="13"/>
                <w:b/>
                <w:bCs/>
                <w:sz w:val="24"/>
                <w:szCs w:val="24"/>
              </w:rPr>
              <w:t>Grain density, g/l</w:t>
            </w:r>
          </w:p>
        </w:tc>
        <w:tc>
          <w:tcPr>
            <w:tcW w:w="1928" w:type="dxa"/>
          </w:tcPr>
          <w:p w:rsidR="006E65ED" w:rsidRDefault="009E768C">
            <w:pPr>
              <w:pStyle w:val="43"/>
              <w:shd w:val="clear" w:color="auto" w:fill="auto"/>
              <w:spacing w:before="0" w:line="240" w:lineRule="auto"/>
              <w:ind w:firstLine="0"/>
              <w:jc w:val="center"/>
              <w:rPr>
                <w:rStyle w:val="13"/>
                <w:b/>
                <w:bCs/>
                <w:sz w:val="24"/>
                <w:szCs w:val="24"/>
              </w:rPr>
            </w:pPr>
            <w:r>
              <w:rPr>
                <w:rStyle w:val="13"/>
                <w:b/>
                <w:bCs/>
                <w:sz w:val="24"/>
                <w:szCs w:val="24"/>
              </w:rPr>
              <w:t>Number of grains in 1 liter</w:t>
            </w:r>
          </w:p>
        </w:tc>
        <w:tc>
          <w:tcPr>
            <w:tcW w:w="2475" w:type="dxa"/>
          </w:tcPr>
          <w:p w:rsidR="006E65ED" w:rsidRDefault="009E768C">
            <w:pPr>
              <w:pStyle w:val="43"/>
              <w:shd w:val="clear" w:color="auto" w:fill="auto"/>
              <w:spacing w:before="0" w:line="240" w:lineRule="auto"/>
              <w:ind w:firstLine="0"/>
              <w:jc w:val="center"/>
              <w:rPr>
                <w:rStyle w:val="13"/>
                <w:b/>
                <w:bCs/>
                <w:sz w:val="24"/>
                <w:szCs w:val="24"/>
              </w:rPr>
            </w:pPr>
            <w:r>
              <w:rPr>
                <w:rStyle w:val="13"/>
                <w:b/>
                <w:bCs/>
                <w:sz w:val="24"/>
                <w:szCs w:val="24"/>
              </w:rPr>
              <w:t xml:space="preserve">The content of poor-quality </w:t>
            </w:r>
            <w:r>
              <w:rPr>
                <w:rStyle w:val="13"/>
                <w:b/>
                <w:bCs/>
                <w:sz w:val="24"/>
                <w:szCs w:val="24"/>
              </w:rPr>
              <w:t>grains,%</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A-1, A-2 (Vietna)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600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4100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10-12</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Guatemala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650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4200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4-6</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Plantation A (India)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700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4350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1.5-2.0</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Plantation B (India)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680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4300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1.5-2.0</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Cherry (India)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700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4300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3-5</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Indonesia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650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4380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3-5</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Mocha (IAR)</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650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5600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8-10</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Cameroon</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750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4300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6-10</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Kenya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700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4400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2.5-3.0</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Medellin (Calumbia)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650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3700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3-5</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Costa Rica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700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3950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2.5-3.0</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Mexico</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720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4000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1.5-2.0</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Prima Lavada (Mexico)</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700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3900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1.5-2.0</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Nicaragua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650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4680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2-3</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Peru</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600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4850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2.0-2.5</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Rwanda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630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4450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3.5-4.0</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Parana-4 (Brazil)</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650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4100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3.0-3.5</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Tanzania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650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4500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2.5-4.0</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Tanganyika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700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4300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2.5-4.0</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Harari (Ethiopia)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700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5300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3.5-6.0</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Santos 1-8 (Brazil)</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650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5000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8-10</w:t>
            </w:r>
          </w:p>
        </w:tc>
      </w:tr>
      <w:tr w:rsidR="006E65ED">
        <w:tc>
          <w:tcPr>
            <w:tcW w:w="9756" w:type="dxa"/>
            <w:gridSpan w:val="4"/>
          </w:tcPr>
          <w:p w:rsidR="006E65ED" w:rsidRDefault="009E768C">
            <w:pPr>
              <w:pStyle w:val="43"/>
              <w:shd w:val="clear" w:color="auto" w:fill="auto"/>
              <w:spacing w:before="0" w:line="240" w:lineRule="auto"/>
              <w:ind w:firstLine="0"/>
              <w:jc w:val="center"/>
              <w:rPr>
                <w:rStyle w:val="13"/>
                <w:sz w:val="24"/>
                <w:szCs w:val="24"/>
              </w:rPr>
            </w:pPr>
            <w:r>
              <w:rPr>
                <w:rStyle w:val="13"/>
                <w:sz w:val="24"/>
                <w:szCs w:val="24"/>
              </w:rPr>
              <w:t>Type of robusta</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Angola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640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5400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8-15</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Ivory Coast</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650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4400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5-7</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Vietnam</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620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5480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8-15</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Cherry (Vietnam)</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650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4100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8.5-10</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Guinea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700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5000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12-15</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Jimma (Ethiopia)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700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4900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6-8</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India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700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4700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5-7</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Indonesia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640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4850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6-8</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Cameroon</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630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4200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6.2-8.5</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Kenya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600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4900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8.5-12</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Madagascar</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600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5000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9-12</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Tanzania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620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4850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8.7-11.5</w:t>
            </w:r>
          </w:p>
        </w:tc>
      </w:tr>
      <w:tr w:rsidR="006E65ED">
        <w:tc>
          <w:tcPr>
            <w:tcW w:w="2943"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Uganda</w:t>
            </w:r>
          </w:p>
        </w:tc>
        <w:tc>
          <w:tcPr>
            <w:tcW w:w="2410"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600</w:t>
            </w:r>
          </w:p>
        </w:tc>
        <w:tc>
          <w:tcPr>
            <w:tcW w:w="1928"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5100</w:t>
            </w:r>
          </w:p>
        </w:tc>
        <w:tc>
          <w:tcPr>
            <w:tcW w:w="2475" w:type="dxa"/>
          </w:tcPr>
          <w:p w:rsidR="006E65ED" w:rsidRDefault="009E768C">
            <w:pPr>
              <w:pStyle w:val="43"/>
              <w:shd w:val="clear" w:color="auto" w:fill="auto"/>
              <w:spacing w:before="0" w:line="240" w:lineRule="auto"/>
              <w:ind w:firstLine="0"/>
              <w:jc w:val="both"/>
              <w:rPr>
                <w:rStyle w:val="13"/>
                <w:sz w:val="24"/>
                <w:szCs w:val="24"/>
              </w:rPr>
            </w:pPr>
            <w:r>
              <w:rPr>
                <w:rStyle w:val="13"/>
                <w:sz w:val="24"/>
                <w:szCs w:val="24"/>
              </w:rPr>
              <w:t>11.5-15.0</w:t>
            </w:r>
          </w:p>
        </w:tc>
      </w:tr>
    </w:tbl>
    <w:p w:rsidR="006E65ED" w:rsidRDefault="006E65ED">
      <w:pPr>
        <w:pStyle w:val="43"/>
        <w:shd w:val="clear" w:color="auto" w:fill="auto"/>
        <w:spacing w:before="0" w:line="240" w:lineRule="auto"/>
        <w:ind w:firstLine="709"/>
        <w:jc w:val="both"/>
        <w:rPr>
          <w:rStyle w:val="13"/>
          <w:sz w:val="28"/>
          <w:szCs w:val="28"/>
        </w:rPr>
      </w:pP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In India, </w:t>
      </w:r>
      <w:r>
        <w:rPr>
          <w:rStyle w:val="13"/>
          <w:sz w:val="28"/>
          <w:szCs w:val="28"/>
        </w:rPr>
        <w:t xml:space="preserve">Arabica coffee is cultivated almost exclusively </w:t>
      </w:r>
      <w:r>
        <w:rPr>
          <w:rStyle w:val="11pt0"/>
          <w:b w:val="0"/>
          <w:sz w:val="28"/>
          <w:szCs w:val="28"/>
        </w:rPr>
        <w:t xml:space="preserve">. </w:t>
      </w:r>
      <w:r>
        <w:rPr>
          <w:rStyle w:val="13"/>
          <w:sz w:val="28"/>
          <w:szCs w:val="28"/>
        </w:rPr>
        <w:t>However, in each state, climate, soil, cultivation, and selection have left their mark on the coffee culture, resulting in many botanical varieties, most of them named after the state name.</w:t>
      </w:r>
    </w:p>
    <w:p w:rsidR="006E65ED" w:rsidRDefault="009E768C">
      <w:pPr>
        <w:pStyle w:val="43"/>
        <w:shd w:val="clear" w:color="auto" w:fill="auto"/>
        <w:spacing w:before="0" w:line="240" w:lineRule="auto"/>
        <w:ind w:firstLine="709"/>
        <w:jc w:val="both"/>
        <w:rPr>
          <w:sz w:val="28"/>
          <w:szCs w:val="28"/>
        </w:rPr>
      </w:pPr>
      <w:r>
        <w:rPr>
          <w:rStyle w:val="13"/>
          <w:sz w:val="28"/>
          <w:szCs w:val="28"/>
        </w:rPr>
        <w:t>Depending on the</w:t>
      </w:r>
      <w:r>
        <w:rPr>
          <w:rStyle w:val="13"/>
          <w:sz w:val="28"/>
          <w:szCs w:val="28"/>
        </w:rPr>
        <w:t xml:space="preserve"> method of processing, Indian coffee is divided into two classes (types): Class I - dry-processed coffee; Class II - coffee processed by the wet method, which is usually used on large plantations. Indian Arabica coffee is subdivided into the following vari</w:t>
      </w:r>
      <w:r>
        <w:rPr>
          <w:rStyle w:val="13"/>
          <w:sz w:val="28"/>
          <w:szCs w:val="28"/>
        </w:rPr>
        <w:t>eties according to its commercial qualities : Plantation A, Plantation B, Plantation R.V. and others lower.</w:t>
      </w:r>
    </w:p>
    <w:p w:rsidR="006E65ED" w:rsidRDefault="009E768C">
      <w:pPr>
        <w:pStyle w:val="43"/>
        <w:shd w:val="clear" w:color="auto" w:fill="auto"/>
        <w:tabs>
          <w:tab w:val="left" w:pos="4950"/>
        </w:tabs>
        <w:spacing w:before="0" w:line="240" w:lineRule="auto"/>
        <w:ind w:firstLine="709"/>
        <w:jc w:val="both"/>
        <w:rPr>
          <w:sz w:val="28"/>
          <w:szCs w:val="28"/>
        </w:rPr>
      </w:pPr>
      <w:r>
        <w:rPr>
          <w:rStyle w:val="13"/>
          <w:i/>
          <w:sz w:val="28"/>
          <w:szCs w:val="28"/>
        </w:rPr>
        <w:t>Coffee</w:t>
      </w:r>
      <w:r>
        <w:rPr>
          <w:rStyle w:val="13"/>
          <w:i/>
          <w:sz w:val="28"/>
          <w:szCs w:val="28"/>
          <w:lang w:val="en-US"/>
        </w:rPr>
        <w:t xml:space="preserve"> </w:t>
      </w:r>
      <w:r>
        <w:rPr>
          <w:rStyle w:val="13"/>
          <w:i/>
          <w:sz w:val="28"/>
          <w:szCs w:val="28"/>
        </w:rPr>
        <w:t xml:space="preserve">seeds </w:t>
      </w:r>
      <w:r>
        <w:rPr>
          <w:rStyle w:val="13"/>
          <w:sz w:val="28"/>
          <w:szCs w:val="28"/>
        </w:rPr>
        <w:t>are blue-green in color with a matte surface, the same in size, shape and color. The grains are well processed, do not contain black gr</w:t>
      </w:r>
      <w:r>
        <w:rPr>
          <w:rStyle w:val="13"/>
          <w:sz w:val="28"/>
          <w:szCs w:val="28"/>
        </w:rPr>
        <w:t>ains, and attract attention with their beautiful appearance. Grain sizes: for grade A, at least 90% of the grains must be retained on a sieve with round holes with a diameter of 6.65 mm; for grade B, at least 70% of the grains must be retained on a sieve w</w:t>
      </w:r>
      <w:r>
        <w:rPr>
          <w:rStyle w:val="13"/>
          <w:sz w:val="28"/>
          <w:szCs w:val="28"/>
        </w:rPr>
        <w:t xml:space="preserve">ith holes with a diameter of 6.0 mm. The beans roast well. When roasted, they increase significantly in volume, the groove remains light. A drink of good quality </w:t>
      </w:r>
      <w:r>
        <w:rPr>
          <w:rStyle w:val="13"/>
          <w:sz w:val="28"/>
          <w:szCs w:val="28"/>
        </w:rPr>
        <w:softHyphen/>
        <w:t>, with a pronounced aroma, high extractivity and a characteristic sour taste.</w:t>
      </w:r>
      <w:r>
        <w:rPr>
          <w:rStyle w:val="13"/>
          <w:sz w:val="28"/>
          <w:szCs w:val="28"/>
        </w:rPr>
        <w:tab/>
      </w:r>
    </w:p>
    <w:p w:rsidR="006E65ED" w:rsidRDefault="009E768C">
      <w:pPr>
        <w:pStyle w:val="43"/>
        <w:shd w:val="clear" w:color="auto" w:fill="auto"/>
        <w:spacing w:before="0" w:line="240" w:lineRule="auto"/>
        <w:ind w:firstLine="709"/>
        <w:jc w:val="both"/>
        <w:rPr>
          <w:sz w:val="28"/>
          <w:szCs w:val="28"/>
        </w:rPr>
      </w:pPr>
      <w:r>
        <w:rPr>
          <w:rStyle w:val="13"/>
          <w:sz w:val="28"/>
          <w:szCs w:val="28"/>
        </w:rPr>
        <w:t>Our industry u</w:t>
      </w:r>
      <w:r>
        <w:rPr>
          <w:rStyle w:val="13"/>
          <w:sz w:val="28"/>
          <w:szCs w:val="28"/>
        </w:rPr>
        <w:t>ses Plantation Indian Coffee to produce top quality roasted natural coffees and to refine blends.</w:t>
      </w:r>
    </w:p>
    <w:p w:rsidR="006E65ED" w:rsidRDefault="009E768C">
      <w:pPr>
        <w:pStyle w:val="43"/>
        <w:shd w:val="clear" w:color="auto" w:fill="auto"/>
        <w:spacing w:before="0" w:line="240" w:lineRule="auto"/>
        <w:ind w:firstLine="709"/>
        <w:jc w:val="both"/>
        <w:rPr>
          <w:rStyle w:val="13"/>
          <w:sz w:val="28"/>
          <w:szCs w:val="28"/>
        </w:rPr>
      </w:pPr>
      <w:r>
        <w:rPr>
          <w:rStyle w:val="13"/>
          <w:sz w:val="28"/>
          <w:szCs w:val="28"/>
        </w:rPr>
        <w:t xml:space="preserve">Coffee is cultivated in comparatively smaller quantities </w:t>
      </w:r>
      <w:r>
        <w:rPr>
          <w:rStyle w:val="11pt0"/>
          <w:b w:val="0"/>
          <w:sz w:val="28"/>
          <w:szCs w:val="28"/>
        </w:rPr>
        <w:t xml:space="preserve">. </w:t>
      </w:r>
      <w:r>
        <w:rPr>
          <w:rStyle w:val="13"/>
          <w:sz w:val="28"/>
          <w:szCs w:val="28"/>
        </w:rPr>
        <w:t>But every year, plantations occupied by this disease-resistant rust fungus type of coffee are incre</w:t>
      </w:r>
      <w:r>
        <w:rPr>
          <w:rStyle w:val="13"/>
          <w:sz w:val="28"/>
          <w:szCs w:val="28"/>
        </w:rPr>
        <w:t>asing.</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Indonesian coffee. </w:t>
      </w:r>
      <w:r>
        <w:rPr>
          <w:rStyle w:val="13"/>
          <w:sz w:val="28"/>
          <w:szCs w:val="28"/>
        </w:rPr>
        <w:t xml:space="preserve">In the beginning, Arabica coffee was cultivated in Indonesia, but soon the culture of Arabica coffee fell into decline due to the fungus infestation of rust leaves. Then the Dutch tried to breed Liberian coffee. However, this did </w:t>
      </w:r>
      <w:r>
        <w:rPr>
          <w:rStyle w:val="13"/>
          <w:sz w:val="28"/>
          <w:szCs w:val="28"/>
        </w:rPr>
        <w:t>not give the expected results. Difficulties were overcome by breeding disease-resistant Robusta coffee. Now this type of coffee occupies more than 90% of all coffee plantations.</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Careful care, timely selective removal, wet processing followed by </w:t>
      </w:r>
      <w:r>
        <w:rPr>
          <w:rStyle w:val="13"/>
          <w:sz w:val="28"/>
          <w:szCs w:val="28"/>
        </w:rPr>
        <w:t>calibration, and the opportunity to obtain coffee of good export quality, known on the world market under the WIB brand. It is subdivided into commercial varieties-types 1, 2, 3, etc.</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The birthplace of Indonesian coffee Robusta-Congo (Kinshasa), but grown </w:t>
      </w:r>
      <w:r>
        <w:rPr>
          <w:rStyle w:val="13"/>
          <w:sz w:val="28"/>
          <w:szCs w:val="28"/>
        </w:rPr>
        <w:t>on clay soils of recent volcanic origin, it differs sharply from its African progenitor in shape, size, color and taste. Indonesian Robusta coffee - grey-green, matte surface. The grain is large, homogeneous, its different elongated-rounded shape. These tr</w:t>
      </w:r>
      <w:r>
        <w:rPr>
          <w:rStyle w:val="13"/>
          <w:sz w:val="28"/>
          <w:szCs w:val="28"/>
        </w:rPr>
        <w:t>aits make it stand out sharply from other types of coffee, making it possible to unmistakably identify Indonesian coffee by its appearance alone.</w:t>
      </w:r>
    </w:p>
    <w:p w:rsidR="006E65ED" w:rsidRDefault="009E768C">
      <w:pPr>
        <w:pStyle w:val="43"/>
        <w:shd w:val="clear" w:color="auto" w:fill="auto"/>
        <w:spacing w:before="0" w:line="240" w:lineRule="auto"/>
        <w:ind w:firstLine="709"/>
        <w:jc w:val="both"/>
        <w:rPr>
          <w:sz w:val="28"/>
          <w:szCs w:val="28"/>
        </w:rPr>
      </w:pPr>
      <w:r>
        <w:rPr>
          <w:rStyle w:val="13"/>
          <w:sz w:val="28"/>
          <w:szCs w:val="28"/>
        </w:rPr>
        <w:t>In our country from Indonesia comes only coffee brand Busta variety. This coffee of medium good quality is use</w:t>
      </w:r>
      <w:r>
        <w:rPr>
          <w:rStyle w:val="13"/>
          <w:sz w:val="28"/>
          <w:szCs w:val="28"/>
        </w:rPr>
        <w:t>d in a mixture with other varieties and less often as an independent one.</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Yemeni coffee. </w:t>
      </w:r>
      <w:r>
        <w:rPr>
          <w:rStyle w:val="13"/>
          <w:sz w:val="28"/>
          <w:szCs w:val="28"/>
        </w:rPr>
        <w:t xml:space="preserve">Yemeni coffee is one of the best. As a result of centuries of selection, the Arabs created an unsurpassed coffee - </w:t>
      </w:r>
      <w:r>
        <w:rPr>
          <w:rStyle w:val="afa"/>
          <w:sz w:val="28"/>
          <w:szCs w:val="28"/>
        </w:rPr>
        <w:t xml:space="preserve">mocha. </w:t>
      </w:r>
      <w:r>
        <w:rPr>
          <w:rStyle w:val="13"/>
          <w:sz w:val="28"/>
          <w:szCs w:val="28"/>
        </w:rPr>
        <w:t>Only in Yemen, real mocha grows, and the rest</w:t>
      </w:r>
      <w:r>
        <w:rPr>
          <w:rStyle w:val="13"/>
          <w:sz w:val="28"/>
          <w:szCs w:val="28"/>
        </w:rPr>
        <w:t xml:space="preserve"> of the mocha is a fake. Now mocha is almost never found on the world market. It is produced in very small quantities. Yemen exports ancient botanical varieties of high quality coffee: </w:t>
      </w:r>
      <w:r>
        <w:rPr>
          <w:rStyle w:val="afa"/>
          <w:b w:val="0"/>
          <w:sz w:val="28"/>
          <w:szCs w:val="28"/>
        </w:rPr>
        <w:t xml:space="preserve">Matari, Khemi, Yaffei, Giarki, Burai </w:t>
      </w:r>
      <w:r>
        <w:rPr>
          <w:rStyle w:val="13"/>
          <w:sz w:val="28"/>
          <w:szCs w:val="28"/>
        </w:rPr>
        <w:t>, etc.</w:t>
      </w:r>
    </w:p>
    <w:p w:rsidR="006E65ED" w:rsidRDefault="009E768C">
      <w:pPr>
        <w:pStyle w:val="43"/>
        <w:shd w:val="clear" w:color="auto" w:fill="auto"/>
        <w:spacing w:before="0" w:line="240" w:lineRule="auto"/>
        <w:ind w:firstLine="709"/>
        <w:jc w:val="both"/>
        <w:rPr>
          <w:sz w:val="28"/>
          <w:szCs w:val="28"/>
        </w:rPr>
      </w:pPr>
      <w:r>
        <w:rPr>
          <w:rStyle w:val="13"/>
          <w:sz w:val="28"/>
          <w:szCs w:val="28"/>
        </w:rPr>
        <w:t>Yemen exports coffee throug</w:t>
      </w:r>
      <w:r>
        <w:rPr>
          <w:rStyle w:val="13"/>
          <w:sz w:val="28"/>
          <w:szCs w:val="28"/>
        </w:rPr>
        <w:t xml:space="preserve">h the port of Hodeidah. The coffee exported through this port is known in the trade as the </w:t>
      </w:r>
      <w:r>
        <w:rPr>
          <w:rStyle w:val="afa"/>
          <w:b w:val="0"/>
          <w:sz w:val="28"/>
          <w:szCs w:val="28"/>
        </w:rPr>
        <w:t xml:space="preserve">Hodeid variety. </w:t>
      </w:r>
      <w:r>
        <w:rPr>
          <w:rStyle w:val="13"/>
          <w:sz w:val="28"/>
          <w:szCs w:val="28"/>
        </w:rPr>
        <w:t>It is a market blend of the finest types of Yemeni coffee. Chodeida coffee is divided into commercial varieties: Extra-1, 1-A, 2, 3. The main indicat</w:t>
      </w:r>
      <w:r>
        <w:rPr>
          <w:rStyle w:val="13"/>
          <w:sz w:val="28"/>
          <w:szCs w:val="28"/>
        </w:rPr>
        <w:t>or by which coffee is classified by variety is the presence of defective grains and mineral impurities in it.</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Cameroon coffee. </w:t>
      </w:r>
      <w:r>
        <w:rPr>
          <w:rStyle w:val="13"/>
          <w:sz w:val="28"/>
          <w:szCs w:val="28"/>
        </w:rPr>
        <w:t>Type of Arabica: grains of medium size, with a rough surface, uniform in shape, color and size. The color is green with a gray ti</w:t>
      </w:r>
      <w:r>
        <w:rPr>
          <w:rStyle w:val="13"/>
          <w:sz w:val="28"/>
          <w:szCs w:val="28"/>
        </w:rPr>
        <w:t>nt.</w:t>
      </w:r>
    </w:p>
    <w:p w:rsidR="006E65ED" w:rsidRDefault="009E768C">
      <w:pPr>
        <w:pStyle w:val="43"/>
        <w:shd w:val="clear" w:color="auto" w:fill="auto"/>
        <w:spacing w:before="0" w:line="240" w:lineRule="auto"/>
        <w:ind w:firstLine="709"/>
        <w:jc w:val="both"/>
        <w:rPr>
          <w:sz w:val="28"/>
          <w:szCs w:val="28"/>
        </w:rPr>
      </w:pPr>
      <w:r>
        <w:rPr>
          <w:rStyle w:val="13"/>
          <w:sz w:val="28"/>
          <w:szCs w:val="28"/>
        </w:rPr>
        <w:t>Type of robusta: grains are medium and small, homogeneous; there are pressure. Color brownish green.</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Costa Rica coffee. </w:t>
      </w:r>
      <w:r>
        <w:rPr>
          <w:rStyle w:val="13"/>
          <w:sz w:val="28"/>
          <w:szCs w:val="28"/>
        </w:rPr>
        <w:t>Arabica coffee is grown in this country. The Costa Rican variety has large, washed grains, uniform in shape, size, color, slightly r</w:t>
      </w:r>
      <w:r>
        <w:rPr>
          <w:rStyle w:val="13"/>
          <w:sz w:val="28"/>
          <w:szCs w:val="28"/>
        </w:rPr>
        <w:t>ounded. The color is greenish blue.</w:t>
      </w:r>
    </w:p>
    <w:p w:rsidR="006E65ED" w:rsidRDefault="009E768C">
      <w:pPr>
        <w:pStyle w:val="43"/>
        <w:shd w:val="clear" w:color="auto" w:fill="auto"/>
        <w:spacing w:before="0" w:line="240" w:lineRule="auto"/>
        <w:ind w:firstLine="709"/>
        <w:jc w:val="both"/>
        <w:rPr>
          <w:sz w:val="28"/>
          <w:szCs w:val="28"/>
        </w:rPr>
      </w:pPr>
      <w:r>
        <w:rPr>
          <w:rStyle w:val="13"/>
          <w:sz w:val="28"/>
          <w:szCs w:val="28"/>
        </w:rPr>
        <w:t>Such Costa Rican varieties are known as SNB, which grows high in the mountains near the capital of San Jose, and the rather rare variety La Minita.</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Madagascar coffee . </w:t>
      </w:r>
      <w:r>
        <w:rPr>
          <w:rStyle w:val="13"/>
          <w:sz w:val="28"/>
          <w:szCs w:val="28"/>
        </w:rPr>
        <w:t>Robusta coffee is grown in Madagascar. The grains of</w:t>
      </w:r>
      <w:r>
        <w:rPr>
          <w:rStyle w:val="13"/>
          <w:sz w:val="28"/>
          <w:szCs w:val="28"/>
        </w:rPr>
        <w:t xml:space="preserve"> this variety are medium and small in size, heterogeneous, variegated in composition.</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Mocha. </w:t>
      </w:r>
      <w:r>
        <w:rPr>
          <w:rStyle w:val="13"/>
          <w:sz w:val="28"/>
          <w:szCs w:val="28"/>
        </w:rPr>
        <w:t>A variety of coffee from the Yemeni Arab Republic. The grains are small, heterogeneous in size and shape, variegated in color, roundish, regular in shape. Color ol</w:t>
      </w:r>
      <w:r>
        <w:rPr>
          <w:rStyle w:val="13"/>
          <w:sz w:val="28"/>
          <w:szCs w:val="28"/>
        </w:rPr>
        <w:t>ive green to brownish green.</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Coffee Nicaragua. </w:t>
      </w:r>
      <w:r>
        <w:rPr>
          <w:rStyle w:val="13"/>
          <w:sz w:val="28"/>
          <w:szCs w:val="28"/>
        </w:rPr>
        <w:t>The grains are medium, uniform, with a smooth surface, concave. The color is light green with a gray and matte tint.</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Coffee Peru. </w:t>
      </w:r>
      <w:r>
        <w:rPr>
          <w:rStyle w:val="13"/>
          <w:sz w:val="28"/>
          <w:szCs w:val="28"/>
        </w:rPr>
        <w:t>The grains are medium, uniform, with a smooth surface, concave. Color light gre</w:t>
      </w:r>
      <w:r>
        <w:rPr>
          <w:rStyle w:val="13"/>
          <w:sz w:val="28"/>
          <w:szCs w:val="28"/>
        </w:rPr>
        <w:t>en</w:t>
      </w:r>
      <w:r>
        <w:rPr>
          <w:rStyle w:val="af8"/>
          <w:sz w:val="28"/>
          <w:szCs w:val="28"/>
        </w:rPr>
        <w:t xml:space="preserve"> </w:t>
      </w:r>
      <w:r>
        <w:rPr>
          <w:rStyle w:val="af8"/>
          <w:b w:val="0"/>
          <w:sz w:val="28"/>
          <w:szCs w:val="28"/>
        </w:rPr>
        <w:t>With</w:t>
      </w:r>
      <w:r>
        <w:rPr>
          <w:rStyle w:val="13"/>
          <w:b/>
          <w:sz w:val="28"/>
          <w:szCs w:val="28"/>
        </w:rPr>
        <w:t xml:space="preserve"> </w:t>
      </w:r>
      <w:r>
        <w:rPr>
          <w:rStyle w:val="13"/>
          <w:sz w:val="28"/>
          <w:szCs w:val="28"/>
        </w:rPr>
        <w:t>gray and matte finish.</w:t>
      </w:r>
    </w:p>
    <w:p w:rsidR="006E65ED" w:rsidRDefault="009E768C">
      <w:pPr>
        <w:pStyle w:val="43"/>
        <w:shd w:val="clear" w:color="auto" w:fill="auto"/>
        <w:spacing w:before="0" w:line="240" w:lineRule="auto"/>
        <w:ind w:firstLine="709"/>
        <w:jc w:val="both"/>
        <w:rPr>
          <w:rStyle w:val="13"/>
          <w:sz w:val="28"/>
          <w:szCs w:val="28"/>
        </w:rPr>
      </w:pPr>
      <w:r>
        <w:rPr>
          <w:rStyle w:val="af8"/>
          <w:sz w:val="28"/>
          <w:szCs w:val="28"/>
        </w:rPr>
        <w:t xml:space="preserve">Prima Lavada. </w:t>
      </w:r>
      <w:r>
        <w:rPr>
          <w:rStyle w:val="13"/>
          <w:sz w:val="28"/>
          <w:szCs w:val="28"/>
        </w:rPr>
        <w:t>Grown in Mexico. The grains are large, uniform, with a smooth and polished surface. The color is light green with a gray tint.</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Rwanda coffee. </w:t>
      </w:r>
      <w:r>
        <w:rPr>
          <w:rStyle w:val="13"/>
          <w:sz w:val="28"/>
          <w:szCs w:val="28"/>
        </w:rPr>
        <w:t>The grains are medium, heterogeneous, slightly elongated. The color i</w:t>
      </w:r>
      <w:r>
        <w:rPr>
          <w:rStyle w:val="13"/>
          <w:sz w:val="28"/>
          <w:szCs w:val="28"/>
        </w:rPr>
        <w:t>s grayish green with a matte finish.</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Santos. </w:t>
      </w:r>
      <w:r>
        <w:rPr>
          <w:rStyle w:val="13"/>
          <w:sz w:val="28"/>
          <w:szCs w:val="28"/>
        </w:rPr>
        <w:t xml:space="preserve">Arabica coffee variety. Grown in Brazil. It got its name from the port of Santos, through which this variety is exported. Grains of different sizes (depending on the number), uniform in color and shape, curved, </w:t>
      </w:r>
      <w:r>
        <w:rPr>
          <w:rStyle w:val="13"/>
          <w:sz w:val="28"/>
          <w:szCs w:val="28"/>
        </w:rPr>
        <w:t>with a flat surface. Color from light yellow to yellow with a greenish tint.</w:t>
      </w:r>
    </w:p>
    <w:p w:rsidR="006E65ED" w:rsidRDefault="009E768C">
      <w:pPr>
        <w:pStyle w:val="43"/>
        <w:shd w:val="clear" w:color="auto" w:fill="auto"/>
        <w:spacing w:before="0" w:line="240" w:lineRule="auto"/>
        <w:ind w:firstLine="709"/>
        <w:jc w:val="both"/>
        <w:rPr>
          <w:sz w:val="28"/>
          <w:szCs w:val="28"/>
        </w:rPr>
      </w:pPr>
      <w:r>
        <w:rPr>
          <w:rStyle w:val="11pt0"/>
          <w:b w:val="0"/>
          <w:sz w:val="28"/>
          <w:szCs w:val="28"/>
        </w:rPr>
        <w:t xml:space="preserve">Santos </w:t>
      </w:r>
      <w:r>
        <w:rPr>
          <w:rStyle w:val="13"/>
          <w:sz w:val="28"/>
          <w:szCs w:val="28"/>
        </w:rPr>
        <w:t>coffee is the best mass-produced Brazilian coffee. By quality, it is divided into 8 commercial grades or types, from 1 to 8. There is practically no grade 1. Coffee grade 2</w:t>
      </w:r>
      <w:r>
        <w:rPr>
          <w:rStyle w:val="13"/>
          <w:sz w:val="28"/>
          <w:szCs w:val="28"/>
        </w:rPr>
        <w:t xml:space="preserve">, called </w:t>
      </w:r>
      <w:r>
        <w:rPr>
          <w:rStyle w:val="13"/>
          <w:i/>
          <w:sz w:val="28"/>
          <w:szCs w:val="28"/>
        </w:rPr>
        <w:t xml:space="preserve">fenci </w:t>
      </w:r>
      <w:r>
        <w:rPr>
          <w:rStyle w:val="13"/>
          <w:sz w:val="28"/>
          <w:szCs w:val="28"/>
        </w:rPr>
        <w:t xml:space="preserve">(highest), is distinguished by greenish-golden boron grains, good infusion, pronounced taste and aroma. Type 4 is the bulk traded type. It serves as the base and all quotes on the New York market coffee come from this variety. Type 4 coffee </w:t>
      </w:r>
      <w:r>
        <w:rPr>
          <w:rStyle w:val="13"/>
          <w:sz w:val="28"/>
          <w:szCs w:val="28"/>
        </w:rPr>
        <w:t>yield is 50% of all santos coffee.</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Tanganyika coffee. </w:t>
      </w:r>
      <w:r>
        <w:rPr>
          <w:rStyle w:val="13"/>
          <w:sz w:val="28"/>
          <w:szCs w:val="28"/>
        </w:rPr>
        <w:t>Refers to the type of Arabica. The grains are large, beautiful, uniform in shape, color, size, strongly elongated. Color greyish green.</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Tanzania coffee. </w:t>
      </w:r>
      <w:r>
        <w:rPr>
          <w:rStyle w:val="13"/>
          <w:sz w:val="28"/>
          <w:szCs w:val="28"/>
        </w:rPr>
        <w:t xml:space="preserve">Type of Arabica: grains are large, beautiful, </w:t>
      </w:r>
      <w:r>
        <w:rPr>
          <w:rStyle w:val="13"/>
          <w:sz w:val="28"/>
          <w:szCs w:val="28"/>
        </w:rPr>
        <w:t>uniform in shape, color, size, slightly elongated. The color is grayish green with a matte finish.</w:t>
      </w:r>
    </w:p>
    <w:p w:rsidR="006E65ED" w:rsidRDefault="009E768C">
      <w:pPr>
        <w:pStyle w:val="43"/>
        <w:shd w:val="clear" w:color="auto" w:fill="auto"/>
        <w:spacing w:before="0" w:line="240" w:lineRule="auto"/>
        <w:ind w:firstLine="709"/>
        <w:jc w:val="both"/>
        <w:rPr>
          <w:sz w:val="28"/>
          <w:szCs w:val="28"/>
        </w:rPr>
      </w:pPr>
      <w:r>
        <w:rPr>
          <w:rStyle w:val="13"/>
          <w:sz w:val="28"/>
          <w:szCs w:val="28"/>
        </w:rPr>
        <w:t>Type of robusta: medium and small grains, heterogeneous composition. The color is yellowish brown with a green tint.</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Cherry. </w:t>
      </w:r>
      <w:r>
        <w:rPr>
          <w:rStyle w:val="13"/>
          <w:sz w:val="28"/>
          <w:szCs w:val="28"/>
        </w:rPr>
        <w:t>One of the varieties of coffee t</w:t>
      </w:r>
      <w:r>
        <w:rPr>
          <w:rStyle w:val="13"/>
          <w:sz w:val="28"/>
          <w:szCs w:val="28"/>
        </w:rPr>
        <w:t xml:space="preserve">ype </w:t>
      </w:r>
      <w:r>
        <w:rPr>
          <w:rStyle w:val="11pt0"/>
          <w:sz w:val="28"/>
          <w:szCs w:val="28"/>
        </w:rPr>
        <w:t xml:space="preserve">excelsia. </w:t>
      </w:r>
      <w:r>
        <w:rPr>
          <w:rStyle w:val="13"/>
          <w:sz w:val="28"/>
          <w:szCs w:val="28"/>
        </w:rPr>
        <w:t xml:space="preserve">Grown in India and Vietnam. Cherry coffee grain is light brown, elongated, medium size. The flat side in most grains is rounded. The smell of raw coffee is grassy </w:t>
      </w:r>
      <w:r>
        <w:rPr>
          <w:rStyle w:val="13"/>
          <w:sz w:val="28"/>
          <w:szCs w:val="28"/>
          <w:vertAlign w:val="superscript"/>
        </w:rPr>
        <w:t xml:space="preserve">- </w:t>
      </w:r>
      <w:r>
        <w:rPr>
          <w:rStyle w:val="13"/>
          <w:sz w:val="28"/>
          <w:szCs w:val="28"/>
        </w:rPr>
        <w:t xml:space="preserve">pronounced. Roasting does not completely remove this smell. The taste of the </w:t>
      </w:r>
      <w:r>
        <w:rPr>
          <w:rStyle w:val="13"/>
          <w:sz w:val="28"/>
          <w:szCs w:val="28"/>
        </w:rPr>
        <w:t>drink is bitter, astringent, the nature of the extract is satisfactory. After the examiner has established the type of coffee, the next goal that he can decide in this examination is to identify the place of growth, i.e. from which country or through which</w:t>
      </w:r>
      <w:r>
        <w:rPr>
          <w:rStyle w:val="13"/>
          <w:sz w:val="28"/>
          <w:szCs w:val="28"/>
        </w:rPr>
        <w:t xml:space="preserve"> port the sample was obtained. The cheapest varieties of coffee on the world market are Indonesian and therefore the problem is in contrast to this type of coffee from others.</w:t>
      </w:r>
    </w:p>
    <w:p w:rsidR="006E65ED" w:rsidRDefault="009E768C">
      <w:pPr>
        <w:pStyle w:val="43"/>
        <w:shd w:val="clear" w:color="auto" w:fill="auto"/>
        <w:spacing w:before="0" w:line="240" w:lineRule="auto"/>
        <w:ind w:firstLine="709"/>
        <w:jc w:val="both"/>
        <w:rPr>
          <w:sz w:val="28"/>
          <w:szCs w:val="28"/>
        </w:rPr>
      </w:pPr>
      <w:r>
        <w:rPr>
          <w:rStyle w:val="13"/>
          <w:sz w:val="28"/>
          <w:szCs w:val="28"/>
        </w:rPr>
        <w:t>Indonesian Robusta coffee is grey-green with a matte finish. The grain is large,</w:t>
      </w:r>
      <w:r>
        <w:rPr>
          <w:rStyle w:val="13"/>
          <w:sz w:val="28"/>
          <w:szCs w:val="28"/>
        </w:rPr>
        <w:t xml:space="preserve"> homogeneous, of a peculiar elongated-rounded shape. These features sharply distinguish it from other types of coffee, which makes it possible to unmistakably identify Indonesian coffee by one appearance.</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Carrying out an examination of authenticity for </w:t>
      </w:r>
      <w:r>
        <w:rPr>
          <w:rStyle w:val="13"/>
          <w:b/>
          <w:sz w:val="28"/>
          <w:szCs w:val="28"/>
        </w:rPr>
        <w:t>the</w:t>
      </w:r>
      <w:r>
        <w:rPr>
          <w:rStyle w:val="13"/>
          <w:b/>
          <w:sz w:val="28"/>
          <w:szCs w:val="28"/>
        </w:rPr>
        <w:t xml:space="preserve"> purpose of identification</w:t>
      </w:r>
      <w:r>
        <w:rPr>
          <w:rStyle w:val="13"/>
          <w:sz w:val="28"/>
          <w:szCs w:val="28"/>
        </w:rPr>
        <w:t xml:space="preserve"> varieties of roasted ground coffee can be carried out according to the following criteria:</w:t>
      </w:r>
    </w:p>
    <w:p w:rsidR="006E65ED" w:rsidRDefault="009E768C">
      <w:pPr>
        <w:pStyle w:val="43"/>
        <w:numPr>
          <w:ilvl w:val="0"/>
          <w:numId w:val="16"/>
        </w:numPr>
        <w:shd w:val="clear" w:color="auto" w:fill="auto"/>
        <w:tabs>
          <w:tab w:val="left" w:pos="726"/>
          <w:tab w:val="left" w:pos="993"/>
        </w:tabs>
        <w:spacing w:before="0" w:line="240" w:lineRule="auto"/>
        <w:ind w:firstLine="709"/>
        <w:jc w:val="both"/>
        <w:rPr>
          <w:sz w:val="28"/>
          <w:szCs w:val="28"/>
        </w:rPr>
      </w:pPr>
      <w:r>
        <w:rPr>
          <w:rStyle w:val="13"/>
          <w:sz w:val="28"/>
          <w:szCs w:val="28"/>
        </w:rPr>
        <w:t>by the content of chlorogenic acid, determined by the spectrophotometric method;</w:t>
      </w:r>
    </w:p>
    <w:p w:rsidR="006E65ED" w:rsidRDefault="009E768C">
      <w:pPr>
        <w:pStyle w:val="43"/>
        <w:numPr>
          <w:ilvl w:val="0"/>
          <w:numId w:val="16"/>
        </w:numPr>
        <w:shd w:val="clear" w:color="auto" w:fill="auto"/>
        <w:tabs>
          <w:tab w:val="left" w:pos="726"/>
          <w:tab w:val="left" w:pos="993"/>
        </w:tabs>
        <w:spacing w:before="0" w:line="240" w:lineRule="auto"/>
        <w:ind w:firstLine="709"/>
        <w:jc w:val="both"/>
        <w:rPr>
          <w:sz w:val="28"/>
          <w:szCs w:val="28"/>
        </w:rPr>
      </w:pPr>
      <w:r>
        <w:rPr>
          <w:rStyle w:val="13"/>
          <w:sz w:val="28"/>
          <w:szCs w:val="28"/>
        </w:rPr>
        <w:t>by the presence of inulin polyfructosan (to determine chi</w:t>
      </w:r>
      <w:r>
        <w:rPr>
          <w:rStyle w:val="13"/>
          <w:sz w:val="28"/>
          <w:szCs w:val="28"/>
        </w:rPr>
        <w:t>cory additives);</w:t>
      </w:r>
    </w:p>
    <w:p w:rsidR="006E65ED" w:rsidRDefault="009E768C">
      <w:pPr>
        <w:pStyle w:val="43"/>
        <w:numPr>
          <w:ilvl w:val="0"/>
          <w:numId w:val="16"/>
        </w:numPr>
        <w:shd w:val="clear" w:color="auto" w:fill="auto"/>
        <w:tabs>
          <w:tab w:val="left" w:pos="730"/>
          <w:tab w:val="left" w:pos="993"/>
        </w:tabs>
        <w:spacing w:before="0" w:line="240" w:lineRule="auto"/>
        <w:ind w:firstLine="709"/>
        <w:jc w:val="both"/>
        <w:rPr>
          <w:sz w:val="28"/>
          <w:szCs w:val="28"/>
        </w:rPr>
      </w:pPr>
      <w:r>
        <w:rPr>
          <w:rStyle w:val="13"/>
          <w:sz w:val="28"/>
          <w:szCs w:val="28"/>
        </w:rPr>
        <w:t>according to the content of caffeine, determined spectrophotometrically.</w:t>
      </w:r>
    </w:p>
    <w:p w:rsidR="006E65ED" w:rsidRDefault="009E768C">
      <w:pPr>
        <w:pStyle w:val="43"/>
        <w:shd w:val="clear" w:color="auto" w:fill="auto"/>
        <w:spacing w:before="0" w:line="240" w:lineRule="auto"/>
        <w:ind w:firstLine="709"/>
        <w:jc w:val="both"/>
        <w:rPr>
          <w:sz w:val="28"/>
          <w:szCs w:val="28"/>
        </w:rPr>
      </w:pPr>
      <w:r>
        <w:rPr>
          <w:rStyle w:val="13"/>
          <w:sz w:val="28"/>
          <w:szCs w:val="28"/>
        </w:rPr>
        <w:t>To establish the falsification of coffee, the most complex examination is carried out. In this case, there may be the following types of falsification.</w:t>
      </w:r>
    </w:p>
    <w:p w:rsidR="006E65ED" w:rsidRDefault="009E768C">
      <w:pPr>
        <w:pStyle w:val="43"/>
        <w:shd w:val="clear" w:color="auto" w:fill="auto"/>
        <w:spacing w:before="0" w:line="240" w:lineRule="auto"/>
        <w:ind w:firstLine="709"/>
        <w:jc w:val="both"/>
        <w:rPr>
          <w:sz w:val="28"/>
          <w:szCs w:val="28"/>
        </w:rPr>
      </w:pPr>
      <w:r>
        <w:rPr>
          <w:rStyle w:val="13"/>
          <w:b/>
          <w:sz w:val="28"/>
          <w:szCs w:val="28"/>
        </w:rPr>
        <w:t>Assortment fal</w:t>
      </w:r>
      <w:r>
        <w:rPr>
          <w:rStyle w:val="13"/>
          <w:b/>
          <w:sz w:val="28"/>
          <w:szCs w:val="28"/>
        </w:rPr>
        <w:t xml:space="preserve">sification </w:t>
      </w:r>
      <w:r>
        <w:rPr>
          <w:rStyle w:val="13"/>
          <w:sz w:val="28"/>
          <w:szCs w:val="28"/>
        </w:rPr>
        <w:t>is quite well represented in our market. It includes the substitution of one type of coffee for another or the substitution of natural coffee with various coffee substitutes.</w:t>
      </w:r>
    </w:p>
    <w:p w:rsidR="006E65ED" w:rsidRDefault="009E768C">
      <w:pPr>
        <w:pStyle w:val="43"/>
        <w:shd w:val="clear" w:color="auto" w:fill="auto"/>
        <w:spacing w:before="0" w:line="240" w:lineRule="auto"/>
        <w:ind w:firstLine="709"/>
        <w:jc w:val="both"/>
        <w:rPr>
          <w:rStyle w:val="13"/>
          <w:sz w:val="28"/>
          <w:szCs w:val="28"/>
        </w:rPr>
      </w:pPr>
      <w:r>
        <w:rPr>
          <w:rStyle w:val="13"/>
          <w:sz w:val="28"/>
          <w:szCs w:val="28"/>
        </w:rPr>
        <w:t xml:space="preserve">Since the demand for coffee is determined by the level of diseases in </w:t>
      </w:r>
      <w:r>
        <w:rPr>
          <w:rStyle w:val="13"/>
          <w:sz w:val="28"/>
          <w:szCs w:val="28"/>
        </w:rPr>
        <w:t>the population, and primarily by the violation of carbohydrate metabolism, and the intake of caffeine leads to the release of additional glucose into the human blood from the body's reserves, the sale of coffee in Russia is increasing every year. Therefore</w:t>
      </w:r>
      <w:r>
        <w:rPr>
          <w:rStyle w:val="13"/>
          <w:sz w:val="28"/>
          <w:szCs w:val="28"/>
        </w:rPr>
        <w:t>, there are many who want to earn extra money on this addiction of a sick person and slip him another poison (narcotic substance - caffeine) instead of one.</w:t>
      </w:r>
    </w:p>
    <w:p w:rsidR="006E65ED" w:rsidRDefault="009E768C">
      <w:pPr>
        <w:pStyle w:val="43"/>
        <w:shd w:val="clear" w:color="auto" w:fill="auto"/>
        <w:spacing w:before="0" w:line="240" w:lineRule="auto"/>
        <w:ind w:firstLine="709"/>
        <w:jc w:val="both"/>
        <w:rPr>
          <w:sz w:val="28"/>
          <w:szCs w:val="28"/>
        </w:rPr>
      </w:pPr>
      <w:r>
        <w:rPr>
          <w:rStyle w:val="13"/>
          <w:sz w:val="28"/>
          <w:szCs w:val="28"/>
        </w:rPr>
        <w:t>All sorts of dried, roasted and ground components of the plant world serve as a substitute for natu</w:t>
      </w:r>
      <w:r>
        <w:rPr>
          <w:rStyle w:val="13"/>
          <w:sz w:val="28"/>
          <w:szCs w:val="28"/>
        </w:rPr>
        <w:t>ral coffee (i.e. its fakes) of assortment falsification: a) various kinds of roots-cico beets, carrots, dandelion; b) rich in sugar - burnt sugar, wine berries, Tsargrad pods; c) substances rich in starch - acorns of various types of oak, chestnuts, rye, b</w:t>
      </w:r>
      <w:r>
        <w:rPr>
          <w:rStyle w:val="13"/>
          <w:sz w:val="28"/>
          <w:szCs w:val="28"/>
        </w:rPr>
        <w:t>arley, oats, wheat, malt, etc.; e) seeds of common leguminous plants, coffee peas (Astragalus boeticus), Thai beans ( Soja hispida), common beans, horse beans, etc.) fat-rich substances - ordinary, as well as American, walnut, ground, etc.</w:t>
      </w:r>
    </w:p>
    <w:p w:rsidR="006E65ED" w:rsidRDefault="009E768C">
      <w:pPr>
        <w:pStyle w:val="43"/>
        <w:shd w:val="clear" w:color="auto" w:fill="auto"/>
        <w:tabs>
          <w:tab w:val="left" w:pos="851"/>
          <w:tab w:val="left" w:pos="993"/>
          <w:tab w:val="left" w:pos="1134"/>
          <w:tab w:val="left" w:pos="1276"/>
        </w:tabs>
        <w:spacing w:before="0" w:line="240" w:lineRule="auto"/>
        <w:ind w:firstLine="709"/>
        <w:jc w:val="both"/>
        <w:rPr>
          <w:sz w:val="28"/>
          <w:szCs w:val="28"/>
        </w:rPr>
      </w:pPr>
      <w:r>
        <w:rPr>
          <w:rStyle w:val="13"/>
          <w:b/>
          <w:sz w:val="28"/>
          <w:szCs w:val="28"/>
        </w:rPr>
        <w:t xml:space="preserve">1. Substitution </w:t>
      </w:r>
      <w:r>
        <w:rPr>
          <w:rStyle w:val="13"/>
          <w:b/>
          <w:sz w:val="28"/>
          <w:szCs w:val="28"/>
        </w:rPr>
        <w:t xml:space="preserve">of ground or instant coffee </w:t>
      </w:r>
      <w:r>
        <w:rPr>
          <w:rStyle w:val="13"/>
          <w:sz w:val="28"/>
          <w:szCs w:val="28"/>
        </w:rPr>
        <w:t>with various coffee substitutes.</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detection methods. </w:t>
      </w:r>
      <w:r>
        <w:rPr>
          <w:rStyle w:val="afa"/>
          <w:sz w:val="28"/>
          <w:szCs w:val="28"/>
        </w:rPr>
        <w:t xml:space="preserve">Organoleptic methods: assessment of the taste, aroma and color of the extract, </w:t>
      </w:r>
      <w:r>
        <w:rPr>
          <w:rStyle w:val="13"/>
          <w:sz w:val="28"/>
          <w:szCs w:val="28"/>
        </w:rPr>
        <w:t xml:space="preserve">while </w:t>
      </w:r>
      <w:r>
        <w:rPr>
          <w:rStyle w:val="10pt"/>
          <w:sz w:val="28"/>
          <w:szCs w:val="28"/>
        </w:rPr>
        <w:t xml:space="preserve">paying </w:t>
      </w:r>
      <w:r>
        <w:rPr>
          <w:rStyle w:val="13"/>
          <w:sz w:val="28"/>
          <w:szCs w:val="28"/>
        </w:rPr>
        <w:t xml:space="preserve">attention to the presence of a rough taste and a weak </w:t>
      </w:r>
      <w:r>
        <w:rPr>
          <w:rStyle w:val="10pt"/>
          <w:sz w:val="28"/>
          <w:szCs w:val="28"/>
        </w:rPr>
        <w:t xml:space="preserve">coffee </w:t>
      </w:r>
      <w:r>
        <w:rPr>
          <w:rStyle w:val="13"/>
          <w:sz w:val="28"/>
          <w:szCs w:val="28"/>
        </w:rPr>
        <w:t>aroma, too dark or, con</w:t>
      </w:r>
      <w:r>
        <w:rPr>
          <w:rStyle w:val="13"/>
          <w:sz w:val="28"/>
          <w:szCs w:val="28"/>
        </w:rPr>
        <w:t xml:space="preserve">versely, a weak </w:t>
      </w:r>
      <w:r>
        <w:rPr>
          <w:rStyle w:val="10pt"/>
          <w:sz w:val="28"/>
          <w:szCs w:val="28"/>
        </w:rPr>
        <w:t xml:space="preserve">color </w:t>
      </w:r>
      <w:r>
        <w:rPr>
          <w:rStyle w:val="13"/>
          <w:sz w:val="28"/>
          <w:szCs w:val="28"/>
        </w:rPr>
        <w:t xml:space="preserve">of the infusion, its opacity and turbidity. Natural coffee is characterized by a combination of three taste sensations: </w:t>
      </w:r>
      <w:r>
        <w:rPr>
          <w:rStyle w:val="10pt"/>
          <w:sz w:val="28"/>
          <w:szCs w:val="28"/>
        </w:rPr>
        <w:t xml:space="preserve">sour, bitter </w:t>
      </w:r>
      <w:r>
        <w:rPr>
          <w:rStyle w:val="13"/>
          <w:sz w:val="28"/>
          <w:szCs w:val="28"/>
        </w:rPr>
        <w:t xml:space="preserve">and tart. As a rule, coffee substitutes have only one taste sensation - bitterness. Instead </w:t>
      </w:r>
      <w:r>
        <w:rPr>
          <w:rStyle w:val="10pt"/>
          <w:sz w:val="28"/>
          <w:szCs w:val="28"/>
        </w:rPr>
        <w:t xml:space="preserve">of </w:t>
      </w:r>
      <w:r>
        <w:rPr>
          <w:rStyle w:val="13"/>
          <w:sz w:val="28"/>
          <w:szCs w:val="28"/>
        </w:rPr>
        <w:t>coffee</w:t>
      </w:r>
      <w:r>
        <w:rPr>
          <w:rStyle w:val="13"/>
          <w:sz w:val="28"/>
          <w:szCs w:val="28"/>
        </w:rPr>
        <w:t xml:space="preserve"> grounds, which consist of individual coffee particles </w:t>
      </w:r>
      <w:r>
        <w:rPr>
          <w:rStyle w:val="10pt"/>
          <w:sz w:val="28"/>
          <w:szCs w:val="28"/>
        </w:rPr>
        <w:t xml:space="preserve">that </w:t>
      </w:r>
      <w:r>
        <w:rPr>
          <w:rStyle w:val="13"/>
          <w:sz w:val="28"/>
          <w:szCs w:val="28"/>
        </w:rPr>
        <w:t xml:space="preserve">are easily separated from each other, the grounds of coffee substitutes </w:t>
      </w:r>
      <w:r>
        <w:rPr>
          <w:rStyle w:val="10pt"/>
          <w:sz w:val="28"/>
          <w:szCs w:val="28"/>
        </w:rPr>
        <w:t xml:space="preserve">have </w:t>
      </w:r>
      <w:r>
        <w:rPr>
          <w:rStyle w:val="13"/>
          <w:sz w:val="28"/>
          <w:szCs w:val="28"/>
        </w:rPr>
        <w:t xml:space="preserve">a jelly-like consistency, the particles are connected </w:t>
      </w:r>
      <w:r>
        <w:rPr>
          <w:rStyle w:val="10pt"/>
          <w:sz w:val="28"/>
          <w:szCs w:val="28"/>
        </w:rPr>
        <w:t xml:space="preserve">to each </w:t>
      </w:r>
      <w:r>
        <w:rPr>
          <w:rStyle w:val="13"/>
          <w:sz w:val="28"/>
          <w:szCs w:val="28"/>
        </w:rPr>
        <w:t>other by mucus.</w:t>
      </w:r>
    </w:p>
    <w:p w:rsidR="006E65ED" w:rsidRDefault="009E768C">
      <w:pPr>
        <w:pStyle w:val="43"/>
        <w:shd w:val="clear" w:color="auto" w:fill="auto"/>
        <w:spacing w:before="0" w:line="240" w:lineRule="auto"/>
        <w:ind w:firstLine="709"/>
        <w:jc w:val="both"/>
        <w:rPr>
          <w:sz w:val="28"/>
          <w:szCs w:val="28"/>
        </w:rPr>
      </w:pPr>
      <w:r>
        <w:rPr>
          <w:rStyle w:val="13"/>
          <w:sz w:val="28"/>
          <w:szCs w:val="28"/>
        </w:rPr>
        <w:t>When ground coffee is dissolved in cold w</w:t>
      </w:r>
      <w:r>
        <w:rPr>
          <w:rStyle w:val="13"/>
          <w:sz w:val="28"/>
          <w:szCs w:val="28"/>
        </w:rPr>
        <w:t>ater, coffee particles containing carbon dioxide float on top for a long time, and coffee substitute particles quickly settle to the bottom.</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Physico-chemical methods: </w:t>
      </w:r>
      <w:r>
        <w:rPr>
          <w:rStyle w:val="13"/>
          <w:sz w:val="28"/>
          <w:szCs w:val="28"/>
        </w:rPr>
        <w:t>no caffeine content, positive reaction with iodine (blue color), particle microscopy.</w:t>
      </w:r>
    </w:p>
    <w:p w:rsidR="006E65ED" w:rsidRDefault="009E768C">
      <w:pPr>
        <w:pStyle w:val="43"/>
        <w:shd w:val="clear" w:color="auto" w:fill="auto"/>
        <w:spacing w:before="0" w:line="240" w:lineRule="auto"/>
        <w:ind w:firstLine="709"/>
        <w:jc w:val="both"/>
        <w:rPr>
          <w:rStyle w:val="13"/>
          <w:sz w:val="28"/>
          <w:szCs w:val="28"/>
        </w:rPr>
      </w:pPr>
      <w:r>
        <w:rPr>
          <w:rStyle w:val="13"/>
          <w:sz w:val="28"/>
          <w:szCs w:val="28"/>
        </w:rPr>
        <w:t>Qualitative falsification of coffee is achieved as follows: the introduction of additives that are not provided for in the recipe; adding dormant coffee; the introduction of foreign substances and components, the preparation of artificial grains.</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The most </w:t>
      </w:r>
      <w:r>
        <w:rPr>
          <w:rStyle w:val="13"/>
          <w:sz w:val="28"/>
          <w:szCs w:val="28"/>
        </w:rPr>
        <w:t>complete such falsification is represented by Manhattan coffee, which actually represents a method of coffee drink with the addition of coffee. Therefore, on its inner packaging it is written that it is to be sold only in the CIS countries. Such falsificat</w:t>
      </w:r>
      <w:r>
        <w:rPr>
          <w:rStyle w:val="13"/>
          <w:sz w:val="28"/>
          <w:szCs w:val="28"/>
        </w:rPr>
        <w:t>ion can be distinguished by an iodine test for starch, since it is contained in barley.</w:t>
      </w:r>
    </w:p>
    <w:p w:rsidR="006E65ED" w:rsidRDefault="009E768C">
      <w:pPr>
        <w:pStyle w:val="43"/>
        <w:shd w:val="clear" w:color="auto" w:fill="auto"/>
        <w:spacing w:before="0" w:line="240" w:lineRule="auto"/>
        <w:ind w:firstLine="709"/>
        <w:jc w:val="both"/>
        <w:rPr>
          <w:sz w:val="28"/>
          <w:szCs w:val="28"/>
        </w:rPr>
      </w:pPr>
      <w:r>
        <w:rPr>
          <w:rStyle w:val="13"/>
          <w:sz w:val="28"/>
          <w:szCs w:val="28"/>
        </w:rPr>
        <w:t>In order to artificially increase the weight of coffee beans, which is advantageous for traders, the latter are often sprayed with vaseline, sugar syrup, or other low-v</w:t>
      </w:r>
      <w:r>
        <w:rPr>
          <w:rStyle w:val="13"/>
          <w:sz w:val="28"/>
          <w:szCs w:val="28"/>
        </w:rPr>
        <w:t>alue substances during roasting.</w:t>
      </w:r>
    </w:p>
    <w:p w:rsidR="006E65ED" w:rsidRDefault="009E768C">
      <w:pPr>
        <w:pStyle w:val="43"/>
        <w:shd w:val="clear" w:color="auto" w:fill="auto"/>
        <w:spacing w:before="0" w:line="240" w:lineRule="auto"/>
        <w:ind w:firstLine="709"/>
        <w:jc w:val="both"/>
        <w:rPr>
          <w:sz w:val="28"/>
          <w:szCs w:val="28"/>
        </w:rPr>
      </w:pPr>
      <w:r>
        <w:rPr>
          <w:rStyle w:val="13"/>
          <w:sz w:val="28"/>
          <w:szCs w:val="28"/>
        </w:rPr>
        <w:t>To mask spoiled grains that have lost their natural color and consistency, they are shaken with lead balls or tinted with coloring things that are often harmful to health.</w:t>
      </w:r>
    </w:p>
    <w:p w:rsidR="006E65ED" w:rsidRDefault="009E768C">
      <w:pPr>
        <w:pStyle w:val="43"/>
        <w:shd w:val="clear" w:color="auto" w:fill="auto"/>
        <w:spacing w:before="0" w:line="240" w:lineRule="auto"/>
        <w:ind w:firstLine="709"/>
        <w:jc w:val="both"/>
        <w:rPr>
          <w:sz w:val="28"/>
          <w:szCs w:val="28"/>
        </w:rPr>
      </w:pPr>
      <w:r>
        <w:rPr>
          <w:rStyle w:val="13"/>
          <w:sz w:val="28"/>
          <w:szCs w:val="28"/>
        </w:rPr>
        <w:t>Counterfeiters even put on sale artificial grains o</w:t>
      </w:r>
      <w:r>
        <w:rPr>
          <w:rStyle w:val="13"/>
          <w:sz w:val="28"/>
          <w:szCs w:val="28"/>
        </w:rPr>
        <w:t>btained from wheat, barley, beans and corn dough, from which, with the help of special machines, they prepare grains carefully forged with real coffee, and then roast them.</w:t>
      </w:r>
    </w:p>
    <w:p w:rsidR="006E65ED" w:rsidRDefault="009E768C">
      <w:pPr>
        <w:pStyle w:val="43"/>
        <w:shd w:val="clear" w:color="auto" w:fill="auto"/>
        <w:spacing w:before="0" w:line="240" w:lineRule="auto"/>
        <w:ind w:firstLine="709"/>
        <w:jc w:val="both"/>
        <w:rPr>
          <w:sz w:val="28"/>
          <w:szCs w:val="28"/>
        </w:rPr>
      </w:pPr>
      <w:r>
        <w:rPr>
          <w:rStyle w:val="13"/>
          <w:sz w:val="28"/>
          <w:szCs w:val="28"/>
        </w:rPr>
        <w:t>But most often there are fakes of roasted ground coffee, to which all kinds of coff</w:t>
      </w:r>
      <w:r>
        <w:rPr>
          <w:rStyle w:val="13"/>
          <w:sz w:val="28"/>
          <w:szCs w:val="28"/>
        </w:rPr>
        <w:t>ee substitutes are mixed in roasted and ground form. They differ little in appearance from real coffee.</w:t>
      </w:r>
    </w:p>
    <w:p w:rsidR="006E65ED" w:rsidRDefault="009E768C">
      <w:pPr>
        <w:pStyle w:val="43"/>
        <w:shd w:val="clear" w:color="auto" w:fill="auto"/>
        <w:spacing w:before="0" w:line="240" w:lineRule="auto"/>
        <w:ind w:firstLine="709"/>
        <w:jc w:val="both"/>
        <w:rPr>
          <w:sz w:val="28"/>
          <w:szCs w:val="28"/>
        </w:rPr>
      </w:pPr>
      <w:r>
        <w:rPr>
          <w:rStyle w:val="13"/>
          <w:sz w:val="28"/>
          <w:szCs w:val="28"/>
        </w:rPr>
        <w:t>However, microscopic examination gives very real results in recognizing the purity of natural coffee and the content of one or another fake in it. The p</w:t>
      </w:r>
      <w:r>
        <w:rPr>
          <w:rStyle w:val="13"/>
          <w:sz w:val="28"/>
          <w:szCs w:val="28"/>
        </w:rPr>
        <w:t>arenchyma of the coffee bean consists of closely spaced, intercellular spaces, thick-walled cells, the colorless walls of which have very characteristic nodular thickenings. The shape of the cells in coffee beans is varied: rectangular, trapezoidal, rhombi</w:t>
      </w:r>
      <w:r>
        <w:rPr>
          <w:rStyle w:val="13"/>
          <w:sz w:val="28"/>
          <w:szCs w:val="28"/>
        </w:rPr>
        <w:t>c, etc. The seed coat covering the grain is well in the groove located on the flat side of the grain, from where it goes deep inside and covers the inner surface of the endosperm. Ground roasted coffee always contains particles of this shell.</w:t>
      </w:r>
    </w:p>
    <w:p w:rsidR="006E65ED" w:rsidRDefault="009E768C">
      <w:pPr>
        <w:pStyle w:val="43"/>
        <w:shd w:val="clear" w:color="auto" w:fill="auto"/>
        <w:spacing w:before="0" w:line="240" w:lineRule="auto"/>
        <w:ind w:firstLine="709"/>
        <w:jc w:val="both"/>
        <w:rPr>
          <w:sz w:val="28"/>
          <w:szCs w:val="28"/>
        </w:rPr>
      </w:pPr>
      <w:r>
        <w:rPr>
          <w:rStyle w:val="13"/>
          <w:b/>
          <w:sz w:val="28"/>
          <w:szCs w:val="28"/>
        </w:rPr>
        <w:t>Information f</w:t>
      </w:r>
      <w:r>
        <w:rPr>
          <w:rStyle w:val="13"/>
          <w:b/>
          <w:sz w:val="28"/>
          <w:szCs w:val="28"/>
        </w:rPr>
        <w:t xml:space="preserve">alsification of coffee </w:t>
      </w:r>
      <w:r>
        <w:rPr>
          <w:rStyle w:val="13"/>
          <w:sz w:val="28"/>
          <w:szCs w:val="28"/>
        </w:rPr>
        <w:t>is a deception of the consumer with the help of inaccurate or distorted information about the product. This type of falsification is carried out by the distortion of: information in shipping documents; markings; incomplete informatio</w:t>
      </w:r>
      <w:r>
        <w:rPr>
          <w:rStyle w:val="13"/>
          <w:sz w:val="28"/>
          <w:szCs w:val="28"/>
        </w:rPr>
        <w:t>n on the packaging; advertising. When falsifying information about coffee, the following data is often distorted or inaccurate:</w:t>
      </w:r>
    </w:p>
    <w:p w:rsidR="006E65ED" w:rsidRDefault="009E768C">
      <w:pPr>
        <w:pStyle w:val="43"/>
        <w:numPr>
          <w:ilvl w:val="0"/>
          <w:numId w:val="17"/>
        </w:numPr>
        <w:shd w:val="clear" w:color="auto" w:fill="auto"/>
        <w:tabs>
          <w:tab w:val="left" w:pos="719"/>
          <w:tab w:val="left" w:pos="851"/>
          <w:tab w:val="left" w:pos="1276"/>
        </w:tabs>
        <w:spacing w:before="0" w:line="240" w:lineRule="auto"/>
        <w:ind w:firstLine="709"/>
        <w:jc w:val="both"/>
        <w:rPr>
          <w:sz w:val="28"/>
          <w:szCs w:val="28"/>
        </w:rPr>
      </w:pPr>
      <w:r>
        <w:rPr>
          <w:rStyle w:val="13"/>
          <w:sz w:val="28"/>
          <w:szCs w:val="28"/>
        </w:rPr>
        <w:t>Name of product;</w:t>
      </w:r>
    </w:p>
    <w:p w:rsidR="006E65ED" w:rsidRDefault="009E768C">
      <w:pPr>
        <w:pStyle w:val="43"/>
        <w:numPr>
          <w:ilvl w:val="0"/>
          <w:numId w:val="17"/>
        </w:numPr>
        <w:shd w:val="clear" w:color="auto" w:fill="auto"/>
        <w:tabs>
          <w:tab w:val="left" w:pos="719"/>
          <w:tab w:val="left" w:pos="851"/>
          <w:tab w:val="left" w:pos="1276"/>
        </w:tabs>
        <w:spacing w:before="0" w:line="240" w:lineRule="auto"/>
        <w:ind w:firstLine="709"/>
        <w:jc w:val="both"/>
        <w:rPr>
          <w:sz w:val="28"/>
          <w:szCs w:val="28"/>
        </w:rPr>
      </w:pPr>
      <w:r>
        <w:rPr>
          <w:rStyle w:val="13"/>
          <w:sz w:val="28"/>
          <w:szCs w:val="28"/>
        </w:rPr>
        <w:t>country of origin of the goods;</w:t>
      </w:r>
    </w:p>
    <w:p w:rsidR="006E65ED" w:rsidRDefault="009E768C">
      <w:pPr>
        <w:pStyle w:val="43"/>
        <w:numPr>
          <w:ilvl w:val="0"/>
          <w:numId w:val="17"/>
        </w:numPr>
        <w:shd w:val="clear" w:color="auto" w:fill="auto"/>
        <w:tabs>
          <w:tab w:val="left" w:pos="719"/>
          <w:tab w:val="left" w:pos="851"/>
          <w:tab w:val="left" w:pos="1276"/>
        </w:tabs>
        <w:spacing w:before="0" w:line="240" w:lineRule="auto"/>
        <w:ind w:firstLine="709"/>
        <w:jc w:val="both"/>
        <w:rPr>
          <w:sz w:val="28"/>
          <w:szCs w:val="28"/>
        </w:rPr>
      </w:pPr>
      <w:r>
        <w:rPr>
          <w:rStyle w:val="13"/>
          <w:sz w:val="28"/>
          <w:szCs w:val="28"/>
        </w:rPr>
        <w:t>the manufacturer of the goods;</w:t>
      </w:r>
    </w:p>
    <w:p w:rsidR="006E65ED" w:rsidRDefault="009E768C">
      <w:pPr>
        <w:pStyle w:val="43"/>
        <w:numPr>
          <w:ilvl w:val="0"/>
          <w:numId w:val="17"/>
        </w:numPr>
        <w:shd w:val="clear" w:color="auto" w:fill="auto"/>
        <w:tabs>
          <w:tab w:val="left" w:pos="719"/>
          <w:tab w:val="left" w:pos="851"/>
          <w:tab w:val="left" w:pos="1276"/>
        </w:tabs>
        <w:spacing w:before="0" w:line="240" w:lineRule="auto"/>
        <w:ind w:firstLine="709"/>
        <w:jc w:val="both"/>
        <w:rPr>
          <w:sz w:val="28"/>
          <w:szCs w:val="28"/>
        </w:rPr>
      </w:pPr>
      <w:r>
        <w:rPr>
          <w:rStyle w:val="13"/>
          <w:sz w:val="28"/>
          <w:szCs w:val="28"/>
        </w:rPr>
        <w:t>quantity of goods.</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Let's consider the most </w:t>
      </w:r>
      <w:r>
        <w:rPr>
          <w:rStyle w:val="13"/>
          <w:sz w:val="28"/>
          <w:szCs w:val="28"/>
        </w:rPr>
        <w:t>characteristic information falsifications of coffee. So, fake Jacobs coffee, for example, came in a large Nescafe-like tin that was covered with a paper label with the name Jacobs. There was no barcode on the fake tin, but it was indicated that this coffee</w:t>
      </w:r>
      <w:r>
        <w:rPr>
          <w:rStyle w:val="13"/>
          <w:sz w:val="28"/>
          <w:szCs w:val="28"/>
        </w:rPr>
        <w:t xml:space="preserve"> was made in the USA (in fact, Jacobs is produced in Germany). The jar is equipped with a plastic lid, which is used after opening the tin.</w:t>
      </w:r>
    </w:p>
    <w:p w:rsidR="006E65ED" w:rsidRDefault="009E768C">
      <w:pPr>
        <w:pStyle w:val="43"/>
        <w:shd w:val="clear" w:color="auto" w:fill="auto"/>
        <w:spacing w:before="0" w:line="240" w:lineRule="auto"/>
        <w:ind w:firstLine="709"/>
        <w:jc w:val="both"/>
        <w:rPr>
          <w:sz w:val="28"/>
          <w:szCs w:val="28"/>
        </w:rPr>
      </w:pPr>
      <w:r>
        <w:rPr>
          <w:rStyle w:val="13"/>
          <w:sz w:val="28"/>
          <w:szCs w:val="28"/>
        </w:rPr>
        <w:t>At the same time, genuine Jacobs instant coffee is sold only in glass jars, while ground coffee and beans are vacuum</w:t>
      </w:r>
      <w:r>
        <w:rPr>
          <w:rStyle w:val="13"/>
          <w:sz w:val="28"/>
          <w:szCs w:val="28"/>
        </w:rPr>
        <w:t>-packed.</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Another fake found in our markets looked almost like a real Nescafe. The jar is the same size as the "native", only the label is paper, which the company never allows itself. The label indicates that the coffee is made by Nestle in the USA, which </w:t>
      </w:r>
      <w:r>
        <w:rPr>
          <w:rStyle w:val="13"/>
          <w:sz w:val="28"/>
          <w:szCs w:val="28"/>
        </w:rPr>
        <w:t>seems to be confirmed by the barcode starting with 02. But experts noticed that the barcode configuration does not correspond to the American coding system, and besides, it is known that Nestle is Swiss. The consumer should know that real Nestle coffee has</w:t>
      </w:r>
      <w:r>
        <w:rPr>
          <w:rStyle w:val="13"/>
          <w:sz w:val="28"/>
          <w:szCs w:val="28"/>
        </w:rPr>
        <w:t xml:space="preserve"> a special tin lid engraved with the name of the Nescafe company, which seals the jar tightly after removing the foil, and not the plastic lid that this fake was equipped with.</w:t>
      </w:r>
    </w:p>
    <w:p w:rsidR="006E65ED" w:rsidRDefault="009E768C">
      <w:pPr>
        <w:pStyle w:val="43"/>
        <w:shd w:val="clear" w:color="auto" w:fill="auto"/>
        <w:spacing w:before="0" w:line="240" w:lineRule="auto"/>
        <w:ind w:firstLine="709"/>
        <w:jc w:val="both"/>
        <w:rPr>
          <w:sz w:val="28"/>
          <w:szCs w:val="28"/>
        </w:rPr>
      </w:pPr>
      <w:r>
        <w:rPr>
          <w:rStyle w:val="13"/>
          <w:sz w:val="28"/>
          <w:szCs w:val="28"/>
        </w:rPr>
        <w:t>There is another fake under Nescafe called Ness-Coffee. The design of the jar a</w:t>
      </w:r>
      <w:r>
        <w:rPr>
          <w:rStyle w:val="13"/>
          <w:sz w:val="28"/>
          <w:szCs w:val="28"/>
        </w:rPr>
        <w:t>nd its size repeat the Mexican Coffee Colonial coffee (rather of dubious quality). The assumption that this is an unknown variety whose name logo accidentally coincides in sound with Nescafe was not confirmed during tasting and analysis: the taste and comp</w:t>
      </w:r>
      <w:r>
        <w:rPr>
          <w:rStyle w:val="13"/>
          <w:sz w:val="28"/>
          <w:szCs w:val="28"/>
        </w:rPr>
        <w:t>osition of Ness-Coffee is identical to all other fakes.</w:t>
      </w:r>
    </w:p>
    <w:p w:rsidR="006E65ED" w:rsidRDefault="009E768C">
      <w:pPr>
        <w:pStyle w:val="43"/>
        <w:shd w:val="clear" w:color="auto" w:fill="auto"/>
        <w:spacing w:before="0" w:line="240" w:lineRule="auto"/>
        <w:ind w:firstLine="709"/>
        <w:jc w:val="both"/>
        <w:rPr>
          <w:sz w:val="28"/>
          <w:szCs w:val="28"/>
        </w:rPr>
      </w:pPr>
      <w:r>
        <w:rPr>
          <w:rStyle w:val="13"/>
          <w:sz w:val="28"/>
          <w:szCs w:val="28"/>
        </w:rPr>
        <w:t>A crude counterfeit of a Safe Rele comes packaged in an unusually small flat jar with the word brazil added to the label of the Safe Rele trademark. There is no barcode on the fake, it is not clear wh</w:t>
      </w:r>
      <w:r>
        <w:rPr>
          <w:rStyle w:val="13"/>
          <w:sz w:val="28"/>
          <w:szCs w:val="28"/>
        </w:rPr>
        <w:t>ere this coffee is produced. This Safe Rele is produced in long glass jars with a "waist", as well as in small tins with a paper label.</w:t>
      </w:r>
    </w:p>
    <w:p w:rsidR="006E65ED" w:rsidRDefault="009E768C">
      <w:pPr>
        <w:pStyle w:val="43"/>
        <w:shd w:val="clear" w:color="auto" w:fill="auto"/>
        <w:spacing w:before="0" w:line="240" w:lineRule="auto"/>
        <w:ind w:firstLine="709"/>
        <w:jc w:val="both"/>
        <w:rPr>
          <w:sz w:val="28"/>
          <w:szCs w:val="28"/>
        </w:rPr>
      </w:pPr>
      <w:r>
        <w:rPr>
          <w:rStyle w:val="13"/>
          <w:sz w:val="28"/>
          <w:szCs w:val="28"/>
        </w:rPr>
        <w:t>On the one hand, we, the buyers, are the main victims of falsification, and on the other hand, large coffee concerns. Th</w:t>
      </w:r>
      <w:r>
        <w:rPr>
          <w:rStyle w:val="13"/>
          <w:sz w:val="28"/>
          <w:szCs w:val="28"/>
        </w:rPr>
        <w:t xml:space="preserve">ey are losing the reputation gained by decades of hard work. Many appreciate such coffee brands as Jacobs (Germany), Nescafe (Switzerland), Elite Classic (Israel), Cafe Rele (Brazil), Tchibo (Germany), Mossona (Holland), Folgers (USA), Maxwell Nouse (USA) </w:t>
      </w:r>
      <w:r>
        <w:rPr>
          <w:rStyle w:val="13"/>
          <w:sz w:val="28"/>
          <w:szCs w:val="28"/>
        </w:rPr>
        <w:t>and others. you have probably already noticed that it is better to buy your favorite coffee in specialized stores or departments of large trading enterprises, and not in small wholesale markets.</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Information falsification also includes the falsification of </w:t>
      </w:r>
      <w:r>
        <w:rPr>
          <w:rStyle w:val="13"/>
          <w:sz w:val="28"/>
          <w:szCs w:val="28"/>
        </w:rPr>
        <w:t>a quality certificate, customs documents, a barcode, etc. Such falsification is detected by conducting a special examination, which makes it possible to identify:</w:t>
      </w:r>
    </w:p>
    <w:p w:rsidR="006E65ED" w:rsidRDefault="009E768C">
      <w:pPr>
        <w:pStyle w:val="43"/>
        <w:numPr>
          <w:ilvl w:val="0"/>
          <w:numId w:val="17"/>
        </w:numPr>
        <w:shd w:val="clear" w:color="auto" w:fill="auto"/>
        <w:tabs>
          <w:tab w:val="left" w:pos="719"/>
          <w:tab w:val="left" w:pos="993"/>
        </w:tabs>
        <w:spacing w:before="0" w:line="240" w:lineRule="auto"/>
        <w:ind w:firstLine="709"/>
        <w:jc w:val="both"/>
        <w:rPr>
          <w:sz w:val="28"/>
          <w:szCs w:val="28"/>
        </w:rPr>
      </w:pPr>
      <w:r>
        <w:rPr>
          <w:rStyle w:val="13"/>
          <w:sz w:val="28"/>
          <w:szCs w:val="28"/>
        </w:rPr>
        <w:t>in what way printed documents are made;</w:t>
      </w:r>
    </w:p>
    <w:p w:rsidR="006E65ED" w:rsidRDefault="009E768C">
      <w:pPr>
        <w:pStyle w:val="43"/>
        <w:numPr>
          <w:ilvl w:val="0"/>
          <w:numId w:val="17"/>
        </w:numPr>
        <w:shd w:val="clear" w:color="auto" w:fill="auto"/>
        <w:tabs>
          <w:tab w:val="left" w:pos="719"/>
          <w:tab w:val="left" w:pos="993"/>
        </w:tabs>
        <w:spacing w:before="0" w:line="240" w:lineRule="auto"/>
        <w:ind w:firstLine="709"/>
        <w:jc w:val="both"/>
        <w:rPr>
          <w:sz w:val="28"/>
          <w:szCs w:val="28"/>
        </w:rPr>
      </w:pPr>
      <w:r>
        <w:rPr>
          <w:rStyle w:val="13"/>
          <w:sz w:val="28"/>
          <w:szCs w:val="28"/>
        </w:rPr>
        <w:t xml:space="preserve">whether there are erasures, corrections in the </w:t>
      </w:r>
      <w:r>
        <w:rPr>
          <w:rStyle w:val="13"/>
          <w:sz w:val="28"/>
          <w:szCs w:val="28"/>
        </w:rPr>
        <w:t>document;</w:t>
      </w:r>
    </w:p>
    <w:p w:rsidR="006E65ED" w:rsidRDefault="009E768C">
      <w:pPr>
        <w:pStyle w:val="43"/>
        <w:numPr>
          <w:ilvl w:val="0"/>
          <w:numId w:val="17"/>
        </w:numPr>
        <w:shd w:val="clear" w:color="auto" w:fill="auto"/>
        <w:tabs>
          <w:tab w:val="left" w:pos="719"/>
          <w:tab w:val="left" w:pos="993"/>
        </w:tabs>
        <w:spacing w:before="0" w:line="240" w:lineRule="auto"/>
        <w:ind w:firstLine="709"/>
        <w:jc w:val="both"/>
        <w:rPr>
          <w:sz w:val="28"/>
          <w:szCs w:val="28"/>
        </w:rPr>
      </w:pPr>
      <w:r>
        <w:rPr>
          <w:rStyle w:val="13"/>
          <w:sz w:val="28"/>
          <w:szCs w:val="28"/>
        </w:rPr>
        <w:t>whether the bar code on the product is fake and whether the information contained in it corresponds to the given product and its manufacturer, etc.</w:t>
      </w:r>
    </w:p>
    <w:p w:rsidR="006E65ED" w:rsidRDefault="009E768C">
      <w:pPr>
        <w:pStyle w:val="43"/>
        <w:shd w:val="clear" w:color="auto" w:fill="auto"/>
        <w:spacing w:before="0" w:line="240" w:lineRule="auto"/>
        <w:ind w:firstLine="709"/>
        <w:jc w:val="both"/>
        <w:rPr>
          <w:b/>
          <w:i/>
          <w:sz w:val="28"/>
          <w:szCs w:val="28"/>
        </w:rPr>
      </w:pPr>
      <w:r>
        <w:rPr>
          <w:rStyle w:val="13"/>
          <w:sz w:val="28"/>
          <w:szCs w:val="28"/>
        </w:rPr>
        <w:t>Here are some of the coffee brands that have not received an official certificate of conformity, b</w:t>
      </w:r>
      <w:r>
        <w:rPr>
          <w:rStyle w:val="13"/>
          <w:sz w:val="28"/>
          <w:szCs w:val="28"/>
        </w:rPr>
        <w:t>ut may be found in our markets: Pluscafe (Brazil), Coffee Colonial (Mexico), Los Protales (Mexico), Cafe Rio (Brazil), Vienna (Austria), Discover America (USA). Countries are indicated by labeling on packages. When buying such coffee, be especially careful</w:t>
      </w:r>
      <w:r>
        <w:rPr>
          <w:rStyle w:val="13"/>
          <w:sz w:val="28"/>
          <w:szCs w:val="28"/>
        </w:rPr>
        <w:t>. Here are the signs of these coffee fakes. A paper label stuck on a tin can (companies that produce coffee in cans most often label directly on the tin). Cheap plastic jar, often transparent. "Left" producers usually pack coffee in such containers. A self</w:t>
      </w:r>
      <w:r>
        <w:rPr>
          <w:rStyle w:val="13"/>
          <w:sz w:val="28"/>
          <w:szCs w:val="28"/>
        </w:rPr>
        <w:t xml:space="preserve">-respecting company uses either glass jars, or tins, or vacuum packaging. The packaging is not typical for this brand. If you are a regular </w:t>
      </w:r>
      <w:r>
        <w:rPr>
          <w:rStyle w:val="13"/>
          <w:sz w:val="28"/>
          <w:szCs w:val="28"/>
        </w:rPr>
        <w:softHyphen/>
        <w:t>buyer of a certain brand of coffee, then you can easily distinguish fake packaging from branded ones: a distorted n</w:t>
      </w:r>
      <w:r>
        <w:rPr>
          <w:rStyle w:val="13"/>
          <w:sz w:val="28"/>
          <w:szCs w:val="28"/>
        </w:rPr>
        <w:t>ame of the brand or manufacturer (as is the case with Ness-Caffee); no barcode.</w:t>
      </w:r>
    </w:p>
    <w:p w:rsidR="006E65ED" w:rsidRDefault="006E65ED">
      <w:pPr>
        <w:pStyle w:val="43"/>
        <w:shd w:val="clear" w:color="auto" w:fill="auto"/>
        <w:spacing w:before="0" w:line="240" w:lineRule="auto"/>
        <w:ind w:firstLine="567"/>
        <w:jc w:val="both"/>
        <w:rPr>
          <w:b/>
          <w:sz w:val="28"/>
          <w:szCs w:val="28"/>
          <w:lang w:eastAsia="ru-RU"/>
        </w:rPr>
      </w:pPr>
    </w:p>
    <w:p w:rsidR="006E65ED" w:rsidRDefault="009E768C">
      <w:pPr>
        <w:pStyle w:val="43"/>
        <w:shd w:val="clear" w:color="auto" w:fill="auto"/>
        <w:spacing w:before="0" w:line="240" w:lineRule="auto"/>
        <w:ind w:firstLine="567"/>
        <w:jc w:val="both"/>
        <w:rPr>
          <w:b/>
          <w:bCs/>
          <w:sz w:val="28"/>
          <w:szCs w:val="28"/>
        </w:rPr>
      </w:pPr>
      <w:r>
        <w:rPr>
          <w:b/>
          <w:sz w:val="28"/>
          <w:szCs w:val="28"/>
          <w:lang w:eastAsia="ru-RU"/>
        </w:rPr>
        <w:t xml:space="preserve">1.9 </w:t>
      </w:r>
      <w:r>
        <w:rPr>
          <w:b/>
          <w:bCs/>
          <w:sz w:val="28"/>
          <w:szCs w:val="28"/>
        </w:rPr>
        <w:t>Procedure for carrying out the identification of dairy products: milk, dairy products, fermented milk products, cow butter</w:t>
      </w:r>
    </w:p>
    <w:p w:rsidR="006E65ED" w:rsidRDefault="006E65ED">
      <w:pPr>
        <w:pStyle w:val="43"/>
        <w:shd w:val="clear" w:color="auto" w:fill="auto"/>
        <w:spacing w:before="0" w:line="240" w:lineRule="auto"/>
        <w:ind w:firstLine="567"/>
        <w:jc w:val="both"/>
        <w:rPr>
          <w:b/>
          <w:i/>
          <w:sz w:val="28"/>
          <w:szCs w:val="28"/>
          <w:highlight w:val="yellow"/>
        </w:rPr>
      </w:pPr>
    </w:p>
    <w:p w:rsidR="006E65ED" w:rsidRDefault="009E768C">
      <w:pPr>
        <w:pStyle w:val="43"/>
        <w:shd w:val="clear" w:color="auto" w:fill="auto"/>
        <w:spacing w:before="0" w:line="240" w:lineRule="auto"/>
        <w:ind w:firstLine="567"/>
        <w:jc w:val="both"/>
        <w:rPr>
          <w:b/>
          <w:bCs/>
          <w:sz w:val="28"/>
          <w:szCs w:val="28"/>
        </w:rPr>
      </w:pPr>
      <w:r>
        <w:rPr>
          <w:b/>
          <w:i/>
          <w:sz w:val="28"/>
          <w:szCs w:val="28"/>
        </w:rPr>
        <w:t>Milk classification</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Milk is the secretion of th</w:t>
      </w:r>
      <w:r>
        <w:rPr>
          <w:color w:val="000000"/>
          <w:sz w:val="28"/>
          <w:szCs w:val="28"/>
        </w:rPr>
        <w:t>e mammary gland of mammals. Milk is synthesized from the constituent substances of the blood. For the formation of 1 liter of milk, 540 liters of blood must pass through the udder of a cow.</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 xml:space="preserve">" </w:t>
      </w:r>
      <w:r>
        <w:rPr>
          <w:rStyle w:val="a6"/>
          <w:color w:val="000000"/>
          <w:sz w:val="28"/>
          <w:szCs w:val="28"/>
        </w:rPr>
        <w:t xml:space="preserve">Milk </w:t>
      </w:r>
      <w:r>
        <w:rPr>
          <w:color w:val="000000"/>
          <w:sz w:val="28"/>
          <w:szCs w:val="28"/>
        </w:rPr>
        <w:t>is an amazing food prepared by nature itself," wrote Academ</w:t>
      </w:r>
      <w:r>
        <w:rPr>
          <w:color w:val="000000"/>
          <w:sz w:val="28"/>
          <w:szCs w:val="28"/>
        </w:rPr>
        <w:t>ician IP Pavlov. Milk contains in its composition all the nutrients necessary for a person: proteins, fats, carbohydrates, vitamins, minerals, enzymes, hormones, immune bodies. The chemical composition of milk depends on many factors: the quality of the fe</w:t>
      </w:r>
      <w:r>
        <w:rPr>
          <w:color w:val="000000"/>
          <w:sz w:val="28"/>
          <w:szCs w:val="28"/>
        </w:rPr>
        <w:t>ed, the time of year, the age of the animal, its breed, etc.</w:t>
      </w:r>
    </w:p>
    <w:p w:rsidR="006E65ED" w:rsidRDefault="009E768C">
      <w:pPr>
        <w:pStyle w:val="af3"/>
        <w:shd w:val="clear" w:color="auto" w:fill="FFFFFF"/>
        <w:spacing w:before="0" w:beforeAutospacing="0" w:after="0"/>
        <w:ind w:firstLine="567"/>
        <w:jc w:val="both"/>
        <w:rPr>
          <w:color w:val="000000"/>
          <w:sz w:val="28"/>
          <w:szCs w:val="28"/>
        </w:rPr>
      </w:pPr>
      <w:r>
        <w:rPr>
          <w:rStyle w:val="a6"/>
          <w:color w:val="000000"/>
          <w:sz w:val="28"/>
          <w:szCs w:val="28"/>
        </w:rPr>
        <w:t xml:space="preserve">Nutritional value </w:t>
      </w:r>
      <w:r>
        <w:rPr>
          <w:color w:val="000000"/>
          <w:sz w:val="28"/>
          <w:szCs w:val="28"/>
        </w:rPr>
        <w:t xml:space="preserve">. </w:t>
      </w:r>
      <w:hyperlink r:id="rId24" w:tooltip="Белки" w:history="1">
        <w:r>
          <w:rPr>
            <w:rStyle w:val="a4"/>
            <w:color w:val="auto"/>
            <w:sz w:val="28"/>
            <w:szCs w:val="28"/>
            <w:u w:val="none"/>
          </w:rPr>
          <w:t xml:space="preserve">Protein </w:t>
        </w:r>
      </w:hyperlink>
      <w:r>
        <w:rPr>
          <w:color w:val="000000"/>
          <w:sz w:val="28"/>
          <w:szCs w:val="28"/>
        </w:rPr>
        <w:t>content</w:t>
      </w:r>
      <w:r>
        <w:rPr>
          <w:sz w:val="28"/>
          <w:szCs w:val="28"/>
        </w:rPr>
        <w:t> </w:t>
      </w:r>
      <w:r>
        <w:rPr>
          <w:color w:val="000000"/>
          <w:sz w:val="28"/>
          <w:szCs w:val="28"/>
        </w:rPr>
        <w:t xml:space="preserve">in cow's milk ranges from 2.7 to 3.8%. The main proteins of </w:t>
      </w:r>
      <w:r>
        <w:rPr>
          <w:color w:val="000000"/>
          <w:sz w:val="28"/>
          <w:szCs w:val="28"/>
        </w:rPr>
        <w:t>milk - casein (2.7%), albumin (0.4%), globulin (0.12%) - are complete in amino acid composition. They have a high nutritional value and good digestibility (96%).</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 xml:space="preserve">The average content of milk fat in milk is 3.9%. Milk fat is well absorbed in the body, as it </w:t>
      </w:r>
      <w:r>
        <w:rPr>
          <w:color w:val="000000"/>
          <w:sz w:val="28"/>
          <w:szCs w:val="28"/>
        </w:rPr>
        <w:t xml:space="preserve">has a low melting point (27-34 </w:t>
      </w:r>
      <w:r>
        <w:rPr>
          <w:color w:val="000000"/>
          <w:sz w:val="28"/>
          <w:szCs w:val="28"/>
          <w:lang w:val="ru-RU"/>
        </w:rPr>
        <w:t>°C</w:t>
      </w:r>
      <w:r>
        <w:rPr>
          <w:color w:val="000000"/>
          <w:sz w:val="28"/>
          <w:szCs w:val="28"/>
        </w:rPr>
        <w:t>) and is in a highly dispersed state - in the form of tiny balls (up to 4 billion in 1 ml of milk).</w:t>
      </w:r>
    </w:p>
    <w:p w:rsidR="006E65ED" w:rsidRDefault="009E768C">
      <w:pPr>
        <w:pStyle w:val="af3"/>
        <w:shd w:val="clear" w:color="auto" w:fill="FFFFFF"/>
        <w:spacing w:before="0" w:beforeAutospacing="0" w:after="0"/>
        <w:ind w:firstLine="567"/>
        <w:jc w:val="both"/>
        <w:rPr>
          <w:color w:val="000000"/>
          <w:sz w:val="28"/>
          <w:szCs w:val="28"/>
        </w:rPr>
      </w:pPr>
      <w:r>
        <w:rPr>
          <w:rStyle w:val="a6"/>
          <w:color w:val="000000"/>
          <w:sz w:val="28"/>
          <w:szCs w:val="28"/>
        </w:rPr>
        <w:t xml:space="preserve">Milk sugar (lactose) </w:t>
      </w:r>
      <w:r>
        <w:rPr>
          <w:color w:val="000000"/>
          <w:sz w:val="28"/>
          <w:szCs w:val="28"/>
        </w:rPr>
        <w:t xml:space="preserve">is found only in the milk of animals. In cow's milk lactose contains an average of 4.7%. The sweetest </w:t>
      </w:r>
      <w:r>
        <w:rPr>
          <w:color w:val="000000"/>
          <w:sz w:val="28"/>
          <w:szCs w:val="28"/>
        </w:rPr>
        <w:t>mare's milk (up to 7% lactose). An important property of lactose used in the manufacture of fermented milk products is the ability to ferment under the influence of lactic acid and propionic acid bacteria, as well as yeast, with the formation of lactic aci</w:t>
      </w:r>
      <w:r>
        <w:rPr>
          <w:color w:val="000000"/>
          <w:sz w:val="28"/>
          <w:szCs w:val="28"/>
        </w:rPr>
        <w:t>d, alcohol, carbon dioxide, butyric and citric acids. When heated, lactose reacts with the amino groups of proteins and free amino acids - the reaction of melanoidin formation. As a result of the reaction, dark-colored compounds are formed - melanoidins, w</w:t>
      </w:r>
      <w:r>
        <w:rPr>
          <w:color w:val="000000"/>
          <w:sz w:val="28"/>
          <w:szCs w:val="28"/>
        </w:rPr>
        <w:t>hich give the milk a brown tint (the color of baked milk).</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 xml:space="preserve">Milk is a good source </w:t>
      </w:r>
      <w:hyperlink r:id="rId25" w:tooltip="Минеральные вещества" w:history="1">
        <w:r>
          <w:rPr>
            <w:rStyle w:val="a4"/>
            <w:color w:val="auto"/>
            <w:sz w:val="28"/>
            <w:szCs w:val="28"/>
            <w:u w:val="none"/>
          </w:rPr>
          <w:t xml:space="preserve">of minerals </w:t>
        </w:r>
      </w:hyperlink>
      <w:r>
        <w:rPr>
          <w:sz w:val="28"/>
          <w:szCs w:val="28"/>
        </w:rPr>
        <w:t xml:space="preserve">, </w:t>
      </w:r>
      <w:r>
        <w:rPr>
          <w:color w:val="000000"/>
          <w:sz w:val="28"/>
          <w:szCs w:val="28"/>
        </w:rPr>
        <w:t xml:space="preserve">especially calcium and phosphorus, </w:t>
      </w:r>
      <w:r>
        <w:rPr>
          <w:color w:val="000000"/>
          <w:sz w:val="28"/>
          <w:szCs w:val="28"/>
        </w:rPr>
        <w:t>which are found in milk in an easily digestible form and in a well balanced ratio (1:1.5).</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 xml:space="preserve">Milk contains almost all vitamins in small amounts: fat-soluble vitamins A, D, E; water-soluble - B </w:t>
      </w:r>
      <w:r>
        <w:rPr>
          <w:color w:val="000000"/>
          <w:sz w:val="28"/>
          <w:szCs w:val="28"/>
          <w:vertAlign w:val="subscript"/>
        </w:rPr>
        <w:t xml:space="preserve">1 </w:t>
      </w:r>
      <w:r>
        <w:rPr>
          <w:color w:val="000000"/>
          <w:sz w:val="28"/>
          <w:szCs w:val="28"/>
        </w:rPr>
        <w:t xml:space="preserve">, B </w:t>
      </w:r>
      <w:r>
        <w:rPr>
          <w:color w:val="000000"/>
          <w:sz w:val="28"/>
          <w:szCs w:val="28"/>
          <w:vertAlign w:val="subscript"/>
        </w:rPr>
        <w:t xml:space="preserve">2 </w:t>
      </w:r>
      <w:r>
        <w:rPr>
          <w:color w:val="000000"/>
          <w:sz w:val="28"/>
          <w:szCs w:val="28"/>
        </w:rPr>
        <w:t xml:space="preserve">, B </w:t>
      </w:r>
      <w:r>
        <w:rPr>
          <w:color w:val="000000"/>
          <w:sz w:val="28"/>
          <w:szCs w:val="28"/>
          <w:vertAlign w:val="subscript"/>
        </w:rPr>
        <w:t xml:space="preserve">6 </w:t>
      </w:r>
      <w:r>
        <w:rPr>
          <w:color w:val="000000"/>
          <w:sz w:val="28"/>
          <w:szCs w:val="28"/>
        </w:rPr>
        <w:t xml:space="preserve">, B </w:t>
      </w:r>
      <w:r>
        <w:rPr>
          <w:color w:val="000000"/>
          <w:sz w:val="28"/>
          <w:szCs w:val="28"/>
          <w:vertAlign w:val="subscript"/>
        </w:rPr>
        <w:t xml:space="preserve">12 </w:t>
      </w:r>
      <w:r>
        <w:rPr>
          <w:color w:val="000000"/>
          <w:sz w:val="28"/>
          <w:szCs w:val="28"/>
        </w:rPr>
        <w:t>, PP, etc. The immune bodies of milk prevent</w:t>
      </w:r>
      <w:r>
        <w:rPr>
          <w:color w:val="000000"/>
          <w:sz w:val="28"/>
          <w:szCs w:val="28"/>
        </w:rPr>
        <w:t xml:space="preserve"> the development of pathogenic (pathogenic) bacteria, neutralize the toxic products of their vital activity. During heat treatment of milk (pasteurization, sterilization), as well as during storage, immune bodies are destroyed.</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Milk contains various enzyme</w:t>
      </w:r>
      <w:r>
        <w:rPr>
          <w:color w:val="000000"/>
          <w:sz w:val="28"/>
          <w:szCs w:val="28"/>
        </w:rPr>
        <w:t xml:space="preserve">s: the activity of some of them is used to judge the quality and preservation of milk. For example, the enzyme phosphatase is destroyed during long-term pasteurization, so the activity of phosphatase serves as a criterion for the presence of impurities in </w:t>
      </w:r>
      <w:r>
        <w:rPr>
          <w:color w:val="000000"/>
          <w:sz w:val="28"/>
          <w:szCs w:val="28"/>
        </w:rPr>
        <w:t>raw milk in pasteurized milk or the quality of heat treatment (pasteurization) of milk. According to the activity of the reductase enzyme, the bacterial contamination of milk is judged (reductase test).</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 xml:space="preserve">The daily physiological norms for the consumption of </w:t>
      </w:r>
      <w:r>
        <w:rPr>
          <w:color w:val="000000"/>
          <w:sz w:val="28"/>
          <w:szCs w:val="28"/>
        </w:rPr>
        <w:t>milk and dairy products for an adult are: whole milk - 500 g; butter - 15 g; cheese - 18 g; cottage cheese - 20 g; sour cream - 18 g.</w:t>
      </w:r>
    </w:p>
    <w:p w:rsidR="006E65ED" w:rsidRDefault="009E768C">
      <w:pPr>
        <w:pStyle w:val="af3"/>
        <w:shd w:val="clear" w:color="auto" w:fill="FFFFFF"/>
        <w:spacing w:before="0" w:beforeAutospacing="0" w:after="0"/>
        <w:ind w:firstLine="567"/>
        <w:jc w:val="both"/>
        <w:rPr>
          <w:color w:val="000000"/>
          <w:sz w:val="28"/>
          <w:szCs w:val="28"/>
        </w:rPr>
      </w:pPr>
      <w:r>
        <w:rPr>
          <w:rStyle w:val="a6"/>
          <w:color w:val="000000"/>
          <w:sz w:val="28"/>
          <w:szCs w:val="28"/>
        </w:rPr>
        <w:t xml:space="preserve">Classification of dairy products. </w:t>
      </w:r>
      <w:r>
        <w:rPr>
          <w:color w:val="000000"/>
          <w:sz w:val="28"/>
          <w:szCs w:val="28"/>
        </w:rPr>
        <w:t>The group "dairy products" is formed on the basis of raw materials, since the main raw m</w:t>
      </w:r>
      <w:r>
        <w:rPr>
          <w:color w:val="000000"/>
          <w:sz w:val="28"/>
          <w:szCs w:val="28"/>
        </w:rPr>
        <w:t>aterial for goods belonging to this group is milk.</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Dairy products are divided into the following subgroups:</w:t>
      </w:r>
    </w:p>
    <w:p w:rsidR="006E65ED" w:rsidRDefault="009E768C">
      <w:pPr>
        <w:numPr>
          <w:ilvl w:val="0"/>
          <w:numId w:val="18"/>
        </w:numPr>
        <w:shd w:val="clear" w:color="auto" w:fill="FFFFFF"/>
        <w:ind w:left="0" w:firstLine="567"/>
        <w:jc w:val="both"/>
        <w:rPr>
          <w:color w:val="000000"/>
          <w:sz w:val="28"/>
          <w:szCs w:val="28"/>
        </w:rPr>
      </w:pPr>
      <w:r>
        <w:rPr>
          <w:color w:val="000000"/>
          <w:sz w:val="28"/>
          <w:szCs w:val="28"/>
        </w:rPr>
        <w:t>drinking milk and cream;</w:t>
      </w:r>
    </w:p>
    <w:p w:rsidR="006E65ED" w:rsidRDefault="009E768C">
      <w:pPr>
        <w:numPr>
          <w:ilvl w:val="0"/>
          <w:numId w:val="18"/>
        </w:numPr>
        <w:shd w:val="clear" w:color="auto" w:fill="FFFFFF"/>
        <w:ind w:left="0" w:firstLine="567"/>
        <w:jc w:val="both"/>
        <w:rPr>
          <w:color w:val="000000"/>
          <w:sz w:val="28"/>
          <w:szCs w:val="28"/>
        </w:rPr>
      </w:pPr>
      <w:r>
        <w:rPr>
          <w:color w:val="000000"/>
          <w:sz w:val="28"/>
          <w:szCs w:val="28"/>
        </w:rPr>
        <w:t>dairy products;</w:t>
      </w:r>
    </w:p>
    <w:p w:rsidR="006E65ED" w:rsidRDefault="009E768C">
      <w:pPr>
        <w:numPr>
          <w:ilvl w:val="0"/>
          <w:numId w:val="18"/>
        </w:numPr>
        <w:shd w:val="clear" w:color="auto" w:fill="FFFFFF"/>
        <w:ind w:left="0" w:firstLine="567"/>
        <w:jc w:val="both"/>
        <w:rPr>
          <w:color w:val="000000"/>
          <w:sz w:val="28"/>
          <w:szCs w:val="28"/>
        </w:rPr>
      </w:pPr>
      <w:r>
        <w:rPr>
          <w:color w:val="000000"/>
          <w:sz w:val="28"/>
          <w:szCs w:val="28"/>
        </w:rPr>
        <w:t>cow's butter (butter and ghee);</w:t>
      </w:r>
    </w:p>
    <w:p w:rsidR="006E65ED" w:rsidRDefault="009E768C">
      <w:pPr>
        <w:numPr>
          <w:ilvl w:val="0"/>
          <w:numId w:val="18"/>
        </w:numPr>
        <w:shd w:val="clear" w:color="auto" w:fill="FFFFFF"/>
        <w:ind w:left="0" w:firstLine="567"/>
        <w:jc w:val="both"/>
        <w:rPr>
          <w:color w:val="000000"/>
          <w:sz w:val="28"/>
          <w:szCs w:val="28"/>
        </w:rPr>
      </w:pPr>
      <w:r>
        <w:rPr>
          <w:color w:val="000000"/>
          <w:sz w:val="28"/>
          <w:szCs w:val="28"/>
        </w:rPr>
        <w:t>cheeses (rennet and sour milk);</w:t>
      </w:r>
    </w:p>
    <w:p w:rsidR="006E65ED" w:rsidRDefault="009E768C">
      <w:pPr>
        <w:numPr>
          <w:ilvl w:val="0"/>
          <w:numId w:val="18"/>
        </w:numPr>
        <w:shd w:val="clear" w:color="auto" w:fill="FFFFFF"/>
        <w:ind w:left="0" w:firstLine="567"/>
        <w:jc w:val="both"/>
        <w:rPr>
          <w:color w:val="000000"/>
          <w:sz w:val="28"/>
          <w:szCs w:val="28"/>
        </w:rPr>
      </w:pPr>
      <w:r>
        <w:rPr>
          <w:color w:val="000000"/>
          <w:sz w:val="28"/>
          <w:szCs w:val="28"/>
        </w:rPr>
        <w:t xml:space="preserve">canned milk (condensed) and dry dairy </w:t>
      </w:r>
      <w:r>
        <w:rPr>
          <w:color w:val="000000"/>
          <w:sz w:val="28"/>
          <w:szCs w:val="28"/>
        </w:rPr>
        <w:t>products;</w:t>
      </w:r>
    </w:p>
    <w:p w:rsidR="006E65ED" w:rsidRDefault="009E768C">
      <w:pPr>
        <w:numPr>
          <w:ilvl w:val="0"/>
          <w:numId w:val="18"/>
        </w:numPr>
        <w:shd w:val="clear" w:color="auto" w:fill="FFFFFF"/>
        <w:ind w:left="0" w:firstLine="567"/>
        <w:jc w:val="both"/>
        <w:rPr>
          <w:color w:val="000000"/>
          <w:sz w:val="28"/>
          <w:szCs w:val="28"/>
        </w:rPr>
      </w:pPr>
      <w:r>
        <w:rPr>
          <w:color w:val="000000"/>
          <w:sz w:val="28"/>
          <w:szCs w:val="28"/>
        </w:rPr>
        <w:t>ice cream.</w:t>
      </w:r>
    </w:p>
    <w:p w:rsidR="006E65ED" w:rsidRDefault="009E768C">
      <w:pPr>
        <w:pStyle w:val="af3"/>
        <w:shd w:val="clear" w:color="auto" w:fill="FFFFFF"/>
        <w:spacing w:before="0" w:beforeAutospacing="0" w:after="0"/>
        <w:ind w:firstLine="567"/>
        <w:jc w:val="both"/>
        <w:rPr>
          <w:color w:val="000000"/>
          <w:sz w:val="28"/>
          <w:szCs w:val="28"/>
        </w:rPr>
      </w:pPr>
      <w:bookmarkStart w:id="15" w:name="a2"/>
      <w:bookmarkEnd w:id="15"/>
      <w:r>
        <w:rPr>
          <w:color w:val="000000"/>
          <w:sz w:val="28"/>
          <w:szCs w:val="28"/>
        </w:rPr>
        <w:t>All types of milk differ primarily in the content of COMO, in food additives and fillers, and also in the method of heat treatment.</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When developing this or that type of milk, first of all, the taste habits of the multinational populati</w:t>
      </w:r>
      <w:r>
        <w:rPr>
          <w:color w:val="000000"/>
          <w:sz w:val="28"/>
          <w:szCs w:val="28"/>
        </w:rPr>
        <w:t>on of our country, the dietary value of the product and the efficiency of its production are taken into account.</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According to the technical regulations for milk and dairy products, which came into force in December 2008, and the current standards, the foll</w:t>
      </w:r>
      <w:r>
        <w:rPr>
          <w:color w:val="000000"/>
          <w:sz w:val="28"/>
          <w:szCs w:val="28"/>
        </w:rPr>
        <w:t>owing basic terms are currently adopted to characterize milk and dairy products:</w:t>
      </w:r>
    </w:p>
    <w:p w:rsidR="006E65ED" w:rsidRDefault="009E768C">
      <w:pPr>
        <w:pStyle w:val="af3"/>
        <w:shd w:val="clear" w:color="auto" w:fill="FFFFFF"/>
        <w:spacing w:before="0" w:beforeAutospacing="0" w:after="0"/>
        <w:ind w:firstLine="567"/>
        <w:jc w:val="both"/>
        <w:rPr>
          <w:color w:val="000000"/>
          <w:sz w:val="28"/>
          <w:szCs w:val="28"/>
        </w:rPr>
      </w:pPr>
      <w:r>
        <w:rPr>
          <w:rStyle w:val="a6"/>
          <w:color w:val="000000"/>
          <w:sz w:val="28"/>
          <w:szCs w:val="28"/>
        </w:rPr>
        <w:t xml:space="preserve">Milk </w:t>
      </w:r>
      <w:r>
        <w:rPr>
          <w:color w:val="000000"/>
          <w:sz w:val="28"/>
          <w:szCs w:val="28"/>
        </w:rPr>
        <w:t>- a product of normal physiological secretion of the mammary glands of farm animals, obtained from one or more animals during lactation with one or more milkings, without</w:t>
      </w:r>
      <w:r>
        <w:rPr>
          <w:color w:val="000000"/>
          <w:sz w:val="28"/>
          <w:szCs w:val="28"/>
        </w:rPr>
        <w:t xml:space="preserve"> any additions to this product or extraction of any substances from it;</w:t>
      </w:r>
    </w:p>
    <w:p w:rsidR="006E65ED" w:rsidRDefault="009E768C">
      <w:pPr>
        <w:pStyle w:val="af3"/>
        <w:shd w:val="clear" w:color="auto" w:fill="FFFFFF"/>
        <w:spacing w:before="0" w:beforeAutospacing="0" w:after="0"/>
        <w:ind w:firstLine="567"/>
        <w:jc w:val="both"/>
        <w:rPr>
          <w:color w:val="000000"/>
          <w:sz w:val="28"/>
          <w:szCs w:val="28"/>
        </w:rPr>
      </w:pPr>
      <w:r>
        <w:rPr>
          <w:rStyle w:val="a6"/>
          <w:color w:val="000000"/>
          <w:sz w:val="28"/>
          <w:szCs w:val="28"/>
        </w:rPr>
        <w:t xml:space="preserve">Dairy products </w:t>
      </w:r>
      <w:r>
        <w:rPr>
          <w:color w:val="000000"/>
          <w:sz w:val="28"/>
          <w:szCs w:val="28"/>
        </w:rPr>
        <w:t>- products of milk processing, including a dairy product, a dairy compound product, a milk-containing product, a by-product of milk processing;</w:t>
      </w:r>
    </w:p>
    <w:p w:rsidR="006E65ED" w:rsidRDefault="009E768C">
      <w:pPr>
        <w:pStyle w:val="af3"/>
        <w:shd w:val="clear" w:color="auto" w:fill="FFFFFF"/>
        <w:spacing w:before="0" w:beforeAutospacing="0" w:after="0"/>
        <w:ind w:firstLine="567"/>
        <w:jc w:val="both"/>
        <w:rPr>
          <w:color w:val="000000"/>
          <w:sz w:val="28"/>
          <w:szCs w:val="28"/>
        </w:rPr>
      </w:pPr>
      <w:r>
        <w:rPr>
          <w:rStyle w:val="a6"/>
          <w:color w:val="000000"/>
          <w:sz w:val="28"/>
          <w:szCs w:val="28"/>
        </w:rPr>
        <w:t xml:space="preserve">Dairy product </w:t>
      </w:r>
      <w:r>
        <w:rPr>
          <w:color w:val="000000"/>
          <w:sz w:val="28"/>
          <w:szCs w:val="28"/>
        </w:rPr>
        <w:t>- a food pr</w:t>
      </w:r>
      <w:r>
        <w:rPr>
          <w:color w:val="000000"/>
          <w:sz w:val="28"/>
          <w:szCs w:val="28"/>
        </w:rPr>
        <w:t>oduct that is made from milk and (or) its components without the use of non-dairy fat and protein and which may contain components that are functionally necessary for milk processing;</w:t>
      </w:r>
    </w:p>
    <w:p w:rsidR="006E65ED" w:rsidRDefault="009E768C">
      <w:pPr>
        <w:pStyle w:val="af3"/>
        <w:shd w:val="clear" w:color="auto" w:fill="FFFFFF"/>
        <w:spacing w:before="0" w:beforeAutospacing="0" w:after="0"/>
        <w:ind w:firstLine="567"/>
        <w:jc w:val="both"/>
        <w:rPr>
          <w:color w:val="000000"/>
          <w:sz w:val="28"/>
          <w:szCs w:val="28"/>
        </w:rPr>
      </w:pPr>
      <w:r>
        <w:rPr>
          <w:rStyle w:val="a6"/>
          <w:color w:val="000000"/>
          <w:sz w:val="28"/>
          <w:szCs w:val="28"/>
        </w:rPr>
        <w:t xml:space="preserve">Dairy composite product </w:t>
      </w:r>
      <w:r>
        <w:rPr>
          <w:color w:val="000000"/>
          <w:sz w:val="28"/>
          <w:szCs w:val="28"/>
        </w:rPr>
        <w:t xml:space="preserve">- a food product made from milk and (or) dairy </w:t>
      </w:r>
      <w:r>
        <w:rPr>
          <w:color w:val="000000"/>
          <w:sz w:val="28"/>
          <w:szCs w:val="28"/>
        </w:rPr>
        <w:t>products without addition or with the addition of by-products of milk processing and non-dairy components that are not added to replace the components of milk. In this finished product, milk components should be more than 50%, in ice cream and sweet produc</w:t>
      </w:r>
      <w:r>
        <w:rPr>
          <w:color w:val="000000"/>
          <w:sz w:val="28"/>
          <w:szCs w:val="28"/>
        </w:rPr>
        <w:t>ts of milk processing - more than 40%;</w:t>
      </w:r>
    </w:p>
    <w:p w:rsidR="006E65ED" w:rsidRDefault="009E768C">
      <w:pPr>
        <w:pStyle w:val="af3"/>
        <w:shd w:val="clear" w:color="auto" w:fill="FFFFFF"/>
        <w:spacing w:before="0" w:beforeAutospacing="0" w:after="0"/>
        <w:ind w:firstLine="567"/>
        <w:jc w:val="both"/>
        <w:rPr>
          <w:color w:val="000000"/>
          <w:sz w:val="28"/>
          <w:szCs w:val="28"/>
        </w:rPr>
      </w:pPr>
      <w:r>
        <w:rPr>
          <w:rStyle w:val="a6"/>
          <w:color w:val="000000"/>
          <w:sz w:val="28"/>
          <w:szCs w:val="28"/>
        </w:rPr>
        <w:t xml:space="preserve">Milk-containing product </w:t>
      </w:r>
      <w:r>
        <w:rPr>
          <w:color w:val="000000"/>
          <w:sz w:val="28"/>
          <w:szCs w:val="28"/>
        </w:rPr>
        <w:t>- a food product made from milk and (or) dairy products, and (or) by-products of the processing of milk and non-dairy components, including non-dairy fats and (or) proteins, with a mass fractio</w:t>
      </w:r>
      <w:r>
        <w:rPr>
          <w:color w:val="000000"/>
          <w:sz w:val="28"/>
          <w:szCs w:val="28"/>
        </w:rPr>
        <w:t>n of milk solids in the solids of the finished product not less than 20%;</w:t>
      </w:r>
    </w:p>
    <w:p w:rsidR="006E65ED" w:rsidRDefault="009E768C">
      <w:pPr>
        <w:pStyle w:val="af3"/>
        <w:shd w:val="clear" w:color="auto" w:fill="FFFFFF"/>
        <w:spacing w:before="0" w:beforeAutospacing="0" w:after="0"/>
        <w:ind w:firstLine="567"/>
        <w:jc w:val="both"/>
        <w:rPr>
          <w:color w:val="000000"/>
          <w:sz w:val="28"/>
          <w:szCs w:val="28"/>
        </w:rPr>
      </w:pPr>
      <w:r>
        <w:rPr>
          <w:rStyle w:val="a6"/>
          <w:color w:val="000000"/>
          <w:sz w:val="28"/>
          <w:szCs w:val="28"/>
        </w:rPr>
        <w:t xml:space="preserve">Secondary dairy raw materials </w:t>
      </w:r>
      <w:r>
        <w:rPr>
          <w:color w:val="000000"/>
          <w:sz w:val="28"/>
          <w:szCs w:val="28"/>
        </w:rPr>
        <w:t xml:space="preserve">- a by-product of milk processing, a dairy product with partially lost identification features or consumer properties (including such products recalled </w:t>
      </w:r>
      <w:r>
        <w:rPr>
          <w:color w:val="000000"/>
          <w:sz w:val="28"/>
          <w:szCs w:val="28"/>
        </w:rPr>
        <w:t>within their expiration dates, but complying with the safety requirements for food raw materials), intended for use after processing;</w:t>
      </w:r>
    </w:p>
    <w:p w:rsidR="006E65ED" w:rsidRDefault="009E768C">
      <w:pPr>
        <w:pStyle w:val="af3"/>
        <w:shd w:val="clear" w:color="auto" w:fill="FFFFFF"/>
        <w:spacing w:before="0" w:beforeAutospacing="0" w:after="0"/>
        <w:ind w:firstLine="567"/>
        <w:jc w:val="both"/>
        <w:rPr>
          <w:color w:val="000000"/>
          <w:sz w:val="28"/>
          <w:szCs w:val="28"/>
        </w:rPr>
      </w:pPr>
      <w:r>
        <w:rPr>
          <w:rStyle w:val="a6"/>
          <w:color w:val="000000"/>
          <w:sz w:val="28"/>
          <w:szCs w:val="28"/>
        </w:rPr>
        <w:t xml:space="preserve">By-product of milk processing </w:t>
      </w:r>
      <w:r>
        <w:rPr>
          <w:color w:val="000000"/>
          <w:sz w:val="28"/>
          <w:szCs w:val="28"/>
        </w:rPr>
        <w:t>- a by-product obtained in the process of production of milk processing products;</w:t>
      </w:r>
    </w:p>
    <w:p w:rsidR="006E65ED" w:rsidRDefault="009E768C">
      <w:pPr>
        <w:pStyle w:val="af3"/>
        <w:shd w:val="clear" w:color="auto" w:fill="FFFFFF"/>
        <w:spacing w:before="0" w:beforeAutospacing="0" w:after="0"/>
        <w:ind w:firstLine="567"/>
        <w:jc w:val="both"/>
        <w:rPr>
          <w:color w:val="000000"/>
          <w:sz w:val="28"/>
          <w:szCs w:val="28"/>
        </w:rPr>
      </w:pPr>
      <w:r>
        <w:rPr>
          <w:rStyle w:val="a6"/>
          <w:color w:val="000000"/>
          <w:sz w:val="28"/>
          <w:szCs w:val="28"/>
        </w:rPr>
        <w:t>Milk drink</w:t>
      </w:r>
      <w:r>
        <w:rPr>
          <w:rStyle w:val="a6"/>
          <w:color w:val="000000"/>
          <w:sz w:val="28"/>
          <w:szCs w:val="28"/>
        </w:rPr>
        <w:t xml:space="preserve"> </w:t>
      </w:r>
      <w:r>
        <w:rPr>
          <w:color w:val="000000"/>
          <w:sz w:val="28"/>
          <w:szCs w:val="28"/>
        </w:rPr>
        <w:t>- a dairy product made from concentrated or condensed milk or whole milk powder or skimmed milk powder and water.</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 xml:space="preserve">Depending on </w:t>
      </w:r>
      <w:r>
        <w:rPr>
          <w:rStyle w:val="a6"/>
          <w:color w:val="000000"/>
          <w:sz w:val="28"/>
          <w:szCs w:val="28"/>
        </w:rPr>
        <w:t xml:space="preserve">the degree and type of processing, </w:t>
      </w:r>
      <w:r>
        <w:rPr>
          <w:color w:val="000000"/>
          <w:sz w:val="28"/>
          <w:szCs w:val="28"/>
        </w:rPr>
        <w:t>the following types of milk and dairy products are distinguished:</w:t>
      </w:r>
    </w:p>
    <w:p w:rsidR="006E65ED" w:rsidRDefault="009E768C">
      <w:pPr>
        <w:numPr>
          <w:ilvl w:val="0"/>
          <w:numId w:val="19"/>
        </w:numPr>
        <w:shd w:val="clear" w:color="auto" w:fill="FFFFFF"/>
        <w:ind w:left="0" w:firstLine="567"/>
        <w:jc w:val="both"/>
        <w:rPr>
          <w:color w:val="000000"/>
          <w:sz w:val="28"/>
          <w:szCs w:val="28"/>
        </w:rPr>
      </w:pPr>
      <w:r>
        <w:rPr>
          <w:color w:val="000000"/>
          <w:sz w:val="28"/>
          <w:szCs w:val="28"/>
        </w:rPr>
        <w:t>raw milk - milk that has no</w:t>
      </w:r>
      <w:r>
        <w:rPr>
          <w:color w:val="000000"/>
          <w:sz w:val="28"/>
          <w:szCs w:val="28"/>
        </w:rPr>
        <w:t xml:space="preserve">t been subjected to heat treatment at a temperature of more than 40 </w:t>
      </w:r>
      <w:r>
        <w:rPr>
          <w:color w:val="000000"/>
          <w:sz w:val="28"/>
          <w:szCs w:val="28"/>
          <w:lang w:val="ru-RU"/>
        </w:rPr>
        <w:t>°C</w:t>
      </w:r>
      <w:r>
        <w:rPr>
          <w:color w:val="000000"/>
          <w:sz w:val="28"/>
          <w:szCs w:val="28"/>
        </w:rPr>
        <w:t xml:space="preserve"> or treatment, as a result of which its constituent parts are changed;</w:t>
      </w:r>
    </w:p>
    <w:p w:rsidR="006E65ED" w:rsidRDefault="009E768C">
      <w:pPr>
        <w:numPr>
          <w:ilvl w:val="0"/>
          <w:numId w:val="19"/>
        </w:numPr>
        <w:shd w:val="clear" w:color="auto" w:fill="FFFFFF"/>
        <w:ind w:left="0" w:firstLine="567"/>
        <w:jc w:val="both"/>
        <w:rPr>
          <w:color w:val="000000"/>
          <w:sz w:val="28"/>
          <w:szCs w:val="28"/>
        </w:rPr>
      </w:pPr>
      <w:r>
        <w:rPr>
          <w:color w:val="000000"/>
          <w:sz w:val="28"/>
          <w:szCs w:val="28"/>
        </w:rPr>
        <w:t>drinking milk - milk with a mass fraction of fat not exceeding 9%, produced from raw milk and (or) dairy products a</w:t>
      </w:r>
      <w:r>
        <w:rPr>
          <w:color w:val="000000"/>
          <w:sz w:val="28"/>
          <w:szCs w:val="28"/>
        </w:rPr>
        <w:t>nd subjected to heat treatment or other treatment in order to regulate its components (without the use of whole milk powder, skimmed milk powder);</w:t>
      </w:r>
    </w:p>
    <w:p w:rsidR="006E65ED" w:rsidRDefault="009E768C">
      <w:pPr>
        <w:numPr>
          <w:ilvl w:val="0"/>
          <w:numId w:val="19"/>
        </w:numPr>
        <w:shd w:val="clear" w:color="auto" w:fill="FFFFFF"/>
        <w:ind w:left="0" w:firstLine="567"/>
        <w:jc w:val="both"/>
        <w:rPr>
          <w:color w:val="000000"/>
          <w:sz w:val="28"/>
          <w:szCs w:val="28"/>
        </w:rPr>
      </w:pPr>
      <w:r>
        <w:rPr>
          <w:color w:val="000000"/>
          <w:sz w:val="28"/>
          <w:szCs w:val="28"/>
        </w:rPr>
        <w:t>whole milk - milk, the constituent parts of which have not been affected by their regulation;</w:t>
      </w:r>
    </w:p>
    <w:p w:rsidR="006E65ED" w:rsidRDefault="009E768C">
      <w:pPr>
        <w:numPr>
          <w:ilvl w:val="0"/>
          <w:numId w:val="19"/>
        </w:numPr>
        <w:shd w:val="clear" w:color="auto" w:fill="FFFFFF"/>
        <w:ind w:left="0" w:firstLine="567"/>
        <w:jc w:val="both"/>
        <w:rPr>
          <w:color w:val="000000"/>
          <w:sz w:val="28"/>
          <w:szCs w:val="28"/>
        </w:rPr>
      </w:pPr>
      <w:r>
        <w:rPr>
          <w:color w:val="000000"/>
          <w:sz w:val="28"/>
          <w:szCs w:val="28"/>
        </w:rPr>
        <w:t xml:space="preserve">normalized milk - milk, the values of the mass fraction of fat or protein, or </w:t>
      </w:r>
      <w:r>
        <w:rPr>
          <w:color w:val="000000"/>
          <w:sz w:val="28"/>
          <w:szCs w:val="28"/>
          <w:lang w:val="kk-KZ"/>
        </w:rPr>
        <w:t>С</w:t>
      </w:r>
      <w:r>
        <w:rPr>
          <w:color w:val="000000"/>
          <w:sz w:val="28"/>
          <w:szCs w:val="28"/>
        </w:rPr>
        <w:t>OMO of which are brought into line with the standards established in regulatory or technical documents;</w:t>
      </w:r>
    </w:p>
    <w:p w:rsidR="006E65ED" w:rsidRDefault="009E768C">
      <w:pPr>
        <w:numPr>
          <w:ilvl w:val="0"/>
          <w:numId w:val="19"/>
        </w:numPr>
        <w:shd w:val="clear" w:color="auto" w:fill="FFFFFF"/>
        <w:ind w:left="0" w:firstLine="567"/>
        <w:jc w:val="both"/>
        <w:rPr>
          <w:color w:val="000000"/>
          <w:sz w:val="28"/>
          <w:szCs w:val="28"/>
        </w:rPr>
      </w:pPr>
      <w:r>
        <w:rPr>
          <w:color w:val="000000"/>
          <w:sz w:val="28"/>
          <w:szCs w:val="28"/>
        </w:rPr>
        <w:t>reconstituted milk - a milk drink made by adding drinking water to a conc</w:t>
      </w:r>
      <w:r>
        <w:rPr>
          <w:color w:val="000000"/>
          <w:sz w:val="28"/>
          <w:szCs w:val="28"/>
        </w:rPr>
        <w:t>entrated, condensed or dry milk processing product until the appropriate organoleptic and physico-chemical properties of the product are achieved, which have not been concentrated, condensed or dried.</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 xml:space="preserve">The classification of milk according to </w:t>
      </w:r>
      <w:r>
        <w:rPr>
          <w:rStyle w:val="a6"/>
          <w:color w:val="000000"/>
          <w:sz w:val="28"/>
          <w:szCs w:val="28"/>
        </w:rPr>
        <w:t>the type of hea</w:t>
      </w:r>
      <w:r>
        <w:rPr>
          <w:rStyle w:val="a6"/>
          <w:color w:val="000000"/>
          <w:sz w:val="28"/>
          <w:szCs w:val="28"/>
        </w:rPr>
        <w:t xml:space="preserve">t treatment </w:t>
      </w:r>
      <w:r>
        <w:rPr>
          <w:color w:val="000000"/>
          <w:sz w:val="28"/>
          <w:szCs w:val="28"/>
        </w:rPr>
        <w:t>provides for the following division:</w:t>
      </w:r>
    </w:p>
    <w:p w:rsidR="006E65ED" w:rsidRDefault="009E768C">
      <w:pPr>
        <w:numPr>
          <w:ilvl w:val="0"/>
          <w:numId w:val="20"/>
        </w:numPr>
        <w:shd w:val="clear" w:color="auto" w:fill="FFFFFF"/>
        <w:ind w:left="0" w:firstLine="567"/>
        <w:jc w:val="both"/>
        <w:rPr>
          <w:color w:val="000000"/>
          <w:sz w:val="28"/>
          <w:szCs w:val="28"/>
        </w:rPr>
      </w:pPr>
      <w:r>
        <w:rPr>
          <w:color w:val="000000"/>
          <w:sz w:val="28"/>
          <w:szCs w:val="28"/>
        </w:rPr>
        <w:t xml:space="preserve">baked milk - drinking milk subjected to heat treatment at a temperature of 85 to 99 </w:t>
      </w:r>
      <w:r>
        <w:rPr>
          <w:color w:val="000000"/>
          <w:sz w:val="28"/>
          <w:szCs w:val="28"/>
          <w:lang w:val="ru-RU"/>
        </w:rPr>
        <w:t>°C</w:t>
      </w:r>
      <w:r>
        <w:rPr>
          <w:color w:val="000000"/>
          <w:sz w:val="28"/>
          <w:szCs w:val="28"/>
        </w:rPr>
        <w:t xml:space="preserve"> with an exposure of at least 3 hours until specific organoleptic properties are achieved;</w:t>
      </w:r>
    </w:p>
    <w:p w:rsidR="006E65ED" w:rsidRDefault="009E768C">
      <w:pPr>
        <w:numPr>
          <w:ilvl w:val="0"/>
          <w:numId w:val="20"/>
        </w:numPr>
        <w:shd w:val="clear" w:color="auto" w:fill="FFFFFF"/>
        <w:ind w:left="0" w:firstLine="567"/>
        <w:jc w:val="both"/>
        <w:rPr>
          <w:color w:val="000000"/>
          <w:sz w:val="28"/>
          <w:szCs w:val="28"/>
        </w:rPr>
      </w:pPr>
      <w:r>
        <w:rPr>
          <w:color w:val="000000"/>
          <w:sz w:val="28"/>
          <w:szCs w:val="28"/>
        </w:rPr>
        <w:t>pasteurized, sterilized, UHT-t</w:t>
      </w:r>
      <w:r>
        <w:rPr>
          <w:color w:val="000000"/>
          <w:sz w:val="28"/>
          <w:szCs w:val="28"/>
        </w:rPr>
        <w:t>reated milk - drinking milk subjected to heat treatment in order to comply with the established requirements for microbiological safety indicators;</w:t>
      </w:r>
    </w:p>
    <w:p w:rsidR="006E65ED" w:rsidRDefault="009E768C">
      <w:pPr>
        <w:numPr>
          <w:ilvl w:val="0"/>
          <w:numId w:val="20"/>
        </w:numPr>
        <w:shd w:val="clear" w:color="auto" w:fill="FFFFFF"/>
        <w:ind w:left="0" w:firstLine="851"/>
        <w:jc w:val="both"/>
        <w:rPr>
          <w:color w:val="000000"/>
          <w:sz w:val="28"/>
          <w:szCs w:val="28"/>
        </w:rPr>
      </w:pPr>
      <w:r>
        <w:rPr>
          <w:color w:val="000000"/>
          <w:sz w:val="28"/>
          <w:szCs w:val="28"/>
        </w:rPr>
        <w:t xml:space="preserve">thermized milk - past recovery at a temperature of 60-68 </w:t>
      </w:r>
      <w:r>
        <w:rPr>
          <w:color w:val="000000"/>
          <w:sz w:val="28"/>
          <w:szCs w:val="28"/>
          <w:lang w:val="ru-RU"/>
        </w:rPr>
        <w:t>°C</w:t>
      </w:r>
      <w:r>
        <w:rPr>
          <w:color w:val="000000"/>
          <w:sz w:val="28"/>
          <w:szCs w:val="28"/>
        </w:rPr>
        <w:t xml:space="preserve"> with an exposure of up to 30 seconds. Such proce</w:t>
      </w:r>
      <w:r>
        <w:rPr>
          <w:color w:val="000000"/>
          <w:sz w:val="28"/>
          <w:szCs w:val="28"/>
        </w:rPr>
        <w:t>ssing is carried out either at the beginning or at the end of the technological process for the production of dairy products.</w:t>
      </w:r>
    </w:p>
    <w:p w:rsidR="006E65ED" w:rsidRDefault="009E768C">
      <w:pPr>
        <w:pStyle w:val="af3"/>
        <w:shd w:val="clear" w:color="auto" w:fill="FFFFFF"/>
        <w:spacing w:before="0" w:beforeAutospacing="0" w:after="0"/>
        <w:ind w:firstLine="851"/>
        <w:jc w:val="both"/>
        <w:rPr>
          <w:color w:val="000000"/>
          <w:sz w:val="28"/>
          <w:szCs w:val="28"/>
        </w:rPr>
      </w:pPr>
      <w:r>
        <w:rPr>
          <w:color w:val="000000"/>
          <w:sz w:val="28"/>
          <w:szCs w:val="28"/>
        </w:rPr>
        <w:t xml:space="preserve">Depending on </w:t>
      </w:r>
      <w:r>
        <w:rPr>
          <w:rStyle w:val="a6"/>
          <w:color w:val="000000"/>
          <w:sz w:val="28"/>
          <w:szCs w:val="28"/>
        </w:rPr>
        <w:t xml:space="preserve">the mass fraction of fat </w:t>
      </w:r>
      <w:r>
        <w:rPr>
          <w:color w:val="000000"/>
          <w:sz w:val="28"/>
          <w:szCs w:val="28"/>
        </w:rPr>
        <w:t>contained in milk, it is divided into skimmed, low-fat, low-fat, classic and high-fat.</w:t>
      </w:r>
    </w:p>
    <w:p w:rsidR="006E65ED" w:rsidRDefault="009E768C">
      <w:pPr>
        <w:ind w:firstLine="851"/>
        <w:jc w:val="both"/>
        <w:rPr>
          <w:b/>
          <w:sz w:val="28"/>
          <w:szCs w:val="28"/>
        </w:rPr>
      </w:pPr>
      <w:bookmarkStart w:id="16" w:name="a3"/>
      <w:bookmarkEnd w:id="16"/>
      <w:r>
        <w:rPr>
          <w:b/>
          <w:sz w:val="28"/>
          <w:szCs w:val="28"/>
        </w:rPr>
        <w:t>Class</w:t>
      </w:r>
      <w:r>
        <w:rPr>
          <w:b/>
          <w:sz w:val="28"/>
          <w:szCs w:val="28"/>
        </w:rPr>
        <w:t>ification and assortment of milk</w:t>
      </w:r>
    </w:p>
    <w:p w:rsidR="006E65ED" w:rsidRDefault="009E768C">
      <w:pPr>
        <w:pStyle w:val="af3"/>
        <w:shd w:val="clear" w:color="auto" w:fill="FFFFFF"/>
        <w:spacing w:before="0" w:beforeAutospacing="0" w:after="0"/>
        <w:ind w:firstLine="851"/>
        <w:jc w:val="both"/>
        <w:rPr>
          <w:color w:val="000000"/>
          <w:sz w:val="28"/>
          <w:szCs w:val="28"/>
        </w:rPr>
      </w:pPr>
      <w:r>
        <w:rPr>
          <w:color w:val="000000"/>
          <w:sz w:val="28"/>
          <w:szCs w:val="28"/>
        </w:rPr>
        <w:t>Pasteurized cow's milk intended for human consumption is divided into natural, whole (normalized or reconstituted), high-fat, baked, protein, fortified, non-fat, malt, and sterilized - into ion-exchange, vitalactate-DM, who</w:t>
      </w:r>
      <w:r>
        <w:rPr>
          <w:color w:val="000000"/>
          <w:sz w:val="28"/>
          <w:szCs w:val="28"/>
        </w:rPr>
        <w:t>le with cocoa or coffee.</w:t>
      </w:r>
    </w:p>
    <w:p w:rsidR="006E65ED" w:rsidRDefault="009E768C">
      <w:pPr>
        <w:pStyle w:val="af3"/>
        <w:shd w:val="clear" w:color="auto" w:fill="FFFFFF"/>
        <w:spacing w:before="0" w:beforeAutospacing="0" w:after="0"/>
        <w:ind w:firstLine="851"/>
        <w:jc w:val="both"/>
        <w:rPr>
          <w:color w:val="000000"/>
          <w:sz w:val="28"/>
          <w:szCs w:val="28"/>
        </w:rPr>
      </w:pPr>
      <w:r>
        <w:rPr>
          <w:rStyle w:val="a6"/>
          <w:color w:val="000000"/>
          <w:sz w:val="28"/>
          <w:szCs w:val="28"/>
        </w:rPr>
        <w:t xml:space="preserve">Natural </w:t>
      </w:r>
      <w:r>
        <w:rPr>
          <w:color w:val="000000"/>
          <w:sz w:val="28"/>
          <w:szCs w:val="28"/>
        </w:rPr>
        <w:t>- non-skimmed milk that does not contain any impurities. Such milk may have different fat content and other constituents. It serves as a raw material for the production of other types of milk, as well as dairy products.</w:t>
      </w:r>
    </w:p>
    <w:p w:rsidR="006E65ED" w:rsidRDefault="009E768C">
      <w:pPr>
        <w:pStyle w:val="af3"/>
        <w:shd w:val="clear" w:color="auto" w:fill="FFFFFF"/>
        <w:spacing w:before="0" w:beforeAutospacing="0" w:after="0"/>
        <w:ind w:firstLine="851"/>
        <w:jc w:val="both"/>
        <w:rPr>
          <w:color w:val="000000"/>
          <w:sz w:val="28"/>
          <w:szCs w:val="28"/>
        </w:rPr>
      </w:pPr>
      <w:r>
        <w:rPr>
          <w:rStyle w:val="a6"/>
          <w:color w:val="000000"/>
          <w:sz w:val="28"/>
          <w:szCs w:val="28"/>
        </w:rPr>
        <w:t>Nor</w:t>
      </w:r>
      <w:r>
        <w:rPr>
          <w:rStyle w:val="a6"/>
          <w:color w:val="000000"/>
          <w:sz w:val="28"/>
          <w:szCs w:val="28"/>
        </w:rPr>
        <w:t xml:space="preserve">malized - </w:t>
      </w:r>
      <w:r>
        <w:rPr>
          <w:color w:val="000000"/>
          <w:sz w:val="28"/>
          <w:szCs w:val="28"/>
        </w:rPr>
        <w:t>milk, the fat content of which is brought to the norm of 2.5-3.2%. Depending on the fat content of the original milk, it is normalized with skimmed milk or cream according to the calculation, followed by homogenization, pasteurization and cooling</w:t>
      </w:r>
      <w:r>
        <w:rPr>
          <w:color w:val="000000"/>
          <w:sz w:val="28"/>
          <w:szCs w:val="28"/>
        </w:rPr>
        <w:t>.</w:t>
      </w:r>
    </w:p>
    <w:p w:rsidR="006E65ED" w:rsidRDefault="009E768C">
      <w:pPr>
        <w:pStyle w:val="af3"/>
        <w:shd w:val="clear" w:color="auto" w:fill="FFFFFF"/>
        <w:spacing w:before="0" w:beforeAutospacing="0" w:after="0"/>
        <w:ind w:firstLine="851"/>
        <w:jc w:val="both"/>
        <w:rPr>
          <w:color w:val="000000"/>
          <w:sz w:val="28"/>
          <w:szCs w:val="28"/>
        </w:rPr>
      </w:pPr>
      <w:r>
        <w:rPr>
          <w:rStyle w:val="a6"/>
          <w:color w:val="000000"/>
          <w:sz w:val="28"/>
          <w:szCs w:val="28"/>
        </w:rPr>
        <w:t xml:space="preserve">Reconstituted </w:t>
      </w:r>
      <w:r>
        <w:rPr>
          <w:color w:val="000000"/>
          <w:sz w:val="28"/>
          <w:szCs w:val="28"/>
        </w:rPr>
        <w:t>- milk with a fat content of 2.5-3.2%, produced in whole or in part from powdered spray-dried cow's milk, condensed milk without sugar, whole and low-fat; from skimmed milk, not canned; from cream, butter and melted butter.</w:t>
      </w:r>
    </w:p>
    <w:p w:rsidR="006E65ED" w:rsidRDefault="009E768C">
      <w:pPr>
        <w:pStyle w:val="af3"/>
        <w:shd w:val="clear" w:color="auto" w:fill="FFFFFF"/>
        <w:spacing w:before="0" w:beforeAutospacing="0" w:after="0"/>
        <w:ind w:firstLine="851"/>
        <w:jc w:val="both"/>
        <w:rPr>
          <w:color w:val="000000"/>
          <w:sz w:val="28"/>
          <w:szCs w:val="28"/>
        </w:rPr>
      </w:pPr>
      <w:r>
        <w:rPr>
          <w:rStyle w:val="a6"/>
          <w:color w:val="000000"/>
          <w:sz w:val="28"/>
          <w:szCs w:val="28"/>
        </w:rPr>
        <w:t xml:space="preserve">High-fat milk - </w:t>
      </w:r>
      <w:r>
        <w:rPr>
          <w:color w:val="000000"/>
          <w:sz w:val="28"/>
          <w:szCs w:val="28"/>
        </w:rPr>
        <w:t>milk brought to a fat content of 6% by cream and subjected to homogenization.</w:t>
      </w:r>
    </w:p>
    <w:p w:rsidR="006E65ED" w:rsidRDefault="009E768C">
      <w:pPr>
        <w:pStyle w:val="af3"/>
        <w:shd w:val="clear" w:color="auto" w:fill="FFFFFF"/>
        <w:spacing w:before="0" w:beforeAutospacing="0" w:after="0"/>
        <w:ind w:firstLine="851"/>
        <w:jc w:val="both"/>
        <w:rPr>
          <w:color w:val="000000"/>
          <w:sz w:val="28"/>
          <w:szCs w:val="28"/>
        </w:rPr>
      </w:pPr>
      <w:r>
        <w:rPr>
          <w:rStyle w:val="a6"/>
          <w:color w:val="000000"/>
          <w:sz w:val="28"/>
          <w:szCs w:val="28"/>
        </w:rPr>
        <w:t xml:space="preserve">Baked - </w:t>
      </w:r>
      <w:r>
        <w:rPr>
          <w:color w:val="000000"/>
          <w:sz w:val="28"/>
          <w:szCs w:val="28"/>
        </w:rPr>
        <w:t>milk, which is brought with cream to a fat content of 6%, is subjected to homogenization and prolonged heat treatment at high temperature.</w:t>
      </w:r>
    </w:p>
    <w:p w:rsidR="006E65ED" w:rsidRDefault="009E768C">
      <w:pPr>
        <w:pStyle w:val="af3"/>
        <w:shd w:val="clear" w:color="auto" w:fill="FFFFFF"/>
        <w:spacing w:before="0" w:beforeAutospacing="0" w:after="0"/>
        <w:ind w:firstLine="851"/>
        <w:jc w:val="both"/>
        <w:rPr>
          <w:color w:val="000000"/>
          <w:sz w:val="28"/>
          <w:szCs w:val="28"/>
        </w:rPr>
      </w:pPr>
      <w:r>
        <w:rPr>
          <w:rStyle w:val="a6"/>
          <w:color w:val="000000"/>
          <w:sz w:val="28"/>
          <w:szCs w:val="28"/>
        </w:rPr>
        <w:t xml:space="preserve">Protein </w:t>
      </w:r>
      <w:r>
        <w:rPr>
          <w:color w:val="000000"/>
          <w:sz w:val="28"/>
          <w:szCs w:val="28"/>
        </w:rPr>
        <w:t xml:space="preserve">- milk with a high </w:t>
      </w:r>
      <w:r>
        <w:rPr>
          <w:color w:val="000000"/>
          <w:sz w:val="28"/>
          <w:szCs w:val="28"/>
        </w:rPr>
        <w:t>content of dry skimmed substances, produced from milk normalized in terms of fat content, with the addition of dry or condensed whole or skimmed milk.</w:t>
      </w:r>
    </w:p>
    <w:p w:rsidR="006E65ED" w:rsidRDefault="009E768C">
      <w:pPr>
        <w:pStyle w:val="af3"/>
        <w:shd w:val="clear" w:color="auto" w:fill="FFFFFF"/>
        <w:spacing w:before="0" w:beforeAutospacing="0" w:after="0"/>
        <w:ind w:firstLine="851"/>
        <w:jc w:val="both"/>
        <w:rPr>
          <w:color w:val="000000"/>
          <w:sz w:val="28"/>
          <w:szCs w:val="28"/>
        </w:rPr>
      </w:pPr>
      <w:r>
        <w:rPr>
          <w:rStyle w:val="a6"/>
          <w:color w:val="000000"/>
          <w:sz w:val="28"/>
          <w:szCs w:val="28"/>
        </w:rPr>
        <w:t xml:space="preserve">Fortified </w:t>
      </w:r>
      <w:r>
        <w:rPr>
          <w:color w:val="000000"/>
          <w:sz w:val="28"/>
          <w:szCs w:val="28"/>
        </w:rPr>
        <w:t>- whole or low-fat pasteurized milk with added vitamin C.</w:t>
      </w:r>
    </w:p>
    <w:p w:rsidR="006E65ED" w:rsidRDefault="009E768C">
      <w:pPr>
        <w:pStyle w:val="af3"/>
        <w:shd w:val="clear" w:color="auto" w:fill="FFFFFF"/>
        <w:spacing w:before="0" w:beforeAutospacing="0" w:after="0"/>
        <w:ind w:firstLine="851"/>
        <w:jc w:val="both"/>
        <w:rPr>
          <w:color w:val="000000"/>
          <w:sz w:val="28"/>
          <w:szCs w:val="28"/>
        </w:rPr>
      </w:pPr>
      <w:r>
        <w:rPr>
          <w:rStyle w:val="a6"/>
          <w:color w:val="000000"/>
          <w:sz w:val="28"/>
          <w:szCs w:val="28"/>
        </w:rPr>
        <w:t xml:space="preserve">Low-fat </w:t>
      </w:r>
      <w:r>
        <w:rPr>
          <w:color w:val="000000"/>
          <w:sz w:val="28"/>
          <w:szCs w:val="28"/>
        </w:rPr>
        <w:t>(skimmed) milk is obtained by</w:t>
      </w:r>
      <w:r>
        <w:rPr>
          <w:color w:val="000000"/>
          <w:sz w:val="28"/>
          <w:szCs w:val="28"/>
        </w:rPr>
        <w:t xml:space="preserve"> separating whole milk.</w:t>
      </w:r>
    </w:p>
    <w:p w:rsidR="006E65ED" w:rsidRDefault="009E768C">
      <w:pPr>
        <w:pStyle w:val="af3"/>
        <w:shd w:val="clear" w:color="auto" w:fill="FFFFFF"/>
        <w:spacing w:before="0" w:beforeAutospacing="0" w:after="0"/>
        <w:ind w:firstLine="851"/>
        <w:jc w:val="both"/>
        <w:rPr>
          <w:color w:val="000000"/>
          <w:sz w:val="28"/>
          <w:szCs w:val="28"/>
        </w:rPr>
      </w:pPr>
      <w:r>
        <w:rPr>
          <w:rStyle w:val="a6"/>
          <w:color w:val="000000"/>
          <w:sz w:val="28"/>
          <w:szCs w:val="28"/>
        </w:rPr>
        <w:t xml:space="preserve">Malted - </w:t>
      </w:r>
      <w:r>
        <w:rPr>
          <w:color w:val="000000"/>
          <w:sz w:val="28"/>
          <w:szCs w:val="28"/>
        </w:rPr>
        <w:t>milk produced from normalized pasteurized milk with the addition of malt extract, rich in carbohydrates, vitamins, proteins, biologically active elements. Milk contains 1.5% fat; characterized by high density (not less than</w:t>
      </w:r>
      <w:r>
        <w:rPr>
          <w:color w:val="000000"/>
          <w:sz w:val="28"/>
          <w:szCs w:val="28"/>
        </w:rPr>
        <w:t xml:space="preserve"> 1040 kg/m </w:t>
      </w:r>
      <w:r>
        <w:rPr>
          <w:color w:val="000000"/>
          <w:sz w:val="28"/>
          <w:szCs w:val="28"/>
          <w:vertAlign w:val="superscript"/>
        </w:rPr>
        <w:t xml:space="preserve">3 </w:t>
      </w:r>
      <w:r>
        <w:rPr>
          <w:color w:val="000000"/>
          <w:sz w:val="28"/>
          <w:szCs w:val="28"/>
        </w:rPr>
        <w:t>), slightly sweet taste, flavor and aroma of malt. The presence of sediment, small particles of flour and malt, as well as a grayish tint is allowed in milk.</w:t>
      </w:r>
    </w:p>
    <w:p w:rsidR="006E65ED" w:rsidRDefault="009E768C">
      <w:pPr>
        <w:pStyle w:val="af3"/>
        <w:shd w:val="clear" w:color="auto" w:fill="FFFFFF"/>
        <w:spacing w:before="0" w:beforeAutospacing="0" w:after="0"/>
        <w:ind w:firstLine="851"/>
        <w:jc w:val="both"/>
        <w:rPr>
          <w:color w:val="000000"/>
          <w:sz w:val="28"/>
          <w:szCs w:val="28"/>
        </w:rPr>
      </w:pPr>
      <w:r>
        <w:rPr>
          <w:rStyle w:val="a6"/>
          <w:color w:val="000000"/>
          <w:sz w:val="28"/>
          <w:szCs w:val="28"/>
        </w:rPr>
        <w:t xml:space="preserve">Sterilized bottled milk </w:t>
      </w:r>
      <w:r>
        <w:rPr>
          <w:color w:val="000000"/>
          <w:sz w:val="28"/>
          <w:szCs w:val="28"/>
        </w:rPr>
        <w:t>("Mozhayskoye") contains 8.2% fat; its taste, smell and color</w:t>
      </w:r>
      <w:r>
        <w:rPr>
          <w:color w:val="000000"/>
          <w:sz w:val="28"/>
          <w:szCs w:val="28"/>
        </w:rPr>
        <w:t xml:space="preserve"> are the same as baked milk.</w:t>
      </w:r>
    </w:p>
    <w:p w:rsidR="006E65ED" w:rsidRDefault="009E768C">
      <w:pPr>
        <w:pStyle w:val="af3"/>
        <w:shd w:val="clear" w:color="auto" w:fill="FFFFFF"/>
        <w:spacing w:before="0" w:beforeAutospacing="0" w:after="0"/>
        <w:ind w:firstLine="851"/>
        <w:jc w:val="both"/>
        <w:rPr>
          <w:color w:val="000000"/>
          <w:sz w:val="28"/>
          <w:szCs w:val="28"/>
        </w:rPr>
      </w:pPr>
      <w:r>
        <w:rPr>
          <w:rStyle w:val="a6"/>
          <w:color w:val="000000"/>
          <w:sz w:val="28"/>
          <w:szCs w:val="28"/>
        </w:rPr>
        <w:t xml:space="preserve">Sterilized milk in bags </w:t>
      </w:r>
      <w:r>
        <w:rPr>
          <w:color w:val="000000"/>
          <w:sz w:val="28"/>
          <w:szCs w:val="28"/>
        </w:rPr>
        <w:t xml:space="preserve">contains 3.5% fat; in taste, smell and color, it should correspond to pasteurized. Milk is stored without access to light at a temperature not exceeding 20 </w:t>
      </w:r>
      <w:r>
        <w:rPr>
          <w:color w:val="000000"/>
          <w:sz w:val="28"/>
          <w:szCs w:val="28"/>
          <w:lang w:val="ru-RU"/>
        </w:rPr>
        <w:t>°C</w:t>
      </w:r>
      <w:r>
        <w:rPr>
          <w:color w:val="000000"/>
          <w:sz w:val="28"/>
          <w:szCs w:val="28"/>
        </w:rPr>
        <w:t xml:space="preserve"> for 10 days.</w:t>
      </w:r>
    </w:p>
    <w:p w:rsidR="006E65ED" w:rsidRDefault="009E768C">
      <w:pPr>
        <w:pStyle w:val="af3"/>
        <w:shd w:val="clear" w:color="auto" w:fill="FFFFFF"/>
        <w:spacing w:before="0" w:beforeAutospacing="0" w:after="0"/>
        <w:ind w:firstLine="851"/>
        <w:jc w:val="both"/>
        <w:rPr>
          <w:color w:val="000000"/>
          <w:sz w:val="28"/>
          <w:szCs w:val="28"/>
        </w:rPr>
      </w:pPr>
      <w:r>
        <w:rPr>
          <w:rStyle w:val="a6"/>
          <w:color w:val="000000"/>
          <w:sz w:val="28"/>
          <w:szCs w:val="28"/>
        </w:rPr>
        <w:t xml:space="preserve">Ionic milk </w:t>
      </w:r>
      <w:r>
        <w:rPr>
          <w:color w:val="000000"/>
          <w:sz w:val="28"/>
          <w:szCs w:val="28"/>
        </w:rPr>
        <w:t>has a low calcium co</w:t>
      </w:r>
      <w:r>
        <w:rPr>
          <w:color w:val="000000"/>
          <w:sz w:val="28"/>
          <w:szCs w:val="28"/>
        </w:rPr>
        <w:t>ntent. In the child's stomach, it curdles to form a tender, easily digestible clot. Ionic milk is produced without additives, with vitamins B and C, sweet (contains 7-7.5% sugars), sweet with vitamins. This milk is packaged in 200 ml bottles and sterilized</w:t>
      </w:r>
      <w:r>
        <w:rPr>
          <w:color w:val="000000"/>
          <w:sz w:val="28"/>
          <w:szCs w:val="28"/>
        </w:rPr>
        <w:t xml:space="preserve"> in autoclaves.</w:t>
      </w:r>
    </w:p>
    <w:p w:rsidR="006E65ED" w:rsidRDefault="009E768C">
      <w:pPr>
        <w:pStyle w:val="af3"/>
        <w:shd w:val="clear" w:color="auto" w:fill="FFFFFF"/>
        <w:spacing w:before="0" w:beforeAutospacing="0" w:after="0"/>
        <w:ind w:firstLine="851"/>
        <w:jc w:val="both"/>
        <w:rPr>
          <w:color w:val="000000"/>
          <w:sz w:val="28"/>
          <w:szCs w:val="28"/>
        </w:rPr>
      </w:pPr>
      <w:r>
        <w:rPr>
          <w:rStyle w:val="a6"/>
          <w:color w:val="000000"/>
          <w:sz w:val="28"/>
          <w:szCs w:val="28"/>
        </w:rPr>
        <w:t xml:space="preserve">Vitalakt-DM </w:t>
      </w:r>
      <w:r>
        <w:rPr>
          <w:color w:val="000000"/>
          <w:sz w:val="28"/>
          <w:szCs w:val="28"/>
        </w:rPr>
        <w:t>- baby milk, which is close to mother's milk in chemical composition. It is produced from high-quality whole milk enriched with whey proteins, polyunsaturated fatty acids, complex sugars, fat- and water-soluble vitamins, and iro</w:t>
      </w:r>
      <w:r>
        <w:rPr>
          <w:color w:val="000000"/>
          <w:sz w:val="28"/>
          <w:szCs w:val="28"/>
        </w:rPr>
        <w:t xml:space="preserve">n . This milk contains 3.6% fat, its density is 1.036 g/ </w:t>
      </w:r>
      <w:r>
        <w:rPr>
          <w:color w:val="000000"/>
          <w:sz w:val="28"/>
          <w:szCs w:val="28"/>
          <w:vertAlign w:val="superscript"/>
        </w:rPr>
        <w:t xml:space="preserve">cm3 </w:t>
      </w:r>
      <w:r>
        <w:rPr>
          <w:color w:val="000000"/>
          <w:sz w:val="28"/>
          <w:szCs w:val="28"/>
        </w:rPr>
        <w:t>.</w:t>
      </w:r>
    </w:p>
    <w:p w:rsidR="006E65ED" w:rsidRDefault="009E768C">
      <w:pPr>
        <w:pStyle w:val="af3"/>
        <w:shd w:val="clear" w:color="auto" w:fill="FFFFFF"/>
        <w:spacing w:before="0" w:beforeAutospacing="0" w:after="0"/>
        <w:ind w:firstLine="851"/>
        <w:jc w:val="both"/>
        <w:rPr>
          <w:color w:val="000000"/>
          <w:sz w:val="28"/>
          <w:szCs w:val="28"/>
        </w:rPr>
      </w:pPr>
      <w:r>
        <w:rPr>
          <w:color w:val="000000"/>
          <w:sz w:val="28"/>
          <w:szCs w:val="28"/>
        </w:rPr>
        <w:t>The shelf life of ion-exchange milk and vital act-DM is no more than 48 hours at a temperature not exceeding 8 °C.</w:t>
      </w:r>
    </w:p>
    <w:p w:rsidR="006E65ED" w:rsidRDefault="009E768C">
      <w:pPr>
        <w:pStyle w:val="af3"/>
        <w:shd w:val="clear" w:color="auto" w:fill="FFFFFF"/>
        <w:spacing w:before="0" w:beforeAutospacing="0" w:after="0"/>
        <w:ind w:firstLine="851"/>
        <w:jc w:val="both"/>
        <w:rPr>
          <w:color w:val="000000"/>
          <w:sz w:val="28"/>
          <w:szCs w:val="28"/>
        </w:rPr>
      </w:pPr>
      <w:r>
        <w:rPr>
          <w:color w:val="000000"/>
          <w:sz w:val="28"/>
          <w:szCs w:val="28"/>
        </w:rPr>
        <w:t xml:space="preserve">Milk can be classified according to the characteristics of milk obtained from </w:t>
      </w:r>
      <w:r>
        <w:rPr>
          <w:color w:val="000000"/>
          <w:sz w:val="28"/>
          <w:szCs w:val="28"/>
        </w:rPr>
        <w:t>various animals. Along with cow milk, milk of other agricultural animals - sheep, goats, mares, camels, buffaloes, etc. is used for nutrition and the production of dairy products. The milk of these animals has differences in the quantitative content of bas</w:t>
      </w:r>
      <w:r>
        <w:rPr>
          <w:color w:val="000000"/>
          <w:sz w:val="28"/>
          <w:szCs w:val="28"/>
        </w:rPr>
        <w:t>ic substances and in the qualitative composition of proteins and fat.</w:t>
      </w:r>
    </w:p>
    <w:p w:rsidR="006E65ED" w:rsidRDefault="009E768C">
      <w:pPr>
        <w:pStyle w:val="af3"/>
        <w:shd w:val="clear" w:color="auto" w:fill="FFFFFF"/>
        <w:spacing w:before="0" w:beforeAutospacing="0" w:after="0"/>
        <w:ind w:firstLine="851"/>
        <w:jc w:val="both"/>
        <w:rPr>
          <w:sz w:val="28"/>
          <w:szCs w:val="28"/>
        </w:rPr>
      </w:pPr>
      <w:r>
        <w:rPr>
          <w:rStyle w:val="a6"/>
          <w:sz w:val="28"/>
          <w:szCs w:val="28"/>
        </w:rPr>
        <w:t xml:space="preserve">Sheep's milk is </w:t>
      </w:r>
      <w:r>
        <w:rPr>
          <w:sz w:val="28"/>
          <w:szCs w:val="28"/>
        </w:rPr>
        <w:t>a white viscous liquid with a yellowish tint with a characteristic odor and a sweetish aftertaste. Compared to cow's, it is more than 1.5 times richer in fat (5.4-8.5%) a</w:t>
      </w:r>
      <w:r>
        <w:rPr>
          <w:sz w:val="28"/>
          <w:szCs w:val="28"/>
        </w:rPr>
        <w:t xml:space="preserve">nd protein, due to the high content of protein and salts it is characterized by high acidity (20-28 °T). Sheep milk fat contains more capric acid. The melting point of fat in sheep's milk is 35-38 </w:t>
      </w:r>
      <w:r>
        <w:rPr>
          <w:sz w:val="28"/>
          <w:szCs w:val="28"/>
          <w:lang w:val="ru-RU"/>
        </w:rPr>
        <w:t>°C</w:t>
      </w:r>
      <w:r>
        <w:rPr>
          <w:sz w:val="28"/>
          <w:szCs w:val="28"/>
        </w:rPr>
        <w:t>, the fat globules are larger than in cow's milk. The den</w:t>
      </w:r>
      <w:r>
        <w:rPr>
          <w:sz w:val="28"/>
          <w:szCs w:val="28"/>
        </w:rPr>
        <w:t xml:space="preserve">sity of sheep's milk is 1035-1040 kg / m </w:t>
      </w:r>
      <w:r>
        <w:rPr>
          <w:sz w:val="28"/>
          <w:szCs w:val="28"/>
          <w:vertAlign w:val="superscript"/>
        </w:rPr>
        <w:t xml:space="preserve">3 </w:t>
      </w:r>
      <w:r>
        <w:rPr>
          <w:sz w:val="28"/>
          <w:szCs w:val="28"/>
        </w:rPr>
        <w:t xml:space="preserve">. Milk has a high biological value, contains significant amounts of essential amino acids, vitamins C, A , B, B </w:t>
      </w:r>
      <w:r>
        <w:rPr>
          <w:sz w:val="28"/>
          <w:szCs w:val="28"/>
          <w:vertAlign w:val="subscript"/>
        </w:rPr>
        <w:t xml:space="preserve">2 </w:t>
      </w:r>
      <w:r>
        <w:rPr>
          <w:sz w:val="28"/>
          <w:szCs w:val="28"/>
        </w:rPr>
        <w:t>. It is mainly used for making feta cheese and other pickled cheeses.</w:t>
      </w:r>
    </w:p>
    <w:p w:rsidR="006E65ED" w:rsidRDefault="009E768C">
      <w:pPr>
        <w:pStyle w:val="af3"/>
        <w:shd w:val="clear" w:color="auto" w:fill="FFFFFF"/>
        <w:spacing w:before="0" w:beforeAutospacing="0" w:after="0"/>
        <w:ind w:firstLine="851"/>
        <w:jc w:val="both"/>
        <w:rPr>
          <w:sz w:val="28"/>
          <w:szCs w:val="28"/>
        </w:rPr>
      </w:pPr>
      <w:r>
        <w:rPr>
          <w:rStyle w:val="a6"/>
          <w:sz w:val="28"/>
          <w:szCs w:val="28"/>
        </w:rPr>
        <w:t xml:space="preserve">Goat's milk </w:t>
      </w:r>
      <w:r>
        <w:rPr>
          <w:sz w:val="28"/>
          <w:szCs w:val="28"/>
        </w:rPr>
        <w:t>is similar in che</w:t>
      </w:r>
      <w:r>
        <w:rPr>
          <w:sz w:val="28"/>
          <w:szCs w:val="28"/>
        </w:rPr>
        <w:t>mical composition and some properties to cow's milk. It contains more protein, fat and calcium, but little carotene and less thermal stability due to the increased calcium content. Fat globules are smaller than in cow's, more capric and linoleic acids. Goa</w:t>
      </w:r>
      <w:r>
        <w:rPr>
          <w:sz w:val="28"/>
          <w:szCs w:val="28"/>
        </w:rPr>
        <w:t>t's milk is better absorbed by the human body than cow's milk, it is used for baby food, and mixed with sheep's milk for making brynza and pickled cheeses.</w:t>
      </w:r>
    </w:p>
    <w:p w:rsidR="006E65ED" w:rsidRDefault="009E768C">
      <w:pPr>
        <w:pStyle w:val="af3"/>
        <w:shd w:val="clear" w:color="auto" w:fill="FFFFFF"/>
        <w:spacing w:before="0" w:beforeAutospacing="0" w:after="0"/>
        <w:ind w:firstLine="851"/>
        <w:jc w:val="both"/>
        <w:rPr>
          <w:sz w:val="28"/>
          <w:szCs w:val="28"/>
        </w:rPr>
      </w:pPr>
      <w:r>
        <w:rPr>
          <w:rStyle w:val="a6"/>
          <w:sz w:val="28"/>
          <w:szCs w:val="28"/>
        </w:rPr>
        <w:t xml:space="preserve">Mare's milk </w:t>
      </w:r>
      <w:r>
        <w:rPr>
          <w:sz w:val="28"/>
          <w:szCs w:val="28"/>
        </w:rPr>
        <w:t>is called albumin - the ratio of casein to albumin in it is 1: 1. It is a white liquid w</w:t>
      </w:r>
      <w:r>
        <w:rPr>
          <w:sz w:val="28"/>
          <w:szCs w:val="28"/>
        </w:rPr>
        <w:t>ith a bluish tint of sweet taste; differs from cow's in an increased content of lactose, less fat, salts and proteins. When soured and under the action of rennet, this milk will not give a clot, casein falls out in the form of small, delicate flakes, almos</w:t>
      </w:r>
      <w:r>
        <w:rPr>
          <w:sz w:val="28"/>
          <w:szCs w:val="28"/>
        </w:rPr>
        <w:t xml:space="preserve">t without changing the consistency of milk. The acidity of milk is 5-7 °T, the content of vitamin C is 250-330 mg/kg. Mare's milk fat is more fusible (21-23 </w:t>
      </w:r>
      <w:r>
        <w:rPr>
          <w:sz w:val="28"/>
          <w:szCs w:val="28"/>
          <w:lang w:val="ru-RU"/>
        </w:rPr>
        <w:t>°C</w:t>
      </w:r>
      <w:r>
        <w:rPr>
          <w:sz w:val="28"/>
          <w:szCs w:val="28"/>
        </w:rPr>
        <w:t>), fat globules are smaller than those of cow's milk. It has high bactericidal properties, in com</w:t>
      </w:r>
      <w:r>
        <w:rPr>
          <w:sz w:val="28"/>
          <w:szCs w:val="28"/>
        </w:rPr>
        <w:t>position and properties it differs little from the female one. It is used for the preparation of koumiss - a valuable dietary and medicinal product.</w:t>
      </w:r>
    </w:p>
    <w:p w:rsidR="006E65ED" w:rsidRDefault="009E768C">
      <w:pPr>
        <w:pStyle w:val="af3"/>
        <w:shd w:val="clear" w:color="auto" w:fill="FFFFFF"/>
        <w:spacing w:before="0" w:beforeAutospacing="0" w:after="0"/>
        <w:ind w:firstLine="851"/>
        <w:jc w:val="both"/>
        <w:rPr>
          <w:sz w:val="28"/>
          <w:szCs w:val="28"/>
        </w:rPr>
      </w:pPr>
      <w:r>
        <w:rPr>
          <w:rStyle w:val="a6"/>
          <w:sz w:val="28"/>
          <w:szCs w:val="28"/>
        </w:rPr>
        <w:t xml:space="preserve">Reindeer milk </w:t>
      </w:r>
      <w:r>
        <w:rPr>
          <w:sz w:val="28"/>
          <w:szCs w:val="28"/>
        </w:rPr>
        <w:t xml:space="preserve">is characterized by a special density and exceptional nutritional value. Thickness resembles </w:t>
      </w:r>
      <w:r>
        <w:rPr>
          <w:sz w:val="28"/>
          <w:szCs w:val="28"/>
        </w:rPr>
        <w:t>cream. When used, it is usually diluted. Due to the large amount of fat, reindeer milk goes rancid very quickly.</w:t>
      </w:r>
    </w:p>
    <w:p w:rsidR="006E65ED" w:rsidRDefault="009E768C">
      <w:pPr>
        <w:ind w:firstLine="851"/>
        <w:jc w:val="both"/>
        <w:rPr>
          <w:b/>
          <w:i/>
          <w:sz w:val="28"/>
          <w:szCs w:val="28"/>
        </w:rPr>
      </w:pPr>
      <w:bookmarkStart w:id="17" w:name="a4"/>
      <w:bookmarkEnd w:id="17"/>
      <w:r>
        <w:rPr>
          <w:b/>
          <w:i/>
          <w:sz w:val="28"/>
          <w:szCs w:val="28"/>
        </w:rPr>
        <w:t>Classification and assortment of milk. Cream. Assessment of quality, conditions and terms of storage of milk and cream</w:t>
      </w:r>
    </w:p>
    <w:p w:rsidR="006E65ED" w:rsidRDefault="009E768C">
      <w:pPr>
        <w:pStyle w:val="af3"/>
        <w:shd w:val="clear" w:color="auto" w:fill="FFFFFF"/>
        <w:spacing w:before="0" w:beforeAutospacing="0" w:after="0"/>
        <w:ind w:firstLine="851"/>
        <w:jc w:val="both"/>
        <w:rPr>
          <w:sz w:val="28"/>
          <w:szCs w:val="28"/>
        </w:rPr>
      </w:pPr>
      <w:r>
        <w:rPr>
          <w:rStyle w:val="a6"/>
          <w:sz w:val="28"/>
          <w:szCs w:val="28"/>
        </w:rPr>
        <w:t>Classification and assor</w:t>
      </w:r>
      <w:r>
        <w:rPr>
          <w:rStyle w:val="a6"/>
          <w:sz w:val="28"/>
          <w:szCs w:val="28"/>
        </w:rPr>
        <w:t xml:space="preserve">tment of drinking milk </w:t>
      </w:r>
      <w:r>
        <w:rPr>
          <w:sz w:val="28"/>
          <w:szCs w:val="28"/>
        </w:rPr>
        <w:t>. By composition, milk is divided into natural: whole (natural, unchanged), normalized for fat content (fat content brought to a certain value), skimmed and reconstituted, which is obtained from whole or skimmed milk powder, often mi</w:t>
      </w:r>
      <w:r>
        <w:rPr>
          <w:sz w:val="28"/>
          <w:szCs w:val="28"/>
        </w:rPr>
        <w:t>xed with natural milk. According to the type of heat treatment, milk is classified into pasteurized and sterilized.</w:t>
      </w:r>
    </w:p>
    <w:p w:rsidR="006E65ED" w:rsidRDefault="009E768C">
      <w:pPr>
        <w:pStyle w:val="af3"/>
        <w:shd w:val="clear" w:color="auto" w:fill="FFFFFF"/>
        <w:spacing w:before="0" w:beforeAutospacing="0" w:after="0"/>
        <w:ind w:firstLine="851"/>
        <w:jc w:val="both"/>
        <w:rPr>
          <w:sz w:val="28"/>
          <w:szCs w:val="28"/>
        </w:rPr>
      </w:pPr>
      <w:r>
        <w:rPr>
          <w:sz w:val="28"/>
          <w:szCs w:val="28"/>
        </w:rPr>
        <w:t xml:space="preserve">There are the following types of </w:t>
      </w:r>
      <w:r>
        <w:rPr>
          <w:rStyle w:val="a6"/>
          <w:sz w:val="28"/>
          <w:szCs w:val="28"/>
        </w:rPr>
        <w:t xml:space="preserve">drinking milk </w:t>
      </w:r>
      <w:r>
        <w:rPr>
          <w:sz w:val="28"/>
          <w:szCs w:val="28"/>
        </w:rPr>
        <w:t>:</w:t>
      </w:r>
    </w:p>
    <w:p w:rsidR="006E65ED" w:rsidRDefault="009E768C">
      <w:pPr>
        <w:numPr>
          <w:ilvl w:val="0"/>
          <w:numId w:val="21"/>
        </w:numPr>
        <w:shd w:val="clear" w:color="auto" w:fill="FFFFFF"/>
        <w:ind w:left="0" w:firstLine="851"/>
        <w:jc w:val="both"/>
        <w:rPr>
          <w:sz w:val="28"/>
          <w:szCs w:val="28"/>
        </w:rPr>
      </w:pPr>
      <w:r>
        <w:rPr>
          <w:sz w:val="28"/>
          <w:szCs w:val="28"/>
        </w:rPr>
        <w:t>pasteurized (various fat content - 1.5; 2.5; 3.2; 3.5; 6% and non-fat);</w:t>
      </w:r>
    </w:p>
    <w:p w:rsidR="006E65ED" w:rsidRDefault="009E768C">
      <w:pPr>
        <w:numPr>
          <w:ilvl w:val="0"/>
          <w:numId w:val="21"/>
        </w:numPr>
        <w:shd w:val="clear" w:color="auto" w:fill="FFFFFF"/>
        <w:ind w:left="0" w:firstLine="851"/>
        <w:jc w:val="both"/>
        <w:rPr>
          <w:sz w:val="28"/>
          <w:szCs w:val="28"/>
        </w:rPr>
      </w:pPr>
      <w:r>
        <w:rPr>
          <w:sz w:val="28"/>
          <w:szCs w:val="28"/>
        </w:rPr>
        <w:t xml:space="preserve">sterilized (various fat content - 0.5; 1.5; 1.8; 2; 2.5; 3.2; 3.5; 3.6; 4; 5.5; 6%). Sterilized milk includes milk obtained using high-temperature technology (HTT or UHT), which involves rapid heating for 4-5 seconds to a temperature of 140 </w:t>
      </w:r>
      <w:r>
        <w:rPr>
          <w:sz w:val="28"/>
          <w:szCs w:val="28"/>
          <w:lang w:val="ru-RU"/>
        </w:rPr>
        <w:t>°C</w:t>
      </w:r>
      <w:r>
        <w:rPr>
          <w:sz w:val="28"/>
          <w:szCs w:val="28"/>
        </w:rPr>
        <w:t>, rapid cooli</w:t>
      </w:r>
      <w:r>
        <w:rPr>
          <w:sz w:val="28"/>
          <w:szCs w:val="28"/>
        </w:rPr>
        <w:t>ng and aseptic filling (into sterile containers under sterile conditions). This is how milk is made "House in the Village", "Sweet Mila", "Lianozovskoye", "Tsaritsynskoye" and others. In addition, Mozhayskoye milk, produced according to a special technolog</w:t>
      </w:r>
      <w:r>
        <w:rPr>
          <w:sz w:val="28"/>
          <w:szCs w:val="28"/>
        </w:rPr>
        <w:t>y, is referred to as sterilized;</w:t>
      </w:r>
    </w:p>
    <w:p w:rsidR="006E65ED" w:rsidRDefault="009E768C">
      <w:pPr>
        <w:numPr>
          <w:ilvl w:val="0"/>
          <w:numId w:val="21"/>
        </w:numPr>
        <w:shd w:val="clear" w:color="auto" w:fill="FFFFFF"/>
        <w:ind w:left="0" w:firstLine="851"/>
        <w:jc w:val="both"/>
        <w:rPr>
          <w:sz w:val="28"/>
          <w:szCs w:val="28"/>
        </w:rPr>
      </w:pPr>
      <w:r>
        <w:rPr>
          <w:sz w:val="28"/>
          <w:szCs w:val="28"/>
        </w:rPr>
        <w:t>ghee (with a fat content of 4 and 6%), obtained by long exposure (for 5-6 hours) at a temperature of 95-98°C;</w:t>
      </w:r>
    </w:p>
    <w:p w:rsidR="006E65ED" w:rsidRDefault="009E768C">
      <w:pPr>
        <w:numPr>
          <w:ilvl w:val="0"/>
          <w:numId w:val="21"/>
        </w:numPr>
        <w:shd w:val="clear" w:color="auto" w:fill="FFFFFF"/>
        <w:ind w:left="0" w:firstLine="851"/>
        <w:jc w:val="both"/>
        <w:rPr>
          <w:sz w:val="28"/>
          <w:szCs w:val="28"/>
        </w:rPr>
      </w:pPr>
      <w:r>
        <w:rPr>
          <w:sz w:val="28"/>
          <w:szCs w:val="28"/>
        </w:rPr>
        <w:t>protein (with a fat content of 1 and 2.5%) - with an increased concentration of proteins due to the addition of s</w:t>
      </w:r>
      <w:r>
        <w:rPr>
          <w:sz w:val="28"/>
          <w:szCs w:val="28"/>
        </w:rPr>
        <w:t>kimmed milk powder;</w:t>
      </w:r>
    </w:p>
    <w:p w:rsidR="006E65ED" w:rsidRDefault="009E768C">
      <w:pPr>
        <w:numPr>
          <w:ilvl w:val="0"/>
          <w:numId w:val="21"/>
        </w:numPr>
        <w:shd w:val="clear" w:color="auto" w:fill="FFFFFF"/>
        <w:ind w:left="0" w:firstLine="851"/>
        <w:jc w:val="both"/>
        <w:rPr>
          <w:sz w:val="28"/>
          <w:szCs w:val="28"/>
        </w:rPr>
      </w:pPr>
      <w:r>
        <w:rPr>
          <w:sz w:val="28"/>
          <w:szCs w:val="28"/>
        </w:rPr>
        <w:t>enriched with fillers: fortified (with vitamin C - 0.05; 2.5; 3.2%; with a complex of vitamins and minerals - of various fat content), with flavoring agents (chocolate, strawberry, banana, etc. - of various fat content);</w:t>
      </w:r>
    </w:p>
    <w:p w:rsidR="006E65ED" w:rsidRDefault="009E768C">
      <w:pPr>
        <w:numPr>
          <w:ilvl w:val="0"/>
          <w:numId w:val="21"/>
        </w:numPr>
        <w:shd w:val="clear" w:color="auto" w:fill="FFFFFF"/>
        <w:ind w:left="0" w:firstLine="851"/>
        <w:jc w:val="both"/>
        <w:rPr>
          <w:sz w:val="28"/>
          <w:szCs w:val="28"/>
        </w:rPr>
      </w:pPr>
      <w:r>
        <w:rPr>
          <w:sz w:val="28"/>
          <w:szCs w:val="28"/>
        </w:rPr>
        <w:t xml:space="preserve">for young </w:t>
      </w:r>
      <w:r>
        <w:rPr>
          <w:sz w:val="28"/>
          <w:szCs w:val="28"/>
        </w:rPr>
        <w:t>children (ionic - milk, close in composition to human milk due to the replacement of calcium and magnesium ions with potassium and sodium ions; vitalact DM, etc.).</w:t>
      </w:r>
    </w:p>
    <w:p w:rsidR="006E65ED" w:rsidRDefault="009E768C">
      <w:pPr>
        <w:pStyle w:val="af3"/>
        <w:shd w:val="clear" w:color="auto" w:fill="FFFFFF"/>
        <w:spacing w:before="0" w:beforeAutospacing="0" w:after="0"/>
        <w:ind w:firstLine="851"/>
        <w:jc w:val="both"/>
        <w:rPr>
          <w:sz w:val="28"/>
          <w:szCs w:val="28"/>
        </w:rPr>
      </w:pPr>
      <w:r>
        <w:rPr>
          <w:rStyle w:val="a6"/>
          <w:sz w:val="28"/>
          <w:szCs w:val="28"/>
        </w:rPr>
        <w:t xml:space="preserve">Cream </w:t>
      </w:r>
      <w:r>
        <w:rPr>
          <w:sz w:val="28"/>
          <w:szCs w:val="28"/>
        </w:rPr>
        <w:t>differs from milk in its increased content of milk fat. They are obtained by separatin</w:t>
      </w:r>
      <w:r>
        <w:rPr>
          <w:sz w:val="28"/>
          <w:szCs w:val="28"/>
        </w:rPr>
        <w:t>g milk. Cream is used as a raw material in the manufacture of sour cream and butter, as well as an independent food product. They produce cream pasteurized (10, 20 and 35%), sterilized (10 and 20%), with sugar and flavoring agents (cocoa, coffee, etc.).</w:t>
      </w:r>
    </w:p>
    <w:p w:rsidR="006E65ED" w:rsidRDefault="009E768C">
      <w:pPr>
        <w:pStyle w:val="af3"/>
        <w:shd w:val="clear" w:color="auto" w:fill="FFFFFF"/>
        <w:spacing w:before="0" w:beforeAutospacing="0" w:after="0"/>
        <w:ind w:firstLine="851"/>
        <w:jc w:val="both"/>
        <w:rPr>
          <w:sz w:val="28"/>
          <w:szCs w:val="28"/>
        </w:rPr>
      </w:pPr>
      <w:r>
        <w:rPr>
          <w:rStyle w:val="a6"/>
          <w:sz w:val="28"/>
          <w:szCs w:val="28"/>
        </w:rPr>
        <w:t>Ev</w:t>
      </w:r>
      <w:r>
        <w:rPr>
          <w:rStyle w:val="a6"/>
          <w:sz w:val="28"/>
          <w:szCs w:val="28"/>
        </w:rPr>
        <w:t xml:space="preserve">aluation of the quality of milk and cream </w:t>
      </w:r>
      <w:r>
        <w:rPr>
          <w:sz w:val="28"/>
          <w:szCs w:val="28"/>
        </w:rPr>
        <w:t>. The quality of milk and cream is evaluated by organoleptic, physico-chemical and bacteriological indicators. Organoleptic characteristics include appearance and texture, color, taste and smell. The consistency of</w:t>
      </w:r>
      <w:r>
        <w:rPr>
          <w:sz w:val="28"/>
          <w:szCs w:val="28"/>
        </w:rPr>
        <w:t xml:space="preserve"> milk and cream should be homogeneous, without sediment, for cream - without stray lumps of fat and protein flakes. Color - white with a slightly yellowish or creamy tinge (low-fat milk may have a slightly bluish tinge). The taste and smell are clean, with</w:t>
      </w:r>
      <w:r>
        <w:rPr>
          <w:sz w:val="28"/>
          <w:szCs w:val="28"/>
        </w:rPr>
        <w:t>out foreign tastes and smells.</w:t>
      </w:r>
    </w:p>
    <w:p w:rsidR="006E65ED" w:rsidRDefault="009E768C">
      <w:pPr>
        <w:pStyle w:val="af3"/>
        <w:shd w:val="clear" w:color="auto" w:fill="FFFFFF"/>
        <w:spacing w:before="0" w:beforeAutospacing="0" w:after="0"/>
        <w:ind w:firstLine="851"/>
        <w:jc w:val="both"/>
        <w:rPr>
          <w:sz w:val="28"/>
          <w:szCs w:val="28"/>
        </w:rPr>
      </w:pPr>
      <w:r>
        <w:rPr>
          <w:sz w:val="28"/>
          <w:szCs w:val="28"/>
        </w:rPr>
        <w:t>The main physical and chemical indicators of the quality of milk and cream are the mass fraction of fat (in%, not less), acidity (in Turner degrees, not more), the absence of phosphatase (in pasteurized milk and cream), for m</w:t>
      </w:r>
      <w:r>
        <w:rPr>
          <w:sz w:val="28"/>
          <w:szCs w:val="28"/>
        </w:rPr>
        <w:t xml:space="preserve">ilk - density (g / cm </w:t>
      </w:r>
      <w:r>
        <w:rPr>
          <w:sz w:val="28"/>
          <w:szCs w:val="28"/>
          <w:vertAlign w:val="superscript"/>
        </w:rPr>
        <w:t xml:space="preserve">3 </w:t>
      </w:r>
      <w:r>
        <w:rPr>
          <w:sz w:val="28"/>
          <w:szCs w:val="28"/>
        </w:rPr>
        <w:t>, not less), degree of purity. Bacteriological indicators - the total number of microorganisms in 1 ml of milk (cream) and the titer of bacteria of the Escherichia coli group (</w:t>
      </w:r>
      <w:r>
        <w:rPr>
          <w:sz w:val="28"/>
          <w:szCs w:val="28"/>
          <w:lang w:val="en-US"/>
        </w:rPr>
        <w:t>E</w:t>
      </w:r>
      <w:r>
        <w:rPr>
          <w:sz w:val="28"/>
          <w:szCs w:val="28"/>
        </w:rPr>
        <w:t>CG).</w:t>
      </w:r>
    </w:p>
    <w:p w:rsidR="006E65ED" w:rsidRDefault="009E768C">
      <w:pPr>
        <w:pStyle w:val="af3"/>
        <w:shd w:val="clear" w:color="auto" w:fill="FFFFFF"/>
        <w:spacing w:before="0" w:beforeAutospacing="0" w:after="0"/>
        <w:ind w:firstLine="851"/>
        <w:jc w:val="both"/>
        <w:rPr>
          <w:sz w:val="28"/>
          <w:szCs w:val="28"/>
        </w:rPr>
      </w:pPr>
      <w:r>
        <w:rPr>
          <w:sz w:val="28"/>
          <w:szCs w:val="28"/>
        </w:rPr>
        <w:t>The safety indicators of milk and cream include th</w:t>
      </w:r>
      <w:r>
        <w:rPr>
          <w:sz w:val="28"/>
          <w:szCs w:val="28"/>
        </w:rPr>
        <w:t xml:space="preserve">e content of toxic elements (lead, cadmium, copper, zinc, mercury, arsenic), mycotoxins (aflatoxin M 1), antibiotics, hormonal </w:t>
      </w:r>
      <w:r>
        <w:rPr>
          <w:sz w:val="28"/>
          <w:szCs w:val="28"/>
          <w:vertAlign w:val="subscript"/>
        </w:rPr>
        <w:t xml:space="preserve">drugs </w:t>
      </w:r>
      <w:r>
        <w:rPr>
          <w:sz w:val="28"/>
          <w:szCs w:val="28"/>
        </w:rPr>
        <w:t>, pesticides, radionuclides (cesium-134, -137; strontium-90 ), as well as microbiological (sanitary and hygienic) indicator</w:t>
      </w:r>
      <w:r>
        <w:rPr>
          <w:sz w:val="28"/>
          <w:szCs w:val="28"/>
        </w:rPr>
        <w:t>s. The indicated safety indicators are common for dairy products.</w:t>
      </w:r>
    </w:p>
    <w:p w:rsidR="006E65ED" w:rsidRDefault="009E768C">
      <w:pPr>
        <w:pStyle w:val="af3"/>
        <w:shd w:val="clear" w:color="auto" w:fill="FFFFFF"/>
        <w:spacing w:before="0" w:beforeAutospacing="0" w:after="0"/>
        <w:ind w:firstLine="851"/>
        <w:jc w:val="both"/>
        <w:rPr>
          <w:sz w:val="28"/>
          <w:szCs w:val="28"/>
        </w:rPr>
      </w:pPr>
      <w:r>
        <w:rPr>
          <w:rStyle w:val="a6"/>
          <w:sz w:val="28"/>
          <w:szCs w:val="28"/>
        </w:rPr>
        <w:t xml:space="preserve">Terms and conditions of storage </w:t>
      </w:r>
      <w:r>
        <w:rPr>
          <w:sz w:val="28"/>
          <w:szCs w:val="28"/>
        </w:rPr>
        <w:t>. The temperature of milk and cream upon release from the enterprise should be no more than 8°C (pasteurized) and 20°C (sterilized). Pasteurized milk and crea</w:t>
      </w:r>
      <w:r>
        <w:rPr>
          <w:sz w:val="28"/>
          <w:szCs w:val="28"/>
        </w:rPr>
        <w:t>m are stored at a temperature not exceeding 8°C for 36 hours from the end of the technological process. Sterilized milk is stored at a temperature not exceeding 20°C - from 10 days to 6 months, depending on the type of packaging, sterilization mode and sto</w:t>
      </w:r>
      <w:r>
        <w:rPr>
          <w:sz w:val="28"/>
          <w:szCs w:val="28"/>
        </w:rPr>
        <w:t>rage temperature, sterilized cream at the same temperature - no more than 30 days.</w:t>
      </w:r>
    </w:p>
    <w:p w:rsidR="006E65ED" w:rsidRDefault="009E768C">
      <w:pPr>
        <w:pStyle w:val="af3"/>
        <w:shd w:val="clear" w:color="auto" w:fill="FFFFFF"/>
        <w:spacing w:before="0" w:beforeAutospacing="0" w:after="0"/>
        <w:ind w:firstLine="851"/>
        <w:jc w:val="both"/>
        <w:rPr>
          <w:sz w:val="28"/>
          <w:szCs w:val="28"/>
        </w:rPr>
      </w:pPr>
      <w:r>
        <w:rPr>
          <w:sz w:val="28"/>
          <w:szCs w:val="28"/>
        </w:rPr>
        <w:t>In recent years, the assortment and production of fermented milk drinks and especially yoghurts in Russia has increased significantly. On the market of fermented milk produc</w:t>
      </w:r>
      <w:r>
        <w:rPr>
          <w:sz w:val="28"/>
          <w:szCs w:val="28"/>
        </w:rPr>
        <w:t xml:space="preserve">ts that are in high demand, there are hundreds of its names, and many of them are actively advertised, so the temptation to counterfeit or increase the volume of fermented milk products through various types of falsification is always present both for the </w:t>
      </w:r>
      <w:r>
        <w:rPr>
          <w:sz w:val="28"/>
          <w:szCs w:val="28"/>
        </w:rPr>
        <w:t>distributor and the manufacturer of fermented milk products.</w:t>
      </w:r>
    </w:p>
    <w:p w:rsidR="006E65ED" w:rsidRDefault="009E768C">
      <w:pPr>
        <w:pStyle w:val="af3"/>
        <w:shd w:val="clear" w:color="auto" w:fill="FFFFFF"/>
        <w:spacing w:before="0" w:beforeAutospacing="0" w:after="0"/>
        <w:ind w:firstLine="851"/>
        <w:jc w:val="both"/>
        <w:rPr>
          <w:sz w:val="28"/>
          <w:szCs w:val="28"/>
        </w:rPr>
      </w:pPr>
      <w:r>
        <w:rPr>
          <w:sz w:val="28"/>
          <w:szCs w:val="28"/>
        </w:rPr>
        <w:t>Today, there are problems with conducting a comprehensive examination of the authenticity of all types of fermented milk drinks, and in particular yoghurts, supplied to the Russian market.</w:t>
      </w:r>
    </w:p>
    <w:p w:rsidR="006E65ED" w:rsidRDefault="009E768C">
      <w:pPr>
        <w:pStyle w:val="af3"/>
        <w:shd w:val="clear" w:color="auto" w:fill="FFFFFF"/>
        <w:spacing w:before="0" w:beforeAutospacing="0" w:after="0"/>
        <w:ind w:firstLine="851"/>
        <w:jc w:val="both"/>
        <w:rPr>
          <w:sz w:val="28"/>
          <w:szCs w:val="28"/>
        </w:rPr>
      </w:pPr>
      <w:r>
        <w:rPr>
          <w:sz w:val="28"/>
          <w:szCs w:val="28"/>
        </w:rPr>
        <w:t>When c</w:t>
      </w:r>
      <w:r>
        <w:rPr>
          <w:sz w:val="28"/>
          <w:szCs w:val="28"/>
        </w:rPr>
        <w:t>onducting an examination of the authenticity of fermented milk products, the following research objectives can be achieved:</w:t>
      </w:r>
    </w:p>
    <w:p w:rsidR="006E65ED" w:rsidRDefault="009E768C">
      <w:pPr>
        <w:pStyle w:val="af3"/>
        <w:shd w:val="clear" w:color="auto" w:fill="FFFFFF"/>
        <w:spacing w:before="0" w:beforeAutospacing="0" w:after="0"/>
        <w:ind w:firstLine="851"/>
        <w:jc w:val="both"/>
        <w:rPr>
          <w:sz w:val="28"/>
          <w:szCs w:val="28"/>
        </w:rPr>
      </w:pPr>
      <w:r>
        <w:rPr>
          <w:sz w:val="28"/>
          <w:szCs w:val="28"/>
        </w:rPr>
        <w:t>♦ identification of the type of fermented milk products;</w:t>
      </w:r>
    </w:p>
    <w:p w:rsidR="006E65ED" w:rsidRDefault="009E768C">
      <w:pPr>
        <w:pStyle w:val="af3"/>
        <w:shd w:val="clear" w:color="auto" w:fill="FFFFFF"/>
        <w:spacing w:before="0" w:beforeAutospacing="0" w:after="0"/>
        <w:ind w:firstLine="851"/>
        <w:jc w:val="both"/>
        <w:rPr>
          <w:sz w:val="28"/>
          <w:szCs w:val="28"/>
        </w:rPr>
      </w:pPr>
      <w:r>
        <w:rPr>
          <w:sz w:val="28"/>
          <w:szCs w:val="28"/>
        </w:rPr>
        <w:t>♦ ways of falsification and methods of their detection.</w:t>
      </w:r>
    </w:p>
    <w:p w:rsidR="006E65ED" w:rsidRDefault="009E768C">
      <w:pPr>
        <w:pStyle w:val="af3"/>
        <w:shd w:val="clear" w:color="auto" w:fill="FFFFFF"/>
        <w:spacing w:before="0" w:beforeAutospacing="0" w:after="0"/>
        <w:ind w:firstLine="851"/>
        <w:jc w:val="both"/>
        <w:rPr>
          <w:sz w:val="28"/>
          <w:szCs w:val="28"/>
        </w:rPr>
      </w:pPr>
      <w:r>
        <w:rPr>
          <w:sz w:val="28"/>
          <w:szCs w:val="28"/>
        </w:rPr>
        <w:t xml:space="preserve">When conducting an </w:t>
      </w:r>
      <w:r>
        <w:rPr>
          <w:sz w:val="28"/>
          <w:szCs w:val="28"/>
        </w:rPr>
        <w:t>examination of authenticity in order to identify the type of fermented milk products, the expert must determine for himself the range of tasks to be solved and the methods that he has at his disposal. Consider the range of tasks that an expert can solve to</w:t>
      </w:r>
      <w:r>
        <w:rPr>
          <w:sz w:val="28"/>
          <w:szCs w:val="28"/>
        </w:rPr>
        <w:t xml:space="preserve"> achieve this goal.</w:t>
      </w:r>
    </w:p>
    <w:p w:rsidR="006E65ED" w:rsidRDefault="009E768C">
      <w:pPr>
        <w:pStyle w:val="af3"/>
        <w:shd w:val="clear" w:color="auto" w:fill="FFFFFF"/>
        <w:spacing w:before="0" w:beforeAutospacing="0" w:after="0"/>
        <w:ind w:firstLine="851"/>
        <w:jc w:val="both"/>
        <w:rPr>
          <w:sz w:val="28"/>
          <w:szCs w:val="28"/>
        </w:rPr>
      </w:pPr>
      <w:r>
        <w:rPr>
          <w:sz w:val="28"/>
          <w:szCs w:val="28"/>
        </w:rPr>
        <w:t>Fermented milk products are produced by purposeful fermentation of milk by individual races and strains of microorganisms that produce lactic acid and other by-products, with the accumulation of specific flavoring and aromatic substance</w:t>
      </w:r>
      <w:r>
        <w:rPr>
          <w:sz w:val="28"/>
          <w:szCs w:val="28"/>
        </w:rPr>
        <w:t>s.</w:t>
      </w:r>
    </w:p>
    <w:p w:rsidR="006E65ED" w:rsidRDefault="009E768C">
      <w:pPr>
        <w:pStyle w:val="af3"/>
        <w:shd w:val="clear" w:color="auto" w:fill="FFFFFF"/>
        <w:spacing w:before="0" w:beforeAutospacing="0" w:after="0"/>
        <w:ind w:firstLine="851"/>
        <w:jc w:val="both"/>
        <w:rPr>
          <w:sz w:val="28"/>
          <w:szCs w:val="28"/>
        </w:rPr>
      </w:pPr>
      <w:r>
        <w:rPr>
          <w:sz w:val="28"/>
          <w:szCs w:val="28"/>
        </w:rPr>
        <w:t>Sour milk is obtained by introducing pure races of lactic acid streptococcus, Bulgarian and acidophilus bacilli in various combinations.</w:t>
      </w:r>
    </w:p>
    <w:p w:rsidR="006E65ED" w:rsidRDefault="009E768C">
      <w:pPr>
        <w:pStyle w:val="af3"/>
        <w:shd w:val="clear" w:color="auto" w:fill="FFFFFF"/>
        <w:spacing w:before="0" w:beforeAutospacing="0" w:after="0"/>
        <w:ind w:firstLine="851"/>
        <w:jc w:val="both"/>
        <w:rPr>
          <w:sz w:val="28"/>
          <w:szCs w:val="28"/>
        </w:rPr>
      </w:pPr>
      <w:r>
        <w:rPr>
          <w:sz w:val="28"/>
          <w:szCs w:val="28"/>
        </w:rPr>
        <w:t>Ordinary curdled milk is produced by fermenting pasteurized milk at 30–35°C with cultures of mesophilic lactic strep</w:t>
      </w:r>
      <w:r>
        <w:rPr>
          <w:sz w:val="28"/>
          <w:szCs w:val="28"/>
        </w:rPr>
        <w:t>tococcus.</w:t>
      </w:r>
    </w:p>
    <w:p w:rsidR="006E65ED" w:rsidRDefault="009E768C">
      <w:pPr>
        <w:pStyle w:val="af3"/>
        <w:shd w:val="clear" w:color="auto" w:fill="FFFFFF"/>
        <w:spacing w:before="0" w:beforeAutospacing="0" w:after="0"/>
        <w:ind w:firstLine="851"/>
        <w:jc w:val="both"/>
        <w:rPr>
          <w:sz w:val="28"/>
          <w:szCs w:val="28"/>
        </w:rPr>
      </w:pPr>
      <w:r>
        <w:rPr>
          <w:sz w:val="28"/>
          <w:szCs w:val="28"/>
        </w:rPr>
        <w:t>Mechnikov yogurt is made by fermenting pasteurized milk at a temperature of 40-45 °C with a sourdough consisting of lactic acid streptococcus and Bulgarian bacillus in a ratio of 4: 1.</w:t>
      </w:r>
    </w:p>
    <w:p w:rsidR="006E65ED" w:rsidRDefault="009E768C">
      <w:pPr>
        <w:pStyle w:val="af3"/>
        <w:shd w:val="clear" w:color="auto" w:fill="FFFFFF"/>
        <w:spacing w:before="0" w:beforeAutospacing="0" w:after="0"/>
        <w:ind w:firstLine="851"/>
        <w:jc w:val="both"/>
        <w:rPr>
          <w:sz w:val="28"/>
          <w:szCs w:val="28"/>
        </w:rPr>
      </w:pPr>
      <w:r>
        <w:rPr>
          <w:sz w:val="28"/>
          <w:szCs w:val="28"/>
        </w:rPr>
        <w:t>Acidophilic yogurt is obtained by fermenting pasteurized milk</w:t>
      </w:r>
      <w:r>
        <w:rPr>
          <w:sz w:val="28"/>
          <w:szCs w:val="28"/>
        </w:rPr>
        <w:t xml:space="preserve"> at a temperature of 30-35 </w:t>
      </w:r>
      <w:r>
        <w:rPr>
          <w:sz w:val="28"/>
          <w:szCs w:val="28"/>
          <w:lang w:val="ru-RU"/>
        </w:rPr>
        <w:t>°C</w:t>
      </w:r>
      <w:r>
        <w:rPr>
          <w:sz w:val="28"/>
          <w:szCs w:val="28"/>
        </w:rPr>
        <w:t xml:space="preserve"> with a sourdough consisting of lactic streptococcus and acidophilus bacillus in a ratio of 4: 1.</w:t>
      </w:r>
    </w:p>
    <w:p w:rsidR="006E65ED" w:rsidRDefault="009E768C">
      <w:pPr>
        <w:pStyle w:val="af3"/>
        <w:shd w:val="clear" w:color="auto" w:fill="FFFFFF"/>
        <w:spacing w:before="0" w:beforeAutospacing="0" w:after="0"/>
        <w:ind w:firstLine="851"/>
        <w:jc w:val="both"/>
        <w:rPr>
          <w:sz w:val="28"/>
          <w:szCs w:val="28"/>
        </w:rPr>
      </w:pPr>
      <w:r>
        <w:rPr>
          <w:sz w:val="28"/>
          <w:szCs w:val="28"/>
        </w:rPr>
        <w:t>Southern curdled milk is produced from pasteurized milk by fermenting it at a temperature of about 50 °C with a starter culture c</w:t>
      </w:r>
      <w:r>
        <w:rPr>
          <w:sz w:val="28"/>
          <w:szCs w:val="28"/>
        </w:rPr>
        <w:t>onsisting of lactic acid streptococcus, Bulgarian bacillus and yeast.</w:t>
      </w:r>
    </w:p>
    <w:p w:rsidR="006E65ED" w:rsidRDefault="009E768C">
      <w:pPr>
        <w:pStyle w:val="af3"/>
        <w:shd w:val="clear" w:color="auto" w:fill="FFFFFF"/>
        <w:spacing w:before="0" w:beforeAutospacing="0" w:after="0"/>
        <w:ind w:firstLine="851"/>
        <w:jc w:val="both"/>
        <w:rPr>
          <w:sz w:val="28"/>
          <w:szCs w:val="28"/>
        </w:rPr>
      </w:pPr>
      <w:r>
        <w:rPr>
          <w:sz w:val="28"/>
          <w:szCs w:val="28"/>
        </w:rPr>
        <w:t xml:space="preserve">Ryazhenka is made from a mixture of milk and cream (4.5, 6.0%), previously homogenized and aged at 95 °C for 3 hours, fermentation at 40-45 </w:t>
      </w:r>
      <w:r>
        <w:rPr>
          <w:sz w:val="28"/>
          <w:szCs w:val="28"/>
          <w:lang w:val="ru-RU"/>
        </w:rPr>
        <w:t>°C</w:t>
      </w:r>
      <w:r>
        <w:rPr>
          <w:sz w:val="28"/>
          <w:szCs w:val="28"/>
        </w:rPr>
        <w:t xml:space="preserve"> with a starter consisting of thermophilic l</w:t>
      </w:r>
      <w:r>
        <w:rPr>
          <w:sz w:val="28"/>
          <w:szCs w:val="28"/>
        </w:rPr>
        <w:t>actic streptococcus and Bulgarian bacillus.</w:t>
      </w:r>
    </w:p>
    <w:p w:rsidR="006E65ED" w:rsidRDefault="009E768C">
      <w:pPr>
        <w:pStyle w:val="af3"/>
        <w:shd w:val="clear" w:color="auto" w:fill="FFFFFF"/>
        <w:spacing w:before="0" w:beforeAutospacing="0" w:after="0"/>
        <w:ind w:firstLine="851"/>
        <w:jc w:val="both"/>
        <w:rPr>
          <w:sz w:val="28"/>
          <w:szCs w:val="28"/>
        </w:rPr>
      </w:pPr>
      <w:r>
        <w:rPr>
          <w:sz w:val="28"/>
          <w:szCs w:val="28"/>
        </w:rPr>
        <w:t>Varenets is obtained from sterilized milk or milk subjected to high-temperature treatment and fermented under the same conditions and with the same ferment as ryazhenka.</w:t>
      </w:r>
    </w:p>
    <w:p w:rsidR="006E65ED" w:rsidRDefault="009E768C">
      <w:pPr>
        <w:pStyle w:val="af3"/>
        <w:shd w:val="clear" w:color="auto" w:fill="FFFFFF"/>
        <w:spacing w:before="0" w:beforeAutospacing="0" w:after="0"/>
        <w:ind w:firstLine="851"/>
        <w:jc w:val="both"/>
        <w:rPr>
          <w:sz w:val="28"/>
          <w:szCs w:val="28"/>
        </w:rPr>
      </w:pPr>
      <w:r>
        <w:rPr>
          <w:sz w:val="28"/>
          <w:szCs w:val="28"/>
        </w:rPr>
        <w:t>YOGURTS are fermented milk products with a</w:t>
      </w:r>
      <w:r>
        <w:rPr>
          <w:sz w:val="28"/>
          <w:szCs w:val="28"/>
        </w:rPr>
        <w:t xml:space="preserve"> broken or unbroken clot, obtained by fermenting skimmed or normalized milk with a high content of dry fat-free substances with a starter consisting of lactic acid streptococcus and Bulgarian bacillus with or without the addition of various food additives.</w:t>
      </w:r>
    </w:p>
    <w:p w:rsidR="006E65ED" w:rsidRDefault="009E768C">
      <w:pPr>
        <w:pStyle w:val="af3"/>
        <w:shd w:val="clear" w:color="auto" w:fill="FFFFFF"/>
        <w:spacing w:before="0" w:beforeAutospacing="0" w:after="0"/>
        <w:ind w:firstLine="851"/>
        <w:jc w:val="both"/>
        <w:rPr>
          <w:sz w:val="28"/>
          <w:szCs w:val="28"/>
        </w:rPr>
      </w:pPr>
      <w:r>
        <w:rPr>
          <w:sz w:val="28"/>
          <w:szCs w:val="28"/>
        </w:rPr>
        <w:t>BIOYOGURTS are fermented milk products with a broken or unbroken clot obtained by fermenting skimmed or normalized milk with a high content of dry fat-free substances with a starter consisting of lactic acid streptococcus, Bacillus bulgaris with the intro</w:t>
      </w:r>
      <w:r>
        <w:rPr>
          <w:sz w:val="28"/>
          <w:szCs w:val="28"/>
        </w:rPr>
        <w:t>duction of bifidobacteria or acidophilus bacilli and with or without the addition of various food additives.</w:t>
      </w:r>
    </w:p>
    <w:p w:rsidR="006E65ED" w:rsidRDefault="009E768C">
      <w:pPr>
        <w:pStyle w:val="af3"/>
        <w:shd w:val="clear" w:color="auto" w:fill="FFFFFF"/>
        <w:spacing w:before="0" w:beforeAutospacing="0" w:after="0"/>
        <w:ind w:firstLine="851"/>
        <w:jc w:val="both"/>
        <w:rPr>
          <w:sz w:val="28"/>
          <w:szCs w:val="28"/>
        </w:rPr>
      </w:pPr>
      <w:r>
        <w:rPr>
          <w:sz w:val="28"/>
          <w:szCs w:val="28"/>
        </w:rPr>
        <w:t>Fruit (vegetable) yogurt is produced with the addition of natural fruits, vegetables, berries in the form of pieces or puree and is packaged in pol</w:t>
      </w:r>
      <w:r>
        <w:rPr>
          <w:sz w:val="28"/>
          <w:szCs w:val="28"/>
        </w:rPr>
        <w:t>ymer cups, since during heat sealing a piece of product can get on the welded seam, and this can lead to depressurization of the package.</w:t>
      </w:r>
    </w:p>
    <w:p w:rsidR="006E65ED" w:rsidRDefault="009E768C">
      <w:pPr>
        <w:pStyle w:val="af3"/>
        <w:shd w:val="clear" w:color="auto" w:fill="FFFFFF"/>
        <w:spacing w:before="0" w:beforeAutospacing="0" w:after="0"/>
        <w:ind w:firstLine="851"/>
        <w:jc w:val="both"/>
        <w:rPr>
          <w:sz w:val="28"/>
          <w:szCs w:val="28"/>
        </w:rPr>
      </w:pPr>
      <w:r>
        <w:rPr>
          <w:sz w:val="28"/>
          <w:szCs w:val="28"/>
        </w:rPr>
        <w:t>Flavored yogurt is produced with the addition of both natural products and most of the food additives (colors, flavors</w:t>
      </w:r>
      <w:r>
        <w:rPr>
          <w:sz w:val="28"/>
          <w:szCs w:val="28"/>
        </w:rPr>
        <w:t>, flavors) and is packaged both in polymer cups and in bags made of polymer heat-sealable films.</w:t>
      </w:r>
    </w:p>
    <w:p w:rsidR="006E65ED" w:rsidRDefault="009E768C">
      <w:pPr>
        <w:pStyle w:val="af3"/>
        <w:shd w:val="clear" w:color="auto" w:fill="FFFFFF"/>
        <w:spacing w:before="0" w:beforeAutospacing="0" w:after="0"/>
        <w:ind w:firstLine="851"/>
        <w:jc w:val="both"/>
        <w:rPr>
          <w:sz w:val="28"/>
          <w:szCs w:val="28"/>
        </w:rPr>
      </w:pPr>
      <w:r>
        <w:rPr>
          <w:sz w:val="28"/>
          <w:szCs w:val="28"/>
        </w:rPr>
        <w:t>ACIDOPHILE sour-milk products are produced by fermenting milk with acidophilus bacilli and other types of microorganisms.</w:t>
      </w:r>
    </w:p>
    <w:p w:rsidR="006E65ED" w:rsidRDefault="009E768C">
      <w:pPr>
        <w:pStyle w:val="af3"/>
        <w:shd w:val="clear" w:color="auto" w:fill="FFFFFF"/>
        <w:spacing w:before="0" w:beforeAutospacing="0" w:after="0"/>
        <w:ind w:firstLine="851"/>
        <w:jc w:val="both"/>
        <w:rPr>
          <w:sz w:val="28"/>
          <w:szCs w:val="28"/>
        </w:rPr>
      </w:pPr>
      <w:r>
        <w:rPr>
          <w:sz w:val="28"/>
          <w:szCs w:val="28"/>
        </w:rPr>
        <w:t xml:space="preserve">Acidophilic milk is made from </w:t>
      </w:r>
      <w:r>
        <w:rPr>
          <w:sz w:val="28"/>
          <w:szCs w:val="28"/>
        </w:rPr>
        <w:t>pasteurized milk by fermenting mucous and non-mucous races (4:1 ratio) of acidophilus bacillus. It has a specific taste, creamy, slightly viscous texture.</w:t>
      </w:r>
    </w:p>
    <w:p w:rsidR="006E65ED" w:rsidRDefault="009E768C">
      <w:pPr>
        <w:pStyle w:val="af3"/>
        <w:shd w:val="clear" w:color="auto" w:fill="FFFFFF"/>
        <w:spacing w:before="0" w:beforeAutospacing="0" w:after="0"/>
        <w:ind w:firstLine="851"/>
        <w:jc w:val="both"/>
        <w:rPr>
          <w:sz w:val="28"/>
          <w:szCs w:val="28"/>
        </w:rPr>
      </w:pPr>
      <w:r>
        <w:rPr>
          <w:sz w:val="28"/>
          <w:szCs w:val="28"/>
        </w:rPr>
        <w:t xml:space="preserve">Acidophilus is obtained from pasteurized milk fermented at a temperature not lower than 32 °C with a </w:t>
      </w:r>
      <w:r>
        <w:rPr>
          <w:sz w:val="28"/>
          <w:szCs w:val="28"/>
        </w:rPr>
        <w:t>starter consisting of acidophilus bacillus, lactic streptococcus and kefir fungus.</w:t>
      </w:r>
    </w:p>
    <w:p w:rsidR="006E65ED" w:rsidRDefault="009E768C">
      <w:pPr>
        <w:pStyle w:val="af3"/>
        <w:shd w:val="clear" w:color="auto" w:fill="FFFFFF"/>
        <w:spacing w:before="0" w:beforeAutospacing="0" w:after="0"/>
        <w:ind w:firstLine="851"/>
        <w:jc w:val="both"/>
        <w:rPr>
          <w:sz w:val="28"/>
          <w:szCs w:val="28"/>
        </w:rPr>
      </w:pPr>
      <w:r>
        <w:rPr>
          <w:sz w:val="28"/>
          <w:szCs w:val="28"/>
        </w:rPr>
        <w:t>Acidophilus-yeast milk is produced from pasteurized milk, fermented at a temperature of 35 °C with a starter consisting of acidophilus bacillus and yeast.</w:t>
      </w:r>
    </w:p>
    <w:p w:rsidR="006E65ED" w:rsidRDefault="009E768C">
      <w:pPr>
        <w:pStyle w:val="af3"/>
        <w:shd w:val="clear" w:color="auto" w:fill="FFFFFF"/>
        <w:spacing w:before="0" w:beforeAutospacing="0" w:after="0"/>
        <w:ind w:firstLine="851"/>
        <w:jc w:val="both"/>
        <w:rPr>
          <w:sz w:val="28"/>
          <w:szCs w:val="28"/>
        </w:rPr>
      </w:pPr>
      <w:r>
        <w:rPr>
          <w:sz w:val="28"/>
          <w:szCs w:val="28"/>
        </w:rPr>
        <w:t>MIXED FERMENTATION</w:t>
      </w:r>
      <w:r>
        <w:rPr>
          <w:sz w:val="28"/>
          <w:szCs w:val="28"/>
        </w:rPr>
        <w:t xml:space="preserve"> PRODUCTS are prepared from milk using a natural symbiotic starter that leads to both lactic and alcoholic fermentation: kefir fungi or koumiss starter.</w:t>
      </w:r>
    </w:p>
    <w:p w:rsidR="006E65ED" w:rsidRDefault="009E768C">
      <w:pPr>
        <w:pStyle w:val="af3"/>
        <w:shd w:val="clear" w:color="auto" w:fill="FFFFFF"/>
        <w:spacing w:before="0" w:beforeAutospacing="0" w:after="0"/>
        <w:ind w:firstLine="851"/>
        <w:jc w:val="both"/>
        <w:rPr>
          <w:sz w:val="28"/>
          <w:szCs w:val="28"/>
        </w:rPr>
      </w:pPr>
      <w:r>
        <w:rPr>
          <w:sz w:val="28"/>
          <w:szCs w:val="28"/>
        </w:rPr>
        <w:t>Kefir is obtained by fermenting pasteurized milk at a temperature of 20–22°C with kefir fungus or kefir</w:t>
      </w:r>
      <w:r>
        <w:rPr>
          <w:sz w:val="28"/>
          <w:szCs w:val="28"/>
        </w:rPr>
        <w:t xml:space="preserve"> grains.</w:t>
      </w:r>
    </w:p>
    <w:p w:rsidR="006E65ED" w:rsidRDefault="009E768C">
      <w:pPr>
        <w:pStyle w:val="af3"/>
        <w:shd w:val="clear" w:color="auto" w:fill="FFFFFF"/>
        <w:spacing w:before="0" w:beforeAutospacing="0" w:after="0"/>
        <w:ind w:firstLine="851"/>
        <w:jc w:val="both"/>
        <w:rPr>
          <w:sz w:val="28"/>
          <w:szCs w:val="28"/>
        </w:rPr>
      </w:pPr>
      <w:r>
        <w:rPr>
          <w:sz w:val="28"/>
          <w:szCs w:val="28"/>
        </w:rPr>
        <w:t>Kumis is made from mare's milk by fermenting it at a temperature of 30-32 °C with koumiss sourdough.</w:t>
      </w:r>
    </w:p>
    <w:p w:rsidR="006E65ED" w:rsidRDefault="009E768C">
      <w:pPr>
        <w:pStyle w:val="af3"/>
        <w:shd w:val="clear" w:color="auto" w:fill="FFFFFF"/>
        <w:spacing w:before="0" w:beforeAutospacing="0" w:after="0"/>
        <w:ind w:firstLine="851"/>
        <w:jc w:val="both"/>
        <w:rPr>
          <w:sz w:val="28"/>
          <w:szCs w:val="28"/>
        </w:rPr>
      </w:pPr>
      <w:r>
        <w:rPr>
          <w:sz w:val="28"/>
          <w:szCs w:val="28"/>
        </w:rPr>
        <w:t>Fermented milk products with the addition of bifidobacteria are produced as follows. First, milk is fermented according to one of the above techno</w:t>
      </w:r>
      <w:r>
        <w:rPr>
          <w:sz w:val="28"/>
          <w:szCs w:val="28"/>
        </w:rPr>
        <w:t xml:space="preserve">logies, and then bifidobacteria are added before bottling, since bifidobacteria strains that are in the human large intestine do not develop on cow's milk. In addition, for the engraftment and development of bifidobacteria in the gastrointestinal tract in </w:t>
      </w:r>
      <w:r>
        <w:rPr>
          <w:sz w:val="28"/>
          <w:szCs w:val="28"/>
        </w:rPr>
        <w:t>humans, it is necessary that bifidoactive polysaccharides be present, and since there are no such polysaccharides in cow's milk, bifidobacteria do not colonize in the large intestine when drinking these fermented milk drinks and do not take root due to the</w:t>
      </w:r>
      <w:r>
        <w:rPr>
          <w:sz w:val="28"/>
          <w:szCs w:val="28"/>
        </w:rPr>
        <w:t xml:space="preserve"> lack of for their life of nutrients.</w:t>
      </w:r>
    </w:p>
    <w:p w:rsidR="006E65ED" w:rsidRDefault="009E768C">
      <w:pPr>
        <w:pStyle w:val="af3"/>
        <w:shd w:val="clear" w:color="auto" w:fill="FFFFFF"/>
        <w:spacing w:before="0" w:beforeAutospacing="0" w:after="0"/>
        <w:ind w:firstLine="851"/>
        <w:jc w:val="both"/>
        <w:rPr>
          <w:sz w:val="28"/>
          <w:szCs w:val="28"/>
        </w:rPr>
      </w:pPr>
      <w:r>
        <w:rPr>
          <w:sz w:val="28"/>
          <w:szCs w:val="28"/>
        </w:rPr>
        <w:t>Sour cream is made from pasteurized cream (10, 20, 25, 30, 36 and 40%) by fermenting them at a temperature of about 24 °C with a starter consisting of milk, cream and aroma-forming streptococci.</w:t>
      </w:r>
    </w:p>
    <w:p w:rsidR="006E65ED" w:rsidRDefault="009E768C">
      <w:pPr>
        <w:pStyle w:val="af3"/>
        <w:shd w:val="clear" w:color="auto" w:fill="FFFFFF"/>
        <w:spacing w:before="0" w:beforeAutospacing="0" w:after="0"/>
        <w:ind w:firstLine="851"/>
        <w:jc w:val="both"/>
        <w:rPr>
          <w:sz w:val="28"/>
          <w:szCs w:val="28"/>
        </w:rPr>
      </w:pPr>
      <w:r>
        <w:rPr>
          <w:sz w:val="28"/>
          <w:szCs w:val="28"/>
        </w:rPr>
        <w:t>Cottage cheese is produ</w:t>
      </w:r>
      <w:r>
        <w:rPr>
          <w:sz w:val="28"/>
          <w:szCs w:val="28"/>
        </w:rPr>
        <w:t>ced from pasteurized milk by curdling it with rennet and/or lactic acid, followed by whey separation and without molding. Protein pastes or cheese curd products with various fillers can be obtained from cottage cheese.</w:t>
      </w:r>
    </w:p>
    <w:p w:rsidR="006E65ED" w:rsidRDefault="009E768C">
      <w:pPr>
        <w:pStyle w:val="af3"/>
        <w:shd w:val="clear" w:color="auto" w:fill="FFFFFF"/>
        <w:spacing w:before="0" w:beforeAutospacing="0" w:after="0"/>
        <w:ind w:firstLine="851"/>
        <w:jc w:val="both"/>
        <w:rPr>
          <w:sz w:val="28"/>
          <w:szCs w:val="28"/>
        </w:rPr>
      </w:pPr>
      <w:r>
        <w:rPr>
          <w:sz w:val="28"/>
          <w:szCs w:val="28"/>
        </w:rPr>
        <w:t xml:space="preserve">Examination of authenticity can also </w:t>
      </w:r>
      <w:r>
        <w:rPr>
          <w:sz w:val="28"/>
          <w:szCs w:val="28"/>
        </w:rPr>
        <w:t>be carried out in order to establish a method for falsifying fermented milk products. In this case, the following methods and type of falsification are used.</w:t>
      </w:r>
    </w:p>
    <w:p w:rsidR="006E65ED" w:rsidRDefault="009E768C">
      <w:pPr>
        <w:pStyle w:val="af3"/>
        <w:shd w:val="clear" w:color="auto" w:fill="FFFFFF"/>
        <w:spacing w:before="0" w:beforeAutospacing="0" w:after="0"/>
        <w:ind w:firstLine="851"/>
        <w:jc w:val="both"/>
        <w:rPr>
          <w:sz w:val="28"/>
          <w:szCs w:val="28"/>
        </w:rPr>
      </w:pPr>
      <w:r>
        <w:rPr>
          <w:sz w:val="28"/>
          <w:szCs w:val="28"/>
        </w:rPr>
        <w:t xml:space="preserve">Assortment falsification of fermented milk products can occur due to: substitution of one type of </w:t>
      </w:r>
      <w:r>
        <w:rPr>
          <w:sz w:val="28"/>
          <w:szCs w:val="28"/>
        </w:rPr>
        <w:t>fermented milk product for another; one variety to another.</w:t>
      </w:r>
    </w:p>
    <w:p w:rsidR="006E65ED" w:rsidRDefault="009E768C">
      <w:pPr>
        <w:pStyle w:val="af3"/>
        <w:shd w:val="clear" w:color="auto" w:fill="FFFFFF"/>
        <w:spacing w:before="0" w:beforeAutospacing="0" w:after="0"/>
        <w:ind w:firstLine="851"/>
        <w:jc w:val="both"/>
        <w:rPr>
          <w:sz w:val="28"/>
          <w:szCs w:val="28"/>
        </w:rPr>
      </w:pPr>
      <w:r>
        <w:rPr>
          <w:sz w:val="28"/>
          <w:szCs w:val="28"/>
        </w:rPr>
        <w:t>The replacement of kefir with curdled milk is determined by the presence of carbon dioxide. Since alcoholic fermentation occurs during the manufacture of kefir, carbon dioxide is also naturally re</w:t>
      </w:r>
      <w:r>
        <w:rPr>
          <w:sz w:val="28"/>
          <w:szCs w:val="28"/>
        </w:rPr>
        <w:t>leased, and by the presence of this gas, kefir can be easily distinguished not only from curdled milk, but also from sour cream.</w:t>
      </w:r>
    </w:p>
    <w:p w:rsidR="006E65ED" w:rsidRDefault="009E768C">
      <w:pPr>
        <w:pStyle w:val="af3"/>
        <w:shd w:val="clear" w:color="auto" w:fill="FFFFFF"/>
        <w:spacing w:before="0" w:beforeAutospacing="0" w:after="0"/>
        <w:ind w:firstLine="851"/>
        <w:jc w:val="both"/>
        <w:rPr>
          <w:sz w:val="28"/>
          <w:szCs w:val="28"/>
        </w:rPr>
      </w:pPr>
      <w:r>
        <w:rPr>
          <w:sz w:val="28"/>
          <w:szCs w:val="28"/>
        </w:rPr>
        <w:t>High-fat cottage cheese (with 18% fat content) can also be replaced with semi-fat (9%) and even fat-free (1%) cottage cheese.</w:t>
      </w:r>
    </w:p>
    <w:p w:rsidR="006E65ED" w:rsidRDefault="009E768C">
      <w:pPr>
        <w:pStyle w:val="af3"/>
        <w:shd w:val="clear" w:color="auto" w:fill="FFFFFF"/>
        <w:spacing w:before="0" w:beforeAutospacing="0" w:after="0"/>
        <w:ind w:firstLine="851"/>
        <w:jc w:val="both"/>
        <w:rPr>
          <w:sz w:val="28"/>
          <w:szCs w:val="28"/>
        </w:rPr>
      </w:pPr>
      <w:r>
        <w:rPr>
          <w:sz w:val="28"/>
          <w:szCs w:val="28"/>
        </w:rPr>
        <w:t>I</w:t>
      </w:r>
      <w:r>
        <w:rPr>
          <w:sz w:val="28"/>
          <w:szCs w:val="28"/>
        </w:rPr>
        <w:t>n the same way, fermented baked milk (6%, 4.5% fat) can be replaced with varenets (3.2%, 2.5%).</w:t>
      </w:r>
    </w:p>
    <w:p w:rsidR="006E65ED" w:rsidRDefault="009E768C">
      <w:pPr>
        <w:pStyle w:val="af3"/>
        <w:shd w:val="clear" w:color="auto" w:fill="FFFFFF"/>
        <w:spacing w:before="0" w:beforeAutospacing="0" w:after="0"/>
        <w:ind w:firstLine="851"/>
        <w:jc w:val="both"/>
        <w:rPr>
          <w:sz w:val="28"/>
          <w:szCs w:val="28"/>
        </w:rPr>
      </w:pPr>
      <w:r>
        <w:rPr>
          <w:sz w:val="28"/>
          <w:szCs w:val="28"/>
        </w:rPr>
        <w:t>High-quality falsification of fermented milk products can be carried out in the following ways: dilution with water; dilution of sour cream with another ferment</w:t>
      </w:r>
      <w:r>
        <w:rPr>
          <w:sz w:val="28"/>
          <w:szCs w:val="28"/>
        </w:rPr>
        <w:t>ed milk product; the introduction of foreign additives; the introduction of food colors, flavors, thickeners, etc.; administration of preservatives and/or antibiotics.</w:t>
      </w:r>
    </w:p>
    <w:p w:rsidR="006E65ED" w:rsidRDefault="009E768C">
      <w:pPr>
        <w:pStyle w:val="af3"/>
        <w:shd w:val="clear" w:color="auto" w:fill="FFFFFF"/>
        <w:spacing w:before="0" w:beforeAutospacing="0" w:after="0"/>
        <w:ind w:firstLine="851"/>
        <w:jc w:val="both"/>
        <w:rPr>
          <w:sz w:val="28"/>
          <w:szCs w:val="28"/>
        </w:rPr>
      </w:pPr>
      <w:r>
        <w:rPr>
          <w:sz w:val="28"/>
          <w:szCs w:val="28"/>
        </w:rPr>
        <w:t>So much has already been written and told about the falsification of sour cream that onl</w:t>
      </w:r>
      <w:r>
        <w:rPr>
          <w:sz w:val="28"/>
          <w:szCs w:val="28"/>
        </w:rPr>
        <w:t>y the lazy does not falsify it. Sour cream is diluted: with kefir, yogurt, water and starch, water and dietary cottage cheese, and now with vegetable oil, hydrogenated fats, etc.</w:t>
      </w:r>
    </w:p>
    <w:p w:rsidR="006E65ED" w:rsidRDefault="009E768C">
      <w:pPr>
        <w:pStyle w:val="af3"/>
        <w:shd w:val="clear" w:color="auto" w:fill="FFFFFF"/>
        <w:spacing w:before="0" w:beforeAutospacing="0" w:after="0"/>
        <w:ind w:firstLine="851"/>
        <w:jc w:val="both"/>
        <w:rPr>
          <w:sz w:val="28"/>
          <w:szCs w:val="28"/>
        </w:rPr>
      </w:pPr>
      <w:r>
        <w:rPr>
          <w:sz w:val="28"/>
          <w:szCs w:val="28"/>
        </w:rPr>
        <w:t>The falsification of sour cream, cream with starch is determined by adding 2-</w:t>
      </w:r>
      <w:r>
        <w:rPr>
          <w:sz w:val="28"/>
          <w:szCs w:val="28"/>
        </w:rPr>
        <w:t>3 drops of Lugol solution to a test tube with 5 ml of well-mixed sour cream and cream. The contents of the tube are thoroughly shaken. The appearance of a blue color after 1-2 minutes indicates the presence of starch in the test sample.</w:t>
      </w:r>
    </w:p>
    <w:p w:rsidR="006E65ED" w:rsidRDefault="009E768C">
      <w:pPr>
        <w:pStyle w:val="af3"/>
        <w:shd w:val="clear" w:color="auto" w:fill="FFFFFF"/>
        <w:spacing w:before="0" w:beforeAutospacing="0" w:after="0"/>
        <w:ind w:firstLine="851"/>
        <w:jc w:val="both"/>
        <w:rPr>
          <w:sz w:val="28"/>
          <w:szCs w:val="28"/>
        </w:rPr>
      </w:pPr>
      <w:r>
        <w:rPr>
          <w:sz w:val="28"/>
          <w:szCs w:val="28"/>
        </w:rPr>
        <w:t xml:space="preserve">Another method can </w:t>
      </w:r>
      <w:r>
        <w:rPr>
          <w:sz w:val="28"/>
          <w:szCs w:val="28"/>
        </w:rPr>
        <w:t>be used to determine the quality of sour cream and cream. A small drop of sour cream (cream) is applied to a glass slide, covered with a cover slip, under which a drop of an alcoholic solution of iodine is introduced. Microscopic examination of the prepara</w:t>
      </w:r>
      <w:r>
        <w:rPr>
          <w:sz w:val="28"/>
          <w:szCs w:val="28"/>
        </w:rPr>
        <w:t>tion clearly shows blue-colored grains of starch.</w:t>
      </w:r>
    </w:p>
    <w:p w:rsidR="006E65ED" w:rsidRDefault="009E768C">
      <w:pPr>
        <w:pStyle w:val="af3"/>
        <w:shd w:val="clear" w:color="auto" w:fill="FFFFFF"/>
        <w:spacing w:before="0" w:beforeAutospacing="0" w:after="0"/>
        <w:ind w:firstLine="851"/>
        <w:jc w:val="both"/>
        <w:rPr>
          <w:sz w:val="28"/>
          <w:szCs w:val="28"/>
        </w:rPr>
      </w:pPr>
      <w:r>
        <w:rPr>
          <w:sz w:val="28"/>
          <w:szCs w:val="28"/>
        </w:rPr>
        <w:t xml:space="preserve">Determination of cottage cheese impurities in sour cream and cream. In a glass of hot water (66-75 </w:t>
      </w:r>
      <w:r>
        <w:rPr>
          <w:sz w:val="28"/>
          <w:szCs w:val="28"/>
          <w:lang w:val="ru-RU"/>
        </w:rPr>
        <w:t>°C</w:t>
      </w:r>
      <w:r>
        <w:rPr>
          <w:sz w:val="28"/>
          <w:szCs w:val="28"/>
        </w:rPr>
        <w:t>), stir one teaspoon of sour cream or cream. If cottage cheese is added to the product, then it settles t</w:t>
      </w:r>
      <w:r>
        <w:rPr>
          <w:sz w:val="28"/>
          <w:szCs w:val="28"/>
        </w:rPr>
        <w:t>o the bottom. Pure sour cream or cream does not give sediment.</w:t>
      </w:r>
    </w:p>
    <w:p w:rsidR="006E65ED" w:rsidRDefault="009E768C">
      <w:pPr>
        <w:pStyle w:val="af3"/>
        <w:shd w:val="clear" w:color="auto" w:fill="FFFFFF"/>
        <w:spacing w:before="0" w:beforeAutospacing="0" w:after="0"/>
        <w:ind w:firstLine="851"/>
        <w:jc w:val="both"/>
        <w:rPr>
          <w:sz w:val="28"/>
          <w:szCs w:val="28"/>
        </w:rPr>
      </w:pPr>
      <w:r>
        <w:rPr>
          <w:sz w:val="28"/>
          <w:szCs w:val="28"/>
        </w:rPr>
        <w:t>At the same time, the lack of strict standards and requirements for fermented milk products opens up scope for all sorts of falsifications. Several Western firms started making kefir in our cou</w:t>
      </w:r>
      <w:r>
        <w:rPr>
          <w:sz w:val="28"/>
          <w:szCs w:val="28"/>
        </w:rPr>
        <w:t>ntry, and they got a good product, but it was not kefir, but rather curdled milk. Foreigners, not knowing the peculiarities of kefir technology, breed the fungus artificially, and then add it to milk. And the classical technology assumes that milk is initi</w:t>
      </w:r>
      <w:r>
        <w:rPr>
          <w:sz w:val="28"/>
          <w:szCs w:val="28"/>
        </w:rPr>
        <w:t>ally fermented on kefir fungi.</w:t>
      </w:r>
    </w:p>
    <w:p w:rsidR="006E65ED" w:rsidRDefault="009E768C">
      <w:pPr>
        <w:pStyle w:val="af3"/>
        <w:shd w:val="clear" w:color="auto" w:fill="FFFFFF"/>
        <w:spacing w:before="0" w:beforeAutospacing="0" w:after="0"/>
        <w:ind w:firstLine="851"/>
        <w:jc w:val="both"/>
        <w:rPr>
          <w:sz w:val="28"/>
          <w:szCs w:val="28"/>
        </w:rPr>
      </w:pPr>
      <w:r>
        <w:rPr>
          <w:sz w:val="28"/>
          <w:szCs w:val="28"/>
        </w:rPr>
        <w:t>Currently, the packaging of some domestic kefir producers often contains a certain thickener of vegetable origin (which one is not indicated, but most likely it is starch), while the classic recipe for the preparation of kefi</w:t>
      </w:r>
      <w:r>
        <w:rPr>
          <w:sz w:val="28"/>
          <w:szCs w:val="28"/>
        </w:rPr>
        <w:t>r does not provide for the use of thickeners and, in general, any non-dairy components, with the exception of fruit and berry puree or sucrose.</w:t>
      </w:r>
    </w:p>
    <w:p w:rsidR="006E65ED" w:rsidRDefault="009E768C">
      <w:pPr>
        <w:pStyle w:val="af3"/>
        <w:shd w:val="clear" w:color="auto" w:fill="FFFFFF"/>
        <w:spacing w:before="0" w:beforeAutospacing="0" w:after="0"/>
        <w:ind w:firstLine="851"/>
        <w:jc w:val="both"/>
        <w:rPr>
          <w:sz w:val="28"/>
          <w:szCs w:val="28"/>
        </w:rPr>
      </w:pPr>
      <w:r>
        <w:rPr>
          <w:sz w:val="28"/>
          <w:szCs w:val="28"/>
        </w:rPr>
        <w:t>According to the All-Russian Scientific Research Institute of the Dairy Industry, at present, at least 20-30% of</w:t>
      </w:r>
      <w:r>
        <w:rPr>
          <w:sz w:val="28"/>
          <w:szCs w:val="28"/>
        </w:rPr>
        <w:t xml:space="preserve"> the whole-milk and sour-milk products manufactured today do not correspond to them in name. There is a replacement of milk fat with vegetable oil, hydrogenated fats in any product where milk is used. Here is one option: milk fat is removed from milk, vege</w:t>
      </w:r>
      <w:r>
        <w:rPr>
          <w:sz w:val="28"/>
          <w:szCs w:val="28"/>
        </w:rPr>
        <w:t xml:space="preserve">table fat is introduced instead (usually a mixture of hydrogenated fats). Then this milk is either used to make kefir, sour cream, cottage cheese, or dried and further sold as skimmed milk powder. At the same time, "withdrawn" milk fat is used separately, </w:t>
      </w:r>
      <w:r>
        <w:rPr>
          <w:sz w:val="28"/>
          <w:szCs w:val="28"/>
        </w:rPr>
        <w:t>for example, for the preparation of cow's butter, also with the addition of hydrogenated fats. Thus, 1.5-2 volumes of various counterfeits are obtained from one volume of milk.</w:t>
      </w:r>
    </w:p>
    <w:p w:rsidR="006E65ED" w:rsidRDefault="009E768C">
      <w:pPr>
        <w:pStyle w:val="af3"/>
        <w:shd w:val="clear" w:color="auto" w:fill="FFFFFF"/>
        <w:spacing w:before="0" w:beforeAutospacing="0" w:after="0"/>
        <w:ind w:firstLine="851"/>
        <w:jc w:val="both"/>
        <w:rPr>
          <w:sz w:val="28"/>
          <w:szCs w:val="28"/>
        </w:rPr>
      </w:pPr>
      <w:r>
        <w:rPr>
          <w:sz w:val="28"/>
          <w:szCs w:val="28"/>
        </w:rPr>
        <w:t>Some dairies make long-lasting sour cream in tetra packs. From the point of vie</w:t>
      </w:r>
      <w:r>
        <w:rPr>
          <w:sz w:val="28"/>
          <w:szCs w:val="28"/>
        </w:rPr>
        <w:t>w of technology, this is no longer traditional sour cream. The traditional one is freshly fermented cream, and the one in tetra-packs with a long shelf life is hot processed. This means that in GOSTs it is necessary to clearly identify what is considered s</w:t>
      </w:r>
      <w:r>
        <w:rPr>
          <w:sz w:val="28"/>
          <w:szCs w:val="28"/>
        </w:rPr>
        <w:t>our cream, and what is a sour cream product derived from it.</w:t>
      </w:r>
    </w:p>
    <w:p w:rsidR="006E65ED" w:rsidRDefault="006E65ED">
      <w:pPr>
        <w:pStyle w:val="af3"/>
        <w:shd w:val="clear" w:color="auto" w:fill="FFFFFF"/>
        <w:spacing w:before="0" w:beforeAutospacing="0" w:after="0"/>
        <w:ind w:firstLine="851"/>
        <w:jc w:val="both"/>
        <w:rPr>
          <w:sz w:val="28"/>
          <w:szCs w:val="28"/>
        </w:rPr>
      </w:pPr>
    </w:p>
    <w:p w:rsidR="006E65ED" w:rsidRDefault="006E65ED">
      <w:pPr>
        <w:pStyle w:val="af3"/>
        <w:shd w:val="clear" w:color="auto" w:fill="FFFFFF"/>
        <w:spacing w:before="0" w:beforeAutospacing="0" w:after="0"/>
        <w:ind w:firstLine="851"/>
        <w:jc w:val="both"/>
        <w:rPr>
          <w:sz w:val="28"/>
          <w:szCs w:val="28"/>
        </w:rPr>
      </w:pPr>
    </w:p>
    <w:p w:rsidR="006E65ED" w:rsidRDefault="009E768C">
      <w:pPr>
        <w:ind w:firstLine="851"/>
        <w:jc w:val="both"/>
        <w:rPr>
          <w:b/>
          <w:bCs/>
          <w:sz w:val="28"/>
          <w:szCs w:val="28"/>
        </w:rPr>
      </w:pPr>
      <w:r>
        <w:rPr>
          <w:b/>
          <w:sz w:val="28"/>
          <w:szCs w:val="28"/>
        </w:rPr>
        <w:t xml:space="preserve">1.10 </w:t>
      </w:r>
      <w:r>
        <w:rPr>
          <w:b/>
          <w:bCs/>
          <w:sz w:val="28"/>
          <w:szCs w:val="28"/>
        </w:rPr>
        <w:t xml:space="preserve">Identification procedure for </w:t>
      </w:r>
      <w:r>
        <w:rPr>
          <w:b/>
          <w:sz w:val="28"/>
          <w:szCs w:val="28"/>
        </w:rPr>
        <w:t>non-alcoholic products: mineral waters, natural juices, carbonated drinks</w:t>
      </w:r>
    </w:p>
    <w:p w:rsidR="006E65ED" w:rsidRDefault="006E65ED">
      <w:pPr>
        <w:pStyle w:val="2"/>
        <w:shd w:val="clear" w:color="auto" w:fill="FFFFFF"/>
        <w:spacing w:before="0"/>
        <w:ind w:firstLine="851"/>
        <w:rPr>
          <w:rFonts w:ascii="Times New Roman" w:hAnsi="Times New Roman" w:cs="Times New Roman"/>
          <w:bCs w:val="0"/>
          <w:color w:val="auto"/>
        </w:rPr>
      </w:pPr>
    </w:p>
    <w:p w:rsidR="006E65ED" w:rsidRDefault="009E768C">
      <w:pPr>
        <w:pStyle w:val="2"/>
        <w:shd w:val="clear" w:color="auto" w:fill="FFFFFF"/>
        <w:spacing w:before="0"/>
        <w:ind w:firstLine="851"/>
        <w:rPr>
          <w:rFonts w:ascii="Times New Roman" w:hAnsi="Times New Roman" w:cs="Times New Roman"/>
          <w:i/>
          <w:color w:val="auto"/>
        </w:rPr>
      </w:pPr>
      <w:r>
        <w:rPr>
          <w:rFonts w:ascii="Times New Roman" w:hAnsi="Times New Roman" w:cs="Times New Roman"/>
          <w:bCs w:val="0"/>
          <w:i/>
          <w:color w:val="auto"/>
        </w:rPr>
        <w:t>Soft drinks</w:t>
      </w:r>
    </w:p>
    <w:p w:rsidR="006E65ED" w:rsidRDefault="009E768C">
      <w:pPr>
        <w:pStyle w:val="43"/>
        <w:shd w:val="clear" w:color="auto" w:fill="auto"/>
        <w:spacing w:before="0" w:line="240" w:lineRule="auto"/>
        <w:ind w:firstLine="851"/>
        <w:jc w:val="both"/>
        <w:rPr>
          <w:sz w:val="28"/>
          <w:szCs w:val="28"/>
        </w:rPr>
      </w:pPr>
      <w:r>
        <w:rPr>
          <w:rStyle w:val="13"/>
          <w:sz w:val="28"/>
          <w:szCs w:val="28"/>
        </w:rPr>
        <w:t xml:space="preserve">In recent years, the range and production of soft drinks in Russia has </w:t>
      </w:r>
      <w:r>
        <w:rPr>
          <w:rStyle w:val="13"/>
          <w:sz w:val="28"/>
          <w:szCs w:val="28"/>
        </w:rPr>
        <w:t>grown significantly. In addition, most importing firms supply soft drinks with the introduction of food additives that are not allowed for use by the domestic industry, and hiding them in the recipe, and therefore there are big problems with the authentici</w:t>
      </w:r>
      <w:r>
        <w:rPr>
          <w:rStyle w:val="13"/>
          <w:sz w:val="28"/>
          <w:szCs w:val="28"/>
        </w:rPr>
        <w:t>ty of soft drinks consumed by the population.</w:t>
      </w:r>
    </w:p>
    <w:p w:rsidR="006E65ED" w:rsidRDefault="009E768C">
      <w:pPr>
        <w:pStyle w:val="43"/>
        <w:shd w:val="clear" w:color="auto" w:fill="auto"/>
        <w:spacing w:before="0" w:line="240" w:lineRule="auto"/>
        <w:ind w:firstLine="567"/>
        <w:jc w:val="both"/>
        <w:rPr>
          <w:sz w:val="28"/>
          <w:szCs w:val="28"/>
        </w:rPr>
      </w:pPr>
      <w:r>
        <w:rPr>
          <w:rStyle w:val="13"/>
          <w:sz w:val="28"/>
          <w:szCs w:val="28"/>
        </w:rPr>
        <w:t>At present, there is a very acute problem with conducting a comprehensive examination of the authenticity of all types of alcoholic beverages entering the country's markets.</w:t>
      </w:r>
    </w:p>
    <w:p w:rsidR="006E65ED" w:rsidRDefault="009E768C">
      <w:pPr>
        <w:pStyle w:val="43"/>
        <w:shd w:val="clear" w:color="auto" w:fill="auto"/>
        <w:spacing w:before="0" w:line="240" w:lineRule="auto"/>
        <w:ind w:firstLine="567"/>
        <w:jc w:val="both"/>
        <w:rPr>
          <w:sz w:val="28"/>
          <w:szCs w:val="28"/>
        </w:rPr>
      </w:pPr>
      <w:r>
        <w:rPr>
          <w:rStyle w:val="13"/>
          <w:sz w:val="28"/>
          <w:szCs w:val="28"/>
        </w:rPr>
        <w:t>When testing the authenticity of non</w:t>
      </w:r>
      <w:r>
        <w:rPr>
          <w:rStyle w:val="13"/>
          <w:sz w:val="28"/>
          <w:szCs w:val="28"/>
        </w:rPr>
        <w:t xml:space="preserve">-alcoholic beverages, the following </w:t>
      </w:r>
      <w:r>
        <w:rPr>
          <w:rStyle w:val="af8"/>
          <w:sz w:val="28"/>
          <w:szCs w:val="28"/>
        </w:rPr>
        <w:t>research objectives can be achieved:</w:t>
      </w:r>
    </w:p>
    <w:p w:rsidR="006E65ED" w:rsidRDefault="009E768C">
      <w:pPr>
        <w:pStyle w:val="43"/>
        <w:numPr>
          <w:ilvl w:val="0"/>
          <w:numId w:val="17"/>
        </w:numPr>
        <w:shd w:val="clear" w:color="auto" w:fill="auto"/>
        <w:tabs>
          <w:tab w:val="left" w:pos="739"/>
        </w:tabs>
        <w:spacing w:before="0" w:line="240" w:lineRule="auto"/>
        <w:ind w:firstLine="567"/>
        <w:jc w:val="both"/>
        <w:rPr>
          <w:sz w:val="28"/>
          <w:szCs w:val="28"/>
        </w:rPr>
      </w:pPr>
      <w:r>
        <w:rPr>
          <w:rStyle w:val="13"/>
          <w:sz w:val="28"/>
          <w:szCs w:val="28"/>
        </w:rPr>
        <w:t>identification of the type of soft drink;</w:t>
      </w:r>
    </w:p>
    <w:p w:rsidR="006E65ED" w:rsidRDefault="009E768C">
      <w:pPr>
        <w:pStyle w:val="43"/>
        <w:numPr>
          <w:ilvl w:val="0"/>
          <w:numId w:val="17"/>
        </w:numPr>
        <w:shd w:val="clear" w:color="auto" w:fill="auto"/>
        <w:tabs>
          <w:tab w:val="left" w:pos="744"/>
        </w:tabs>
        <w:spacing w:before="0" w:line="240" w:lineRule="auto"/>
        <w:ind w:firstLine="567"/>
        <w:jc w:val="both"/>
        <w:rPr>
          <w:sz w:val="28"/>
          <w:szCs w:val="28"/>
        </w:rPr>
      </w:pPr>
      <w:r>
        <w:rPr>
          <w:rStyle w:val="13"/>
          <w:sz w:val="28"/>
          <w:szCs w:val="28"/>
        </w:rPr>
        <w:t>ways of falsification and methods of their detection</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When conducting an examination of authenticity in order to </w:t>
      </w:r>
      <w:r>
        <w:rPr>
          <w:rStyle w:val="af8"/>
          <w:sz w:val="28"/>
          <w:szCs w:val="28"/>
        </w:rPr>
        <w:t xml:space="preserve">identify the type of soft drink, </w:t>
      </w:r>
      <w:r>
        <w:rPr>
          <w:rStyle w:val="13"/>
          <w:sz w:val="28"/>
          <w:szCs w:val="28"/>
        </w:rPr>
        <w:t>the expert must determine for himself the range of tasks to be solved and the methods that he has at his disposal. Consider the range of tasks that an expert can solve for a given goal.</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Identification of drinking water </w:t>
      </w:r>
      <w:r>
        <w:rPr>
          <w:rStyle w:val="13"/>
          <w:sz w:val="28"/>
          <w:szCs w:val="28"/>
        </w:rPr>
        <w:t xml:space="preserve">and </w:t>
      </w:r>
      <w:r>
        <w:rPr>
          <w:rStyle w:val="af8"/>
          <w:sz w:val="28"/>
          <w:szCs w:val="28"/>
        </w:rPr>
        <w:t xml:space="preserve">artificially mineralized waters </w:t>
      </w:r>
      <w:r>
        <w:rPr>
          <w:rStyle w:val="13"/>
          <w:sz w:val="28"/>
          <w:szCs w:val="28"/>
        </w:rPr>
        <w:t xml:space="preserve">can practically be carried out by the content of soluble salts. At the same time, their content in drinking water does not exceed 5 g / dm </w:t>
      </w:r>
      <w:r>
        <w:rPr>
          <w:rStyle w:val="13"/>
          <w:sz w:val="28"/>
          <w:szCs w:val="28"/>
          <w:vertAlign w:val="superscript"/>
        </w:rPr>
        <w:t xml:space="preserve">3 </w:t>
      </w:r>
      <w:r>
        <w:rPr>
          <w:rStyle w:val="13"/>
          <w:sz w:val="28"/>
          <w:szCs w:val="28"/>
        </w:rPr>
        <w:t xml:space="preserve">, and in artificially mineralized water - up to 10 g / dm </w:t>
      </w:r>
      <w:r>
        <w:rPr>
          <w:rStyle w:val="13"/>
          <w:sz w:val="28"/>
          <w:szCs w:val="28"/>
          <w:vertAlign w:val="superscript"/>
        </w:rPr>
        <w:t xml:space="preserve">3 </w:t>
      </w:r>
      <w:r>
        <w:rPr>
          <w:rStyle w:val="13"/>
          <w:sz w:val="28"/>
          <w:szCs w:val="28"/>
        </w:rPr>
        <w:t>. This indicator can be</w:t>
      </w:r>
      <w:r>
        <w:rPr>
          <w:rStyle w:val="13"/>
          <w:sz w:val="28"/>
          <w:szCs w:val="28"/>
        </w:rPr>
        <w:t xml:space="preserve"> determined by the simplest express method. To do this, pour 100 ml of water into a glass, leave it for 5-10 minutes at room temperature and study the trace of the dried drop, only its contour of salts, drinking water, remained in place of the drop. If the</w:t>
      </w:r>
      <w:r>
        <w:rPr>
          <w:rStyle w:val="13"/>
          <w:sz w:val="28"/>
          <w:szCs w:val="28"/>
        </w:rPr>
        <w:t xml:space="preserve"> contour of the drop is vague, there is a filling of the trace of the drop in places with a white coating - mineralized water.</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 xml:space="preserve">The main identifying feature of the range of beverages belonging to this group is a high mass fraction of solids: in syrups - at </w:t>
      </w:r>
      <w:r>
        <w:rPr>
          <w:color w:val="000000"/>
          <w:sz w:val="28"/>
          <w:szCs w:val="28"/>
        </w:rPr>
        <w:t>least 50%, in extracts - 44-62%, in kvass concentrate - at least 57%, in kvass wort concentrate - at least 68% . This high solids content is responsible for the viscous, syrupy consistency of most beverages, which is their hallmark. Powdered concentrates s</w:t>
      </w:r>
      <w:r>
        <w:rPr>
          <w:color w:val="000000"/>
          <w:sz w:val="28"/>
          <w:szCs w:val="28"/>
        </w:rPr>
        <w:t>hould have a uniform free-flowing consistency, without signs of caking and clumping.</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When assortment identification, the correspondence of organoleptic properties to the declared name and composition is also established.</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 xml:space="preserve">Qualimetric identification </w:t>
      </w:r>
      <w:r>
        <w:rPr>
          <w:color w:val="000000"/>
          <w:sz w:val="28"/>
          <w:szCs w:val="28"/>
        </w:rPr>
        <w:t>determines the mass fraction of solids and acidity, confirms the reliability of information on the composition of raw materials by testing for the presence of dyes, preservatives, sweeteners. For these purposes, various instrumental methods are used, inclu</w:t>
      </w:r>
      <w:r>
        <w:rPr>
          <w:color w:val="000000"/>
          <w:sz w:val="28"/>
          <w:szCs w:val="28"/>
        </w:rPr>
        <w:t>ding the arbitration method of high performance liquid chromatography (HPLC), provided for by GOST 30059-93 “Non-alcoholic drinks. Methods for the determination of aspartame, saccharin, caffeine and sodium benzoate "and allows you to simultaneously determi</w:t>
      </w:r>
      <w:r>
        <w:rPr>
          <w:color w:val="000000"/>
          <w:sz w:val="28"/>
          <w:szCs w:val="28"/>
        </w:rPr>
        <w:t>ne the concentration of all the listed additives.</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The use of natural ingredients in the composition of raw materials is confirmed on the basis of studies of characteristic groups of compounds (organic acids, sugars, anthocyanins, flavonoids, etc.) inherent</w:t>
      </w:r>
      <w:r>
        <w:rPr>
          <w:color w:val="000000"/>
          <w:sz w:val="28"/>
          <w:szCs w:val="28"/>
        </w:rPr>
        <w:t xml:space="preserve"> in a particular type of natural raw materials. It is important to establish the stability of drinks by the state of transparency and the absence (presence) of precipitation, since any change in composition (for example, dilution with water) leads to desta</w:t>
      </w:r>
      <w:r>
        <w:rPr>
          <w:color w:val="000000"/>
          <w:sz w:val="28"/>
          <w:szCs w:val="28"/>
        </w:rPr>
        <w:t>bilization of the colloidal system of drinks, accompanied by a violation of transparency (appearance of opalescence, turbidity) and the appearance of precipitation.</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The main task of the assortment identification of ready-to-drink drinks is to determine the</w:t>
      </w:r>
      <w:r>
        <w:rPr>
          <w:color w:val="000000"/>
          <w:sz w:val="28"/>
          <w:szCs w:val="28"/>
        </w:rPr>
        <w:t xml:space="preserve"> group affiliation of the drink and its compliance with the declared name. For these purposes, the composition of the drink indicated by the manufacturer is studied and correlated with the characteristic identifying features of a particular group. In the p</w:t>
      </w:r>
      <w:r>
        <w:rPr>
          <w:color w:val="000000"/>
          <w:sz w:val="28"/>
          <w:szCs w:val="28"/>
        </w:rPr>
        <w:t>rocess of assortment identification of carbonated drinks, the degree of saturation with carbon dioxide is determined. They also establish the method of its processing - pasteurized and unpasteurized, with the use of preservatives and without the use of pre</w:t>
      </w:r>
      <w:r>
        <w:rPr>
          <w:color w:val="000000"/>
          <w:sz w:val="28"/>
          <w:szCs w:val="28"/>
        </w:rPr>
        <w:t>servatives, cold and hot filling - and its compliance with the specified shelf life.</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 xml:space="preserve">In the qualimetric identification of most non-alcoholic beverages, organoleptic indicators are evaluated on a point scale and the quality level is determined based on the </w:t>
      </w:r>
      <w:r>
        <w:rPr>
          <w:color w:val="000000"/>
          <w:sz w:val="28"/>
          <w:szCs w:val="28"/>
        </w:rPr>
        <w:t>total number of points scored.</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The main physical and chemical indicators used in the course of qualimetric identification include the mass fraction of solids (%), acidity, resistance. For fermented drinks (kvass), the mass fraction of alcohol (%) is determ</w:t>
      </w:r>
      <w:r>
        <w:rPr>
          <w:color w:val="000000"/>
          <w:sz w:val="28"/>
          <w:szCs w:val="28"/>
        </w:rPr>
        <w:t>ined, for carbonated drinks - the mass fraction of carbon dioxide (%). To confirm the naturalness of the composition, the presence of sweeteners, preservatives, dyes is determined.</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As a rule, the falsification of soft drinks is of a technological nature an</w:t>
      </w:r>
      <w:r>
        <w:rPr>
          <w:color w:val="000000"/>
          <w:sz w:val="28"/>
          <w:szCs w:val="28"/>
        </w:rPr>
        <w:t>d is carried out by dilution, as well as complete or partial replacement of natural ingredients with essences, sweeteners, dyes and other additives.</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The loss of original organoleptic properties is masked by the introduction of increased concentrations of s</w:t>
      </w:r>
      <w:r>
        <w:rPr>
          <w:color w:val="000000"/>
          <w:sz w:val="28"/>
          <w:szCs w:val="28"/>
        </w:rPr>
        <w:t>ugar and food acids, as well as dyes to restore color intensity.</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Mineral waters are natural underground waters characterized by a constant chemical composition. Depending on the degree of mineralization and purpose, they can be classified into one of the f</w:t>
      </w:r>
      <w:r>
        <w:rPr>
          <w:color w:val="000000"/>
          <w:sz w:val="28"/>
          <w:szCs w:val="28"/>
        </w:rPr>
        <w:t>ollowing types: mineral drinking (table), medicinal table, medicinal. According to the chemical composition, mineral waters are divided into 52 groups, which have an internal classification into types according to the most significant sources of mineraliza</w:t>
      </w:r>
      <w:r>
        <w:rPr>
          <w:color w:val="000000"/>
          <w:sz w:val="28"/>
          <w:szCs w:val="28"/>
        </w:rPr>
        <w:t>tion (hydrocarbonate, chloride, sulfate, etc.).</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In the process of assortment identification of mineral water in order to establish its compliance with the declared name (kind, group, type), characteristic organoleptic and physico-chemical properties are de</w:t>
      </w:r>
      <w:r>
        <w:rPr>
          <w:color w:val="000000"/>
          <w:sz w:val="28"/>
          <w:szCs w:val="28"/>
        </w:rPr>
        <w:t>termined. The essential organoleptic features of mineral water are transparency, colorlessness (yellowish or greenish shades are allowed), the absence or presence of a slight sediment of mineral salts, saturation with carbon dioxide, taste and smell, chara</w:t>
      </w:r>
      <w:r>
        <w:rPr>
          <w:color w:val="000000"/>
          <w:sz w:val="28"/>
          <w:szCs w:val="28"/>
        </w:rPr>
        <w:t>cteristic of a complex of substances dissolved in water. However, the decisive role in assortment identification is assigned to the study of the chemical composition of water: total mineralization (g/dm3), ionic composition (content of cations and anions),</w:t>
      </w:r>
      <w:r>
        <w:rPr>
          <w:color w:val="000000"/>
          <w:sz w:val="28"/>
          <w:szCs w:val="28"/>
        </w:rPr>
        <w:t xml:space="preserve"> the presence and concentration of specific components characteristic of a certain type of water and source (well number). Such components are borates, silicates, carbon dioxide, arsenic, iron.</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Qualimetric identification of mineral waters involves the asse</w:t>
      </w:r>
      <w:r>
        <w:rPr>
          <w:color w:val="000000"/>
          <w:sz w:val="28"/>
          <w:szCs w:val="28"/>
        </w:rPr>
        <w:t>ssment of organoleptic indicators on a 25-point scale, as well as the determination of the mass fraction of carbon dioxide (except for non-carbonic waters), permanganate oxidizability and bacteriological indicators.</w:t>
      </w:r>
    </w:p>
    <w:p w:rsidR="006E65ED" w:rsidRDefault="009E768C">
      <w:pPr>
        <w:pStyle w:val="af3"/>
        <w:shd w:val="clear" w:color="auto" w:fill="FFFFFF"/>
        <w:spacing w:before="0" w:beforeAutospacing="0" w:after="0"/>
        <w:ind w:firstLine="567"/>
        <w:jc w:val="both"/>
        <w:rPr>
          <w:color w:val="000000"/>
          <w:sz w:val="28"/>
          <w:szCs w:val="28"/>
        </w:rPr>
      </w:pPr>
      <w:r>
        <w:rPr>
          <w:color w:val="000000"/>
          <w:sz w:val="28"/>
          <w:szCs w:val="28"/>
        </w:rPr>
        <w:t>The falsification of mineral waters is c</w:t>
      </w:r>
      <w:r>
        <w:rPr>
          <w:color w:val="000000"/>
          <w:sz w:val="28"/>
          <w:szCs w:val="28"/>
        </w:rPr>
        <w:t>urrently on a large scale in the domestic consumer market. The most common type is assortment falsification, and its main method is the provision of false information about the nature and origin of water: table water or ordinary drinking water, to which an</w:t>
      </w:r>
      <w:r>
        <w:rPr>
          <w:color w:val="000000"/>
          <w:sz w:val="28"/>
          <w:szCs w:val="28"/>
        </w:rPr>
        <w:t xml:space="preserve"> uncontrolled amount of salts are added and artificially saturated with carbon dioxide, is given as mineral </w:t>
      </w:r>
      <w:hyperlink r:id="rId26" w:tooltip="Вода питьевая" w:history="1">
        <w:r>
          <w:rPr>
            <w:rStyle w:val="a4"/>
            <w:color w:val="auto"/>
            <w:sz w:val="28"/>
            <w:szCs w:val="28"/>
            <w:u w:val="none"/>
          </w:rPr>
          <w:t xml:space="preserve">drinking water . </w:t>
        </w:r>
      </w:hyperlink>
      <w:r>
        <w:rPr>
          <w:color w:val="000000"/>
          <w:sz w:val="28"/>
          <w:szCs w:val="28"/>
        </w:rPr>
        <w:t>A less rude way of falsification is an unreliab</w:t>
      </w:r>
      <w:r>
        <w:rPr>
          <w:color w:val="000000"/>
          <w:sz w:val="28"/>
          <w:szCs w:val="28"/>
        </w:rPr>
        <w:t>le indication of the source. This method of falsification is now also widespread.</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Natural fruit and vegetable juices </w:t>
      </w:r>
      <w:r>
        <w:rPr>
          <w:rStyle w:val="13"/>
          <w:sz w:val="28"/>
          <w:szCs w:val="28"/>
        </w:rPr>
        <w:t xml:space="preserve">(juses) are determined by composition </w:t>
      </w:r>
      <w:r>
        <w:rPr>
          <w:rStyle w:val="11pt"/>
          <w:sz w:val="28"/>
          <w:szCs w:val="28"/>
        </w:rPr>
        <w:t xml:space="preserve">. </w:t>
      </w:r>
      <w:r>
        <w:rPr>
          <w:rStyle w:val="13"/>
          <w:sz w:val="28"/>
          <w:szCs w:val="28"/>
        </w:rPr>
        <w:t>Depending on the type of feedstock, the ratio of glucose: fructose: sucrose is usually 1:1:1, 2:1:1</w:t>
      </w:r>
      <w:r>
        <w:rPr>
          <w:rStyle w:val="13"/>
          <w:sz w:val="28"/>
          <w:szCs w:val="28"/>
        </w:rPr>
        <w:t xml:space="preserve"> or 1:1:2. An increase in the content of sucrose immediately indicates its addition to natural juice. An additional indicator in this case can be the appearance of bisulfite derivatives of glucose and fructose.</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Concentrated fruit and vegetable juices </w:t>
      </w:r>
      <w:r>
        <w:rPr>
          <w:rStyle w:val="13"/>
          <w:sz w:val="28"/>
          <w:szCs w:val="28"/>
        </w:rPr>
        <w:t>are d</w:t>
      </w:r>
      <w:r>
        <w:rPr>
          <w:rStyle w:val="13"/>
          <w:sz w:val="28"/>
          <w:szCs w:val="28"/>
        </w:rPr>
        <w:t xml:space="preserve">etermined by the content of solids (usually twice as much as in juices) with the same ratio of the main three </w:t>
      </w:r>
      <w:r>
        <w:rPr>
          <w:rStyle w:val="Tahoma85pt"/>
          <w:rFonts w:ascii="Times New Roman" w:hAnsi="Times New Roman" w:cs="Times New Roman"/>
          <w:sz w:val="28"/>
          <w:szCs w:val="28"/>
        </w:rPr>
        <w:t>.</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Fruit nectars </w:t>
      </w:r>
      <w:r>
        <w:rPr>
          <w:rStyle w:val="13"/>
          <w:sz w:val="28"/>
          <w:szCs w:val="28"/>
        </w:rPr>
        <w:t>are identified by the increased content of sucrose and citric acid.</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Since </w:t>
      </w:r>
      <w:r>
        <w:rPr>
          <w:rStyle w:val="13"/>
          <w:b/>
          <w:sz w:val="28"/>
          <w:szCs w:val="28"/>
        </w:rPr>
        <w:t xml:space="preserve">juice </w:t>
      </w:r>
      <w:r>
        <w:rPr>
          <w:rStyle w:val="af8"/>
          <w:sz w:val="28"/>
          <w:szCs w:val="28"/>
        </w:rPr>
        <w:t xml:space="preserve">-containing fruit and vegetable drinks are highly diluted with water and various preservatives, stabilizers, </w:t>
      </w:r>
      <w:r>
        <w:rPr>
          <w:rStyle w:val="13"/>
          <w:sz w:val="28"/>
          <w:szCs w:val="28"/>
        </w:rPr>
        <w:t>dyes, flavors and other ingredients are added to stabilize them , they are identified by the complex composition of various food additives.</w:t>
      </w:r>
    </w:p>
    <w:p w:rsidR="006E65ED" w:rsidRDefault="009E768C">
      <w:pPr>
        <w:pStyle w:val="43"/>
        <w:shd w:val="clear" w:color="auto" w:fill="auto"/>
        <w:spacing w:before="0" w:line="240" w:lineRule="auto"/>
        <w:ind w:firstLine="567"/>
        <w:jc w:val="both"/>
        <w:rPr>
          <w:sz w:val="28"/>
          <w:szCs w:val="28"/>
        </w:rPr>
      </w:pPr>
      <w:r>
        <w:rPr>
          <w:rStyle w:val="13"/>
          <w:sz w:val="28"/>
          <w:szCs w:val="28"/>
        </w:rPr>
        <w:t>High-qu</w:t>
      </w:r>
      <w:r>
        <w:rPr>
          <w:rStyle w:val="13"/>
          <w:sz w:val="28"/>
          <w:szCs w:val="28"/>
        </w:rPr>
        <w:t xml:space="preserve">ality </w:t>
      </w:r>
      <w:r>
        <w:rPr>
          <w:rStyle w:val="af8"/>
          <w:b w:val="0"/>
          <w:sz w:val="28"/>
          <w:szCs w:val="28"/>
        </w:rPr>
        <w:t xml:space="preserve">juices </w:t>
      </w:r>
      <w:r>
        <w:rPr>
          <w:rStyle w:val="13"/>
          <w:sz w:val="28"/>
          <w:szCs w:val="28"/>
        </w:rPr>
        <w:t xml:space="preserve">for children are produced only from natural raw materials, without any additives (with the exception of sucrose), and are determined by composition </w:t>
      </w:r>
      <w:r>
        <w:rPr>
          <w:rStyle w:val="11pt"/>
          <w:sz w:val="28"/>
          <w:szCs w:val="28"/>
        </w:rPr>
        <w:t>.</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Juices for diabetics </w:t>
      </w:r>
      <w:r>
        <w:rPr>
          <w:rStyle w:val="13"/>
          <w:sz w:val="28"/>
          <w:szCs w:val="28"/>
        </w:rPr>
        <w:t>contain a reduced amount of glucose and sucrose, and the content of fruc</w:t>
      </w:r>
      <w:r>
        <w:rPr>
          <w:rStyle w:val="13"/>
          <w:sz w:val="28"/>
          <w:szCs w:val="28"/>
        </w:rPr>
        <w:t>tose or sugar substitutes (sorbitol, xylitol, aspartame, etc.) is increased.</w:t>
      </w:r>
    </w:p>
    <w:p w:rsidR="006E65ED" w:rsidRDefault="009E768C">
      <w:pPr>
        <w:pStyle w:val="43"/>
        <w:shd w:val="clear" w:color="auto" w:fill="auto"/>
        <w:spacing w:before="0" w:line="240" w:lineRule="auto"/>
        <w:ind w:firstLine="567"/>
        <w:jc w:val="both"/>
        <w:rPr>
          <w:rStyle w:val="13"/>
          <w:sz w:val="28"/>
          <w:szCs w:val="28"/>
        </w:rPr>
      </w:pPr>
      <w:r>
        <w:rPr>
          <w:rStyle w:val="af8"/>
          <w:sz w:val="28"/>
          <w:szCs w:val="28"/>
        </w:rPr>
        <w:t xml:space="preserve">Syrups </w:t>
      </w:r>
      <w:r>
        <w:rPr>
          <w:rStyle w:val="13"/>
          <w:sz w:val="28"/>
          <w:szCs w:val="28"/>
        </w:rPr>
        <w:t xml:space="preserve">are highly concentrated Liquids containing at least 50% sucrose. Unlike them, </w:t>
      </w:r>
      <w:r>
        <w:rPr>
          <w:rStyle w:val="af8"/>
          <w:sz w:val="28"/>
          <w:szCs w:val="28"/>
        </w:rPr>
        <w:t xml:space="preserve">extracts </w:t>
      </w:r>
      <w:r>
        <w:rPr>
          <w:rStyle w:val="13"/>
          <w:sz w:val="28"/>
          <w:szCs w:val="28"/>
        </w:rPr>
        <w:t>are prepared only from natural raw materials by evaporation, so the ratio of the main</w:t>
      </w:r>
      <w:r>
        <w:rPr>
          <w:rStyle w:val="13"/>
          <w:sz w:val="28"/>
          <w:szCs w:val="28"/>
        </w:rPr>
        <w:t xml:space="preserve"> three sugars is the same as in a natural product.</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Morses are characterized </w:t>
      </w:r>
      <w:r>
        <w:rPr>
          <w:rStyle w:val="13"/>
          <w:sz w:val="28"/>
          <w:szCs w:val="28"/>
        </w:rPr>
        <w:t>by the following features:</w:t>
      </w:r>
    </w:p>
    <w:p w:rsidR="006E65ED" w:rsidRDefault="009E768C">
      <w:pPr>
        <w:pStyle w:val="43"/>
        <w:numPr>
          <w:ilvl w:val="0"/>
          <w:numId w:val="17"/>
        </w:numPr>
        <w:shd w:val="clear" w:color="auto" w:fill="auto"/>
        <w:tabs>
          <w:tab w:val="left" w:pos="744"/>
        </w:tabs>
        <w:spacing w:before="0" w:line="240" w:lineRule="auto"/>
        <w:ind w:firstLine="567"/>
        <w:jc w:val="both"/>
        <w:rPr>
          <w:sz w:val="28"/>
          <w:szCs w:val="28"/>
        </w:rPr>
      </w:pPr>
      <w:r>
        <w:rPr>
          <w:rStyle w:val="13"/>
          <w:sz w:val="28"/>
          <w:szCs w:val="28"/>
        </w:rPr>
        <w:t>contain at least 1% alcohol;</w:t>
      </w:r>
    </w:p>
    <w:p w:rsidR="006E65ED" w:rsidRDefault="009E768C">
      <w:pPr>
        <w:pStyle w:val="43"/>
        <w:numPr>
          <w:ilvl w:val="0"/>
          <w:numId w:val="17"/>
        </w:numPr>
        <w:shd w:val="clear" w:color="auto" w:fill="auto"/>
        <w:tabs>
          <w:tab w:val="left" w:pos="745"/>
        </w:tabs>
        <w:spacing w:before="0" w:line="240" w:lineRule="auto"/>
        <w:ind w:firstLine="567"/>
        <w:jc w:val="both"/>
        <w:rPr>
          <w:sz w:val="28"/>
          <w:szCs w:val="28"/>
        </w:rPr>
      </w:pPr>
      <w:r>
        <w:rPr>
          <w:rStyle w:val="13"/>
          <w:sz w:val="28"/>
          <w:szCs w:val="28"/>
        </w:rPr>
        <w:t>are produced from wild-growing raw materials, and above all from cranberries and lingonberries.</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Carbonated drinks </w:t>
      </w:r>
      <w:r>
        <w:rPr>
          <w:rStyle w:val="13"/>
          <w:sz w:val="28"/>
          <w:szCs w:val="28"/>
        </w:rPr>
        <w:t xml:space="preserve">differ </w:t>
      </w:r>
      <w:r>
        <w:rPr>
          <w:rStyle w:val="13"/>
          <w:sz w:val="28"/>
          <w:szCs w:val="28"/>
        </w:rPr>
        <w:t>from other drinks in that they are artificially carbonated.</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Kvass </w:t>
      </w:r>
      <w:r>
        <w:rPr>
          <w:rStyle w:val="13"/>
          <w:sz w:val="28"/>
          <w:szCs w:val="28"/>
        </w:rPr>
        <w:t>contains bound carbon dioxide, which accumulates during fermentation and, despite the possible additional saturation with carbon dioxide, gives a "play" of bubbles.</w:t>
      </w:r>
    </w:p>
    <w:p w:rsidR="006E65ED" w:rsidRDefault="009E768C">
      <w:pPr>
        <w:pStyle w:val="43"/>
        <w:shd w:val="clear" w:color="auto" w:fill="auto"/>
        <w:spacing w:before="0" w:line="240" w:lineRule="auto"/>
        <w:ind w:firstLine="567"/>
        <w:jc w:val="both"/>
        <w:rPr>
          <w:sz w:val="28"/>
          <w:szCs w:val="28"/>
        </w:rPr>
      </w:pPr>
      <w:r>
        <w:rPr>
          <w:rStyle w:val="13"/>
          <w:sz w:val="28"/>
          <w:szCs w:val="28"/>
        </w:rPr>
        <w:t>The most difficult examin</w:t>
      </w:r>
      <w:r>
        <w:rPr>
          <w:rStyle w:val="13"/>
          <w:sz w:val="28"/>
          <w:szCs w:val="28"/>
        </w:rPr>
        <w:t xml:space="preserve">ation of the authenticity of the goods is found to </w:t>
      </w:r>
      <w:r>
        <w:rPr>
          <w:rStyle w:val="13"/>
          <w:b/>
          <w:sz w:val="28"/>
          <w:szCs w:val="28"/>
        </w:rPr>
        <w:t xml:space="preserve">establish the falsification of soft drinks </w:t>
      </w:r>
      <w:r>
        <w:rPr>
          <w:rStyle w:val="13"/>
          <w:sz w:val="28"/>
          <w:szCs w:val="28"/>
        </w:rPr>
        <w:t>. In this case, there may be the following types of falsification.</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Assortment falsification of soft drinks </w:t>
      </w:r>
      <w:r>
        <w:rPr>
          <w:rStyle w:val="13"/>
          <w:sz w:val="28"/>
          <w:szCs w:val="28"/>
        </w:rPr>
        <w:t>is carried out by replacing one type of soft drink with</w:t>
      </w:r>
      <w:r>
        <w:rPr>
          <w:rStyle w:val="13"/>
          <w:sz w:val="28"/>
          <w:szCs w:val="28"/>
        </w:rPr>
        <w:t xml:space="preserve"> another. For example, natural mineral waters are replaced by artificial ones, natural juices are replaced by juice-containing drinks, juices with pulp are replaced by nectars containing opacifiers, Coca-Cola, Pepsi-Cola are replaced by artificial surrogat</w:t>
      </w:r>
      <w:r>
        <w:rPr>
          <w:rStyle w:val="13"/>
          <w:sz w:val="28"/>
          <w:szCs w:val="28"/>
        </w:rPr>
        <w:t>es.</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High-quality falsification of soft drinks </w:t>
      </w:r>
      <w:r>
        <w:rPr>
          <w:rStyle w:val="13"/>
          <w:sz w:val="28"/>
          <w:szCs w:val="28"/>
        </w:rPr>
        <w:t>(introduction of additives not provided for in the recipe; dilution with water; replacement of one type of drink with another) is very often used both in the process of their production and in the process of sa</w:t>
      </w:r>
      <w:r>
        <w:rPr>
          <w:rStyle w:val="13"/>
          <w:sz w:val="28"/>
          <w:szCs w:val="28"/>
        </w:rPr>
        <w:t>le.</w:t>
      </w:r>
    </w:p>
    <w:p w:rsidR="006E65ED" w:rsidRDefault="009E768C">
      <w:pPr>
        <w:pStyle w:val="43"/>
        <w:shd w:val="clear" w:color="auto" w:fill="auto"/>
        <w:spacing w:before="0" w:line="240" w:lineRule="auto"/>
        <w:ind w:firstLine="567"/>
        <w:jc w:val="both"/>
        <w:rPr>
          <w:sz w:val="28"/>
          <w:szCs w:val="28"/>
        </w:rPr>
      </w:pPr>
      <w:r>
        <w:rPr>
          <w:rStyle w:val="13"/>
          <w:sz w:val="28"/>
          <w:szCs w:val="28"/>
        </w:rPr>
        <w:t>The most dangerous quality falsification of drinks is associated with the replacement of sugar with sweeteners without a corresponding inscription on the label. A patient with diabetes, knowing that the drink must contain sugar, injects himself with an</w:t>
      </w:r>
      <w:r>
        <w:rPr>
          <w:rStyle w:val="13"/>
          <w:sz w:val="28"/>
          <w:szCs w:val="28"/>
        </w:rPr>
        <w:t xml:space="preserve"> additional dose of insulin before drinking it. At the same time, there are no sugars in the drink, and the patient accordingly overdoses insulin, which leads to hypoglycemia of his body.</w:t>
      </w:r>
    </w:p>
    <w:p w:rsidR="006E65ED" w:rsidRDefault="009E768C">
      <w:pPr>
        <w:pStyle w:val="43"/>
        <w:shd w:val="clear" w:color="auto" w:fill="auto"/>
        <w:spacing w:before="0" w:line="240" w:lineRule="auto"/>
        <w:ind w:firstLine="567"/>
        <w:jc w:val="both"/>
        <w:rPr>
          <w:sz w:val="28"/>
          <w:szCs w:val="28"/>
        </w:rPr>
      </w:pPr>
      <w:r>
        <w:rPr>
          <w:rStyle w:val="13"/>
          <w:sz w:val="28"/>
          <w:szCs w:val="28"/>
        </w:rPr>
        <w:t>The introduction of an artificial dye (for example, in Fanta) can be</w:t>
      </w:r>
      <w:r>
        <w:rPr>
          <w:rStyle w:val="13"/>
          <w:sz w:val="28"/>
          <w:szCs w:val="28"/>
        </w:rPr>
        <w:t xml:space="preserve"> detected by the following method, based on changing the pH of the medium by adding any alkaline solution (ammonia, soda, and even soapy water) in a volume exceeding the volume of the drink. When the pH of the medium changes, natural dyes of red, blue, vio</w:t>
      </w:r>
      <w:r>
        <w:rPr>
          <w:rStyle w:val="13"/>
          <w:sz w:val="28"/>
          <w:szCs w:val="28"/>
        </w:rPr>
        <w:t xml:space="preserve">let colors (anthocyanins) change color: red - to dirty blue, blue and purple - to red and brown. Drinks of yellow, orange and green colors must be boiled after adding an alkaline </w:t>
      </w:r>
      <w:r>
        <w:rPr>
          <w:rStyle w:val="13"/>
          <w:sz w:val="28"/>
          <w:szCs w:val="28"/>
        </w:rPr>
        <w:softHyphen/>
        <w:t>solution. Natural coloring substances (carotene, carotenoids, chlorophyll) a</w:t>
      </w:r>
      <w:r>
        <w:rPr>
          <w:rStyle w:val="13"/>
          <w:sz w:val="28"/>
          <w:szCs w:val="28"/>
        </w:rPr>
        <w:t>re destroyed, and the color of the drink changes: yellow and orange become discolored; green becomes brown or dark green.</w:t>
      </w:r>
    </w:p>
    <w:p w:rsidR="006E65ED" w:rsidRDefault="009E768C">
      <w:pPr>
        <w:pStyle w:val="43"/>
        <w:shd w:val="clear" w:color="auto" w:fill="auto"/>
        <w:spacing w:before="0" w:line="240" w:lineRule="auto"/>
        <w:ind w:firstLine="567"/>
        <w:jc w:val="both"/>
        <w:rPr>
          <w:sz w:val="28"/>
          <w:szCs w:val="28"/>
        </w:rPr>
      </w:pPr>
      <w:r>
        <w:rPr>
          <w:rStyle w:val="13"/>
          <w:sz w:val="28"/>
          <w:szCs w:val="28"/>
        </w:rPr>
        <w:t>At the same time, the color of synthetic dyes in an alkaline medium does not change.</w:t>
      </w:r>
    </w:p>
    <w:p w:rsidR="006E65ED" w:rsidRDefault="009E768C">
      <w:pPr>
        <w:pStyle w:val="43"/>
        <w:shd w:val="clear" w:color="auto" w:fill="auto"/>
        <w:spacing w:before="0" w:line="240" w:lineRule="auto"/>
        <w:ind w:firstLine="567"/>
        <w:jc w:val="both"/>
        <w:rPr>
          <w:sz w:val="28"/>
          <w:szCs w:val="28"/>
        </w:rPr>
      </w:pPr>
      <w:r>
        <w:rPr>
          <w:rStyle w:val="13"/>
          <w:sz w:val="28"/>
          <w:szCs w:val="28"/>
        </w:rPr>
        <w:t>When 10% water is added to juices, tasters usuall</w:t>
      </w:r>
      <w:r>
        <w:rPr>
          <w:rStyle w:val="13"/>
          <w:sz w:val="28"/>
          <w:szCs w:val="28"/>
        </w:rPr>
        <w:t xml:space="preserve">y do not notice this degree of falsification using organoleptic indicators, when 20% water is added, about a third of them express doubts about 1 "about the quality of the drink, </w:t>
      </w:r>
      <w:r>
        <w:rPr>
          <w:rStyle w:val="13"/>
          <w:sz w:val="28"/>
          <w:szCs w:val="28"/>
          <w:vertAlign w:val="superscript"/>
        </w:rPr>
        <w:t xml:space="preserve">and </w:t>
      </w:r>
      <w:r>
        <w:rPr>
          <w:rStyle w:val="13"/>
          <w:sz w:val="28"/>
          <w:szCs w:val="28"/>
        </w:rPr>
        <w:t>only with 50% additions, most tasters indicate "wateriness" Therefore, di</w:t>
      </w:r>
      <w:r>
        <w:rPr>
          <w:rStyle w:val="13"/>
          <w:sz w:val="28"/>
          <w:szCs w:val="28"/>
        </w:rPr>
        <w:t>lutions of juices with water up to 30% are practically not determined by either organoleptic or physico-chemical methods.</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Previously, it was not allowed to dilute juices with water, followed by the addition of sugar and citric acid, and </w:t>
      </w:r>
      <w:r>
        <w:rPr>
          <w:rStyle w:val="13"/>
          <w:sz w:val="28"/>
          <w:szCs w:val="28"/>
        </w:rPr>
        <w:softHyphen/>
        <w:t>the author has sev</w:t>
      </w:r>
      <w:r>
        <w:rPr>
          <w:rStyle w:val="13"/>
          <w:sz w:val="28"/>
          <w:szCs w:val="28"/>
        </w:rPr>
        <w:t>eral high-profile criminal cases related precisely to such falsification. Now the current standards allow diluting juices with water by 50-80%.</w:t>
      </w:r>
    </w:p>
    <w:p w:rsidR="006E65ED" w:rsidRDefault="009E768C">
      <w:pPr>
        <w:pStyle w:val="43"/>
        <w:shd w:val="clear" w:color="auto" w:fill="auto"/>
        <w:spacing w:before="0" w:line="240" w:lineRule="auto"/>
        <w:ind w:firstLine="567"/>
        <w:jc w:val="both"/>
        <w:rPr>
          <w:sz w:val="28"/>
          <w:szCs w:val="28"/>
        </w:rPr>
      </w:pPr>
      <w:r>
        <w:rPr>
          <w:rStyle w:val="13"/>
          <w:sz w:val="28"/>
          <w:szCs w:val="28"/>
        </w:rPr>
        <w:t>Instead of fermented fruit drinks, juices are used, compote diluted with water, which are easy to distinguish by</w:t>
      </w:r>
      <w:r>
        <w:rPr>
          <w:rStyle w:val="13"/>
          <w:sz w:val="28"/>
          <w:szCs w:val="28"/>
        </w:rPr>
        <w:t xml:space="preserve"> taste; there is no taste of a fermented drink.</w:t>
      </w:r>
    </w:p>
    <w:p w:rsidR="006E65ED" w:rsidRDefault="009E768C">
      <w:pPr>
        <w:pStyle w:val="43"/>
        <w:shd w:val="clear" w:color="auto" w:fill="auto"/>
        <w:spacing w:before="0" w:line="240" w:lineRule="auto"/>
        <w:ind w:firstLine="567"/>
        <w:jc w:val="both"/>
        <w:rPr>
          <w:sz w:val="28"/>
          <w:szCs w:val="28"/>
        </w:rPr>
      </w:pPr>
      <w:r>
        <w:rPr>
          <w:rStyle w:val="13"/>
          <w:sz w:val="28"/>
          <w:szCs w:val="28"/>
        </w:rPr>
        <w:t>Drinks with the word "Cola" in their names ("Coc-Cola", "Pepsi-Cola", "Cola", etc.), produced in the Republic of Kazakhstan and the Russian Federation, practically do not contain cola extract, but contain onl</w:t>
      </w:r>
      <w:r>
        <w:rPr>
          <w:rStyle w:val="13"/>
          <w:sz w:val="28"/>
          <w:szCs w:val="28"/>
        </w:rPr>
        <w:t>y flavors, dyes and burnt sugar, so the buyer is deceived, and above all his body.</w:t>
      </w:r>
    </w:p>
    <w:p w:rsidR="006E65ED" w:rsidRDefault="009E768C">
      <w:pPr>
        <w:pStyle w:val="43"/>
        <w:shd w:val="clear" w:color="auto" w:fill="auto"/>
        <w:spacing w:before="0" w:line="240" w:lineRule="auto"/>
        <w:ind w:firstLine="567"/>
        <w:jc w:val="both"/>
        <w:rPr>
          <w:sz w:val="28"/>
          <w:szCs w:val="28"/>
        </w:rPr>
      </w:pPr>
      <w:r>
        <w:rPr>
          <w:rStyle w:val="13"/>
          <w:sz w:val="28"/>
          <w:szCs w:val="28"/>
        </w:rPr>
        <w:t>Drinks with sweeteners are intended only for patients with type 1 diabetes, and they are advertised for consumption by the entire population, which leads to a violation of c</w:t>
      </w:r>
      <w:r>
        <w:rPr>
          <w:rStyle w:val="13"/>
          <w:sz w:val="28"/>
          <w:szCs w:val="28"/>
        </w:rPr>
        <w:t>arbohydrate metabolism and the formation of many diseases among consumers.</w:t>
      </w:r>
    </w:p>
    <w:p w:rsidR="006E65ED" w:rsidRDefault="009E768C">
      <w:pPr>
        <w:pStyle w:val="43"/>
        <w:shd w:val="clear" w:color="auto" w:fill="auto"/>
        <w:spacing w:before="0" w:line="240" w:lineRule="auto"/>
        <w:ind w:firstLine="567"/>
        <w:jc w:val="both"/>
        <w:rPr>
          <w:sz w:val="28"/>
          <w:szCs w:val="28"/>
        </w:rPr>
      </w:pPr>
      <w:r>
        <w:rPr>
          <w:rStyle w:val="13"/>
          <w:sz w:val="28"/>
          <w:szCs w:val="28"/>
        </w:rPr>
        <w:t>Here are examples of detecting falsification of soft drinks.</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Mineral water. </w:t>
      </w:r>
      <w:r>
        <w:rPr>
          <w:rStyle w:val="13"/>
          <w:sz w:val="28"/>
          <w:szCs w:val="28"/>
        </w:rPr>
        <w:t>The situation on the mineral market , judging by the mass inspections conducted in 67 regions of the coun</w:t>
      </w:r>
      <w:r>
        <w:rPr>
          <w:rStyle w:val="13"/>
          <w:sz w:val="28"/>
          <w:szCs w:val="28"/>
        </w:rPr>
        <w:t>try by employees of the State Service for Supervision of Consumer Rights Protection, is simply threatening. Our stores are literally "flooded" with bottled water, which is not even remotely mineral.</w:t>
      </w:r>
    </w:p>
    <w:p w:rsidR="006E65ED" w:rsidRDefault="009E768C">
      <w:pPr>
        <w:pStyle w:val="43"/>
        <w:shd w:val="clear" w:color="auto" w:fill="auto"/>
        <w:spacing w:before="0" w:line="240" w:lineRule="auto"/>
        <w:ind w:firstLine="567"/>
        <w:jc w:val="both"/>
        <w:rPr>
          <w:sz w:val="28"/>
          <w:szCs w:val="28"/>
        </w:rPr>
      </w:pPr>
      <w:r>
        <w:rPr>
          <w:rStyle w:val="13"/>
          <w:sz w:val="28"/>
          <w:szCs w:val="28"/>
        </w:rPr>
        <w:t>In most regions, the proportion of detected falsified wat</w:t>
      </w:r>
      <w:r>
        <w:rPr>
          <w:rStyle w:val="13"/>
          <w:sz w:val="28"/>
          <w:szCs w:val="28"/>
        </w:rPr>
        <w:t>er has either increased or remained at the same level compared to previous years.</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Juices. </w:t>
      </w:r>
      <w:r>
        <w:rPr>
          <w:rStyle w:val="13"/>
          <w:sz w:val="28"/>
          <w:szCs w:val="28"/>
        </w:rPr>
        <w:t>Counterfeiting of these popular drinks is widespread, as it brings huge profits to manufacturers. And, note, not only in Kazakhstan, but all over the world. Falsifica</w:t>
      </w:r>
      <w:r>
        <w:rPr>
          <w:rStyle w:val="13"/>
          <w:sz w:val="28"/>
          <w:szCs w:val="28"/>
        </w:rPr>
        <w:t>tion can be the most unpretentious, especially if there is no appropriate supervision in the country: natural juice is diluted with water, and so that it does not taste, they “tweak” it by adding sugar and citric or malic acid.</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There are also more complex </w:t>
      </w:r>
      <w:r>
        <w:rPr>
          <w:rStyle w:val="13"/>
          <w:sz w:val="28"/>
          <w:szCs w:val="28"/>
        </w:rPr>
        <w:t>imitations: the "100% natural" product actually contains invert sugar syrup, fruit extracts and hydrolysates (water extracts ). Very often, expensive natural juices are blended (mixed) with cheaper ones, using cheaper and non-standard raw materials (for ex</w:t>
      </w:r>
      <w:r>
        <w:rPr>
          <w:rStyle w:val="13"/>
          <w:sz w:val="28"/>
          <w:szCs w:val="28"/>
        </w:rPr>
        <w:t>ample, "peach" nectar is obtained from nectarines).</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In blended juices, it is very difficult to identify the ratio of input initial juices, and therefore their falsification is practically not determined. That is why a lot of different blended juices have </w:t>
      </w:r>
      <w:r>
        <w:rPr>
          <w:rStyle w:val="13"/>
          <w:sz w:val="28"/>
          <w:szCs w:val="28"/>
        </w:rPr>
        <w:t>recently appeared in the range of juices.</w:t>
      </w:r>
    </w:p>
    <w:p w:rsidR="006E65ED" w:rsidRDefault="009E768C">
      <w:pPr>
        <w:pStyle w:val="43"/>
        <w:shd w:val="clear" w:color="auto" w:fill="auto"/>
        <w:spacing w:before="0" w:line="240" w:lineRule="auto"/>
        <w:ind w:firstLine="567"/>
        <w:jc w:val="both"/>
        <w:rPr>
          <w:sz w:val="28"/>
          <w:szCs w:val="28"/>
        </w:rPr>
      </w:pPr>
      <w:r>
        <w:rPr>
          <w:rStyle w:val="13"/>
          <w:sz w:val="28"/>
          <w:szCs w:val="28"/>
        </w:rPr>
        <w:t>And to add artificial colors and flavors to the "juice" in order to hide the low quality of the product - a rare manufacturer now refrains from this.</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This is how “100% natural juices” appear on sale, which in fact </w:t>
      </w:r>
      <w:r>
        <w:rPr>
          <w:rStyle w:val="13"/>
          <w:sz w:val="28"/>
          <w:szCs w:val="28"/>
        </w:rPr>
        <w:t>are not. Below is an expert assessment of tomato juice produced by various companies.</w:t>
      </w:r>
    </w:p>
    <w:p w:rsidR="006E65ED" w:rsidRDefault="009E768C">
      <w:pPr>
        <w:pStyle w:val="43"/>
        <w:shd w:val="clear" w:color="auto" w:fill="auto"/>
        <w:spacing w:before="0" w:line="240" w:lineRule="auto"/>
        <w:ind w:firstLine="567"/>
        <w:jc w:val="both"/>
        <w:rPr>
          <w:rStyle w:val="13"/>
          <w:sz w:val="28"/>
          <w:szCs w:val="28"/>
        </w:rPr>
      </w:pPr>
      <w:r>
        <w:rPr>
          <w:rStyle w:val="13"/>
          <w:sz w:val="28"/>
          <w:szCs w:val="28"/>
        </w:rPr>
        <w:t>As we can see from the data in Table 18, the previously famous tomato juice is currently a swill estimated by experts at a mediocre three or even lower. Only 3 samples of</w:t>
      </w:r>
      <w:r>
        <w:rPr>
          <w:rStyle w:val="13"/>
          <w:sz w:val="28"/>
          <w:szCs w:val="28"/>
        </w:rPr>
        <w:t xml:space="preserve"> tomato juice out of 11 can be consumed with a 4-point confidence. From the data in the table, it is clear that the cheap juice "Dary Leta" was rated not even "deuce". This liquidish whitish substance, in fact, cannot even be called juice - some tasters ev</w:t>
      </w:r>
      <w:r>
        <w:rPr>
          <w:rStyle w:val="13"/>
          <w:sz w:val="28"/>
          <w:szCs w:val="28"/>
        </w:rPr>
        <w:t>en want to rate these "gifts" below one.</w:t>
      </w:r>
    </w:p>
    <w:p w:rsidR="006E65ED" w:rsidRDefault="006E65ED">
      <w:pPr>
        <w:pStyle w:val="43"/>
        <w:shd w:val="clear" w:color="auto" w:fill="auto"/>
        <w:spacing w:before="0" w:line="240" w:lineRule="auto"/>
        <w:ind w:firstLine="567"/>
        <w:jc w:val="both"/>
        <w:rPr>
          <w:rStyle w:val="13"/>
          <w:sz w:val="28"/>
          <w:szCs w:val="28"/>
        </w:rPr>
      </w:pPr>
    </w:p>
    <w:p w:rsidR="006E65ED" w:rsidRDefault="009E768C">
      <w:pPr>
        <w:pStyle w:val="84"/>
        <w:shd w:val="clear" w:color="auto" w:fill="auto"/>
        <w:spacing w:line="240" w:lineRule="auto"/>
        <w:ind w:firstLine="567"/>
        <w:jc w:val="both"/>
        <w:rPr>
          <w:sz w:val="28"/>
          <w:szCs w:val="28"/>
        </w:rPr>
      </w:pPr>
      <w:r>
        <w:rPr>
          <w:sz w:val="28"/>
          <w:szCs w:val="28"/>
        </w:rPr>
        <w:t>Table 18. Quality of tomato juices (on a five-point scale)</w:t>
      </w:r>
    </w:p>
    <w:tbl>
      <w:tblPr>
        <w:tblW w:w="0" w:type="auto"/>
        <w:jc w:val="center"/>
        <w:tblLayout w:type="fixed"/>
        <w:tblCellMar>
          <w:left w:w="10" w:type="dxa"/>
          <w:right w:w="10" w:type="dxa"/>
        </w:tblCellMar>
        <w:tblLook w:val="04A0" w:firstRow="1" w:lastRow="0" w:firstColumn="1" w:lastColumn="0" w:noHBand="0" w:noVBand="1"/>
      </w:tblPr>
      <w:tblGrid>
        <w:gridCol w:w="4516"/>
        <w:gridCol w:w="1725"/>
        <w:gridCol w:w="1178"/>
        <w:gridCol w:w="1980"/>
      </w:tblGrid>
      <w:tr w:rsidR="006E65ED">
        <w:trPr>
          <w:trHeight w:val="1357"/>
          <w:jc w:val="center"/>
        </w:trPr>
        <w:tc>
          <w:tcPr>
            <w:tcW w:w="451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ind w:leftChars="100" w:left="240" w:rightChars="123" w:right="295"/>
              <w:jc w:val="center"/>
              <w:rPr>
                <w:b/>
                <w:bCs/>
                <w:sz w:val="24"/>
                <w:szCs w:val="24"/>
                <w:lang w:val="ru-RU"/>
              </w:rPr>
            </w:pPr>
            <w:r>
              <w:rPr>
                <w:rStyle w:val="520pt"/>
                <w:b/>
                <w:bCs/>
                <w:sz w:val="24"/>
                <w:szCs w:val="24"/>
              </w:rPr>
              <w:t>Brand</w:t>
            </w:r>
          </w:p>
        </w:tc>
        <w:tc>
          <w:tcPr>
            <w:tcW w:w="172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ind w:leftChars="100" w:left="240" w:rightChars="123" w:right="295"/>
              <w:jc w:val="center"/>
              <w:rPr>
                <w:rStyle w:val="520pt"/>
                <w:b/>
                <w:bCs/>
                <w:sz w:val="24"/>
                <w:szCs w:val="24"/>
              </w:rPr>
            </w:pPr>
            <w:r>
              <w:rPr>
                <w:rStyle w:val="520pt"/>
                <w:b/>
                <w:bCs/>
                <w:sz w:val="24"/>
                <w:szCs w:val="24"/>
              </w:rPr>
              <w:t>Price for 1 liter, rub.</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ind w:leftChars="100" w:left="240" w:rightChars="123" w:right="295"/>
              <w:jc w:val="center"/>
              <w:rPr>
                <w:rStyle w:val="520pt"/>
                <w:b/>
                <w:bCs/>
                <w:sz w:val="24"/>
                <w:szCs w:val="24"/>
              </w:rPr>
            </w:pPr>
            <w:r>
              <w:rPr>
                <w:rStyle w:val="520pt"/>
                <w:b/>
                <w:bCs/>
                <w:sz w:val="24"/>
                <w:szCs w:val="24"/>
              </w:rPr>
              <w:t xml:space="preserve">Final </w:t>
            </w:r>
            <w:r>
              <w:rPr>
                <w:rStyle w:val="520pt"/>
                <w:b/>
                <w:bCs/>
                <w:sz w:val="24"/>
                <w:szCs w:val="24"/>
              </w:rPr>
              <w:softHyphen/>
              <w:t>grade</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ind w:leftChars="100" w:left="240" w:rightChars="123" w:right="295"/>
              <w:jc w:val="center"/>
              <w:rPr>
                <w:rStyle w:val="520pt"/>
                <w:b/>
                <w:bCs/>
                <w:sz w:val="24"/>
                <w:szCs w:val="24"/>
              </w:rPr>
            </w:pPr>
            <w:r>
              <w:rPr>
                <w:rStyle w:val="520pt"/>
                <w:b/>
                <w:bCs/>
                <w:sz w:val="24"/>
                <w:szCs w:val="24"/>
              </w:rPr>
              <w:t xml:space="preserve">Place in the </w:t>
            </w:r>
            <w:r>
              <w:rPr>
                <w:rStyle w:val="520pt"/>
                <w:b/>
                <w:bCs/>
                <w:sz w:val="24"/>
                <w:szCs w:val="24"/>
              </w:rPr>
              <w:softHyphen/>
              <w:t>ranking in terms of quality/price ratio</w:t>
            </w:r>
          </w:p>
        </w:tc>
      </w:tr>
      <w:tr w:rsidR="006E65ED">
        <w:trPr>
          <w:trHeight w:val="565"/>
          <w:jc w:val="center"/>
        </w:trPr>
        <w:tc>
          <w:tcPr>
            <w:tcW w:w="451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 xml:space="preserve">1. Maril Tomatti, LLC "Marley Juice", St. Petersburg, </w:t>
            </w:r>
            <w:r>
              <w:rPr>
                <w:rStyle w:val="520pt"/>
                <w:sz w:val="24"/>
                <w:szCs w:val="24"/>
              </w:rPr>
              <w:t>Russia</w:t>
            </w:r>
          </w:p>
        </w:tc>
        <w:tc>
          <w:tcPr>
            <w:tcW w:w="172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34</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4.1</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7</w:t>
            </w:r>
          </w:p>
        </w:tc>
      </w:tr>
      <w:tr w:rsidR="006E65ED">
        <w:trPr>
          <w:trHeight w:val="565"/>
          <w:jc w:val="center"/>
        </w:trPr>
        <w:tc>
          <w:tcPr>
            <w:tcW w:w="451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2. "Favorite Garden", LLC "Vitafrukt", Moscow "Wimm-Bill-Dann"</w:t>
            </w:r>
          </w:p>
        </w:tc>
        <w:tc>
          <w:tcPr>
            <w:tcW w:w="172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20.5</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4</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1</w:t>
            </w:r>
          </w:p>
        </w:tc>
      </w:tr>
      <w:tr w:rsidR="006E65ED">
        <w:trPr>
          <w:trHeight w:val="459"/>
          <w:jc w:val="center"/>
        </w:trPr>
        <w:tc>
          <w:tcPr>
            <w:tcW w:w="451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3. Niso, CJSC "Multon", Shchelkovo, Russia</w:t>
            </w:r>
          </w:p>
        </w:tc>
        <w:tc>
          <w:tcPr>
            <w:tcW w:w="172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22.5</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4</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1</w:t>
            </w:r>
          </w:p>
        </w:tc>
      </w:tr>
      <w:tr w:rsidR="006E65ED">
        <w:trPr>
          <w:trHeight w:val="565"/>
          <w:jc w:val="center"/>
        </w:trPr>
        <w:tc>
          <w:tcPr>
            <w:tcW w:w="451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4.J-7,  LLC "Fruktola", Moscow "Wimm-Bill-Dann"</w:t>
            </w:r>
          </w:p>
        </w:tc>
        <w:tc>
          <w:tcPr>
            <w:tcW w:w="172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27</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3.6</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5</w:t>
            </w:r>
          </w:p>
        </w:tc>
      </w:tr>
      <w:tr w:rsidR="006E65ED">
        <w:trPr>
          <w:trHeight w:val="459"/>
          <w:jc w:val="center"/>
        </w:trPr>
        <w:tc>
          <w:tcPr>
            <w:tcW w:w="451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5. Santal (a1, JSC "BMK", Belgorod, Russia</w:t>
            </w:r>
          </w:p>
        </w:tc>
        <w:tc>
          <w:tcPr>
            <w:tcW w:w="172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43</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3.5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eleven</w:t>
            </w:r>
          </w:p>
        </w:tc>
      </w:tr>
      <w:tr w:rsidR="006E65ED">
        <w:trPr>
          <w:trHeight w:val="692"/>
          <w:jc w:val="center"/>
        </w:trPr>
        <w:tc>
          <w:tcPr>
            <w:tcW w:w="451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6. "Fruit Garden", OJSC Experimental Cannery "Lebedyansky", Lebedyan, Russia</w:t>
            </w:r>
          </w:p>
        </w:tc>
        <w:tc>
          <w:tcPr>
            <w:tcW w:w="172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20.5</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3.3</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3</w:t>
            </w:r>
          </w:p>
        </w:tc>
      </w:tr>
      <w:tr w:rsidR="006E65ED">
        <w:trPr>
          <w:trHeight w:val="565"/>
          <w:jc w:val="center"/>
        </w:trPr>
        <w:tc>
          <w:tcPr>
            <w:tcW w:w="451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7. "My family", JV LLC "Nidan-Ecofrukt", Novosibirsk, Russia</w:t>
            </w:r>
          </w:p>
        </w:tc>
        <w:tc>
          <w:tcPr>
            <w:tcW w:w="172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21</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ZD</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4</w:t>
            </w:r>
          </w:p>
        </w:tc>
      </w:tr>
      <w:tr w:rsidR="006E65ED">
        <w:trPr>
          <w:trHeight w:val="565"/>
          <w:jc w:val="center"/>
        </w:trPr>
        <w:tc>
          <w:tcPr>
            <w:tcW w:w="451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8. Noyan, Euroterm CJSC, Republic of Armenia</w:t>
            </w:r>
          </w:p>
        </w:tc>
        <w:tc>
          <w:tcPr>
            <w:tcW w:w="172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thirty</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2.8'</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10</w:t>
            </w:r>
          </w:p>
        </w:tc>
      </w:tr>
      <w:tr w:rsidR="006E65ED">
        <w:trPr>
          <w:trHeight w:val="565"/>
          <w:jc w:val="center"/>
        </w:trPr>
        <w:tc>
          <w:tcPr>
            <w:tcW w:w="451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9. "I", OJSC E</w:t>
            </w:r>
            <w:r>
              <w:rPr>
                <w:rStyle w:val="520pt"/>
                <w:sz w:val="24"/>
                <w:szCs w:val="24"/>
                <w:lang w:val="ru-RU"/>
              </w:rPr>
              <w:t>С</w:t>
            </w:r>
            <w:r>
              <w:rPr>
                <w:rStyle w:val="520pt"/>
                <w:sz w:val="24"/>
                <w:szCs w:val="24"/>
                <w:lang w:val="kk-KZ"/>
              </w:rPr>
              <w:t xml:space="preserve"> </w:t>
            </w:r>
            <w:r>
              <w:rPr>
                <w:rStyle w:val="520pt"/>
                <w:sz w:val="24"/>
                <w:szCs w:val="24"/>
              </w:rPr>
              <w:t>"Lebedyansky</w:t>
            </w:r>
            <w:r>
              <w:rPr>
                <w:rStyle w:val="520pt"/>
                <w:sz w:val="24"/>
                <w:szCs w:val="24"/>
              </w:rPr>
              <w:t>", Lebedyan, Russia</w:t>
            </w:r>
          </w:p>
        </w:tc>
        <w:tc>
          <w:tcPr>
            <w:tcW w:w="172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34</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2.8</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10</w:t>
            </w:r>
          </w:p>
        </w:tc>
      </w:tr>
      <w:tr w:rsidR="006E65ED">
        <w:trPr>
          <w:trHeight w:val="565"/>
          <w:jc w:val="center"/>
        </w:trPr>
        <w:tc>
          <w:tcPr>
            <w:tcW w:w="451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10. "Tonus", OJSC E</w:t>
            </w:r>
            <w:r>
              <w:rPr>
                <w:rStyle w:val="520pt"/>
                <w:sz w:val="24"/>
                <w:szCs w:val="24"/>
                <w:lang w:val="ru-RU"/>
              </w:rPr>
              <w:t>С</w:t>
            </w:r>
            <w:r>
              <w:rPr>
                <w:rStyle w:val="520pt"/>
                <w:sz w:val="24"/>
                <w:szCs w:val="24"/>
              </w:rPr>
              <w:t xml:space="preserve"> "Lebedyansky ", Lebedyan, Russia</w:t>
            </w:r>
          </w:p>
        </w:tc>
        <w:tc>
          <w:tcPr>
            <w:tcW w:w="172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21.5</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2.7</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6</w:t>
            </w:r>
          </w:p>
        </w:tc>
      </w:tr>
      <w:tr w:rsidR="006E65ED">
        <w:trPr>
          <w:trHeight w:val="575"/>
          <w:jc w:val="center"/>
        </w:trPr>
        <w:tc>
          <w:tcPr>
            <w:tcW w:w="4516"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11. "Gifts of summer", LLP "Visit", Shymkent, Kazakhstan</w:t>
            </w:r>
          </w:p>
        </w:tc>
        <w:tc>
          <w:tcPr>
            <w:tcW w:w="172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15</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3.8</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23" w:right="55"/>
              <w:rPr>
                <w:rStyle w:val="520pt"/>
                <w:sz w:val="24"/>
                <w:szCs w:val="24"/>
              </w:rPr>
            </w:pPr>
            <w:r>
              <w:rPr>
                <w:rStyle w:val="520pt"/>
                <w:sz w:val="24"/>
                <w:szCs w:val="24"/>
              </w:rPr>
              <w:t>2</w:t>
            </w:r>
          </w:p>
        </w:tc>
      </w:tr>
    </w:tbl>
    <w:p w:rsidR="006E65ED" w:rsidRDefault="006E65ED">
      <w:pPr>
        <w:pStyle w:val="43"/>
        <w:shd w:val="clear" w:color="auto" w:fill="auto"/>
        <w:spacing w:before="0" w:line="240" w:lineRule="auto"/>
        <w:ind w:firstLine="567"/>
        <w:jc w:val="both"/>
        <w:rPr>
          <w:rStyle w:val="13"/>
          <w:sz w:val="28"/>
          <w:szCs w:val="28"/>
        </w:rPr>
      </w:pP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Counterfeit carbonated drinks </w:t>
      </w:r>
      <w:r>
        <w:rPr>
          <w:rStyle w:val="13"/>
          <w:sz w:val="28"/>
          <w:szCs w:val="28"/>
        </w:rPr>
        <w:t>have flooded our markets so much that they are already perceived by regulatory organizations as natural. All of them are not made from natural raw materials, but only from chemical dyes, flavors, sweeteners, and all this is saturated with carbon dioxide. I</w:t>
      </w:r>
      <w:r>
        <w:rPr>
          <w:rStyle w:val="13"/>
          <w:sz w:val="28"/>
          <w:szCs w:val="28"/>
        </w:rPr>
        <w:t>t is impossible for an adult to drink such poison, but for children, sick people, it is forbidden. After all, many dyes used can cause the formation of cancer cells in the human body, lead to toxicosis, a sharp decrease in immunity. All drinks with the nam</w:t>
      </w:r>
      <w:r>
        <w:rPr>
          <w:rStyle w:val="13"/>
          <w:sz w:val="28"/>
          <w:szCs w:val="28"/>
        </w:rPr>
        <w:t xml:space="preserve">e </w:t>
      </w:r>
      <w:r>
        <w:rPr>
          <w:rStyle w:val="13"/>
          <w:sz w:val="28"/>
          <w:szCs w:val="28"/>
          <w:vertAlign w:val="superscript"/>
        </w:rPr>
        <w:t xml:space="preserve">- </w:t>
      </w:r>
      <w:r>
        <w:rPr>
          <w:rStyle w:val="13"/>
          <w:sz w:val="28"/>
          <w:szCs w:val="28"/>
        </w:rPr>
        <w:t>"cola" do not contain an extract from cola, and everything is replaced only with burnt sugar.</w:t>
      </w:r>
    </w:p>
    <w:p w:rsidR="006E65ED" w:rsidRDefault="009E768C">
      <w:pPr>
        <w:pStyle w:val="43"/>
        <w:shd w:val="clear" w:color="auto" w:fill="auto"/>
        <w:spacing w:before="0" w:line="240" w:lineRule="auto"/>
        <w:ind w:firstLine="567"/>
        <w:jc w:val="both"/>
        <w:rPr>
          <w:sz w:val="28"/>
          <w:szCs w:val="28"/>
        </w:rPr>
      </w:pPr>
      <w:r>
        <w:rPr>
          <w:rStyle w:val="13"/>
          <w:sz w:val="28"/>
          <w:szCs w:val="28"/>
        </w:rPr>
        <w:t>If the Fanta drink was previously produced on orange juice by saturating it with carbon dioxide, then only dyes and opacifiers are used.</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In addition, various </w:t>
      </w:r>
      <w:r>
        <w:rPr>
          <w:rStyle w:val="13"/>
          <w:sz w:val="28"/>
          <w:szCs w:val="28"/>
        </w:rPr>
        <w:t xml:space="preserve">preservatives are introduced into these drinks, which extend the shelf life from 7 days to 2 liters, how much these preservatives need to be added so that they do not deteriorate for 2 years under the influence of sunlight and at high </w:t>
      </w:r>
      <w:r>
        <w:rPr>
          <w:rStyle w:val="13"/>
          <w:sz w:val="28"/>
          <w:szCs w:val="28"/>
          <w:vertAlign w:val="superscript"/>
        </w:rPr>
        <w:t xml:space="preserve">temperatures </w:t>
      </w:r>
      <w:r>
        <w:rPr>
          <w:rStyle w:val="13"/>
          <w:sz w:val="28"/>
          <w:szCs w:val="28"/>
        </w:rPr>
        <w:t>. This "</w:t>
      </w:r>
      <w:r>
        <w:rPr>
          <w:rStyle w:val="13"/>
          <w:sz w:val="28"/>
          <w:szCs w:val="28"/>
        </w:rPr>
        <w:t>dead" water for all living things is advertised throughout the country for human consumption. And many people buy it without thinking about the consequences.</w:t>
      </w:r>
    </w:p>
    <w:p w:rsidR="006E65ED" w:rsidRDefault="009E768C">
      <w:pPr>
        <w:pStyle w:val="43"/>
        <w:shd w:val="clear" w:color="auto" w:fill="auto"/>
        <w:spacing w:before="0" w:line="240" w:lineRule="auto"/>
        <w:ind w:firstLine="567"/>
        <w:jc w:val="both"/>
        <w:rPr>
          <w:sz w:val="28"/>
          <w:szCs w:val="28"/>
        </w:rPr>
      </w:pPr>
      <w:r>
        <w:rPr>
          <w:rStyle w:val="13"/>
          <w:b/>
          <w:sz w:val="28"/>
          <w:szCs w:val="28"/>
        </w:rPr>
        <w:t>Quantitative falsification of soft drinks (</w:t>
      </w:r>
      <w:r>
        <w:rPr>
          <w:b/>
          <w:sz w:val="28"/>
          <w:szCs w:val="28"/>
        </w:rPr>
        <w:t>underfilling</w:t>
      </w:r>
      <w:r>
        <w:rPr>
          <w:rStyle w:val="13"/>
          <w:sz w:val="28"/>
          <w:szCs w:val="28"/>
        </w:rPr>
        <w:t>, measurement) is a consumer fraud due to s</w:t>
      </w:r>
      <w:r>
        <w:rPr>
          <w:rStyle w:val="13"/>
          <w:sz w:val="28"/>
          <w:szCs w:val="28"/>
        </w:rPr>
        <w:t>ignificant deviations of product parameters (mass, volume, etc., exceeding the maximum permissible norms rejected. For example, the net weight of a package or its volume is underestimated. It is quite simple to identify such falsification, having previousl</w:t>
      </w:r>
      <w:r>
        <w:rPr>
          <w:rStyle w:val="13"/>
          <w:sz w:val="28"/>
          <w:szCs w:val="28"/>
        </w:rPr>
        <w:t>y measured the mass or volume with verified measuring instruments of weight and volume.</w:t>
      </w:r>
    </w:p>
    <w:p w:rsidR="006E65ED" w:rsidRDefault="009E768C">
      <w:pPr>
        <w:pStyle w:val="43"/>
        <w:shd w:val="clear" w:color="auto" w:fill="auto"/>
        <w:spacing w:before="0" w:line="240" w:lineRule="auto"/>
        <w:ind w:firstLine="567"/>
        <w:jc w:val="both"/>
        <w:rPr>
          <w:sz w:val="28"/>
          <w:szCs w:val="28"/>
        </w:rPr>
      </w:pPr>
      <w:r>
        <w:rPr>
          <w:rStyle w:val="13"/>
          <w:sz w:val="28"/>
          <w:szCs w:val="28"/>
        </w:rPr>
        <w:t>Informational falsification of soft drinks is a deception of the consumer with the help of inaccurate or misleading information about the product.</w:t>
      </w:r>
    </w:p>
    <w:p w:rsidR="006E65ED" w:rsidRDefault="009E768C">
      <w:pPr>
        <w:pStyle w:val="43"/>
        <w:shd w:val="clear" w:color="auto" w:fill="auto"/>
        <w:spacing w:before="0" w:line="240" w:lineRule="auto"/>
        <w:ind w:firstLine="567"/>
        <w:jc w:val="both"/>
        <w:rPr>
          <w:sz w:val="28"/>
          <w:szCs w:val="28"/>
        </w:rPr>
      </w:pPr>
      <w:r>
        <w:rPr>
          <w:rStyle w:val="13"/>
          <w:sz w:val="28"/>
          <w:szCs w:val="28"/>
        </w:rPr>
        <w:t>This type of falsific</w:t>
      </w:r>
      <w:r>
        <w:rPr>
          <w:rStyle w:val="13"/>
          <w:sz w:val="28"/>
          <w:szCs w:val="28"/>
        </w:rPr>
        <w:t>ation is carried out by misrepresenting information in the shipping labeling document and advertising. For example, juice drinks are advertised as natural. And in general, in connection with the indicated falsification of juice, its pasteurization was intr</w:t>
      </w:r>
      <w:r>
        <w:rPr>
          <w:rStyle w:val="13"/>
          <w:sz w:val="28"/>
          <w:szCs w:val="28"/>
        </w:rPr>
        <w:t>oduced</w:t>
      </w:r>
      <w:r>
        <w:rPr>
          <w:rStyle w:val="13"/>
          <w:sz w:val="28"/>
          <w:szCs w:val="28"/>
          <w:vertAlign w:val="superscript"/>
        </w:rPr>
        <w:t xml:space="preserve">  </w:t>
      </w:r>
      <w:r>
        <w:rPr>
          <w:rStyle w:val="13"/>
          <w:sz w:val="28"/>
          <w:szCs w:val="28"/>
        </w:rPr>
        <w:t xml:space="preserve">preservatives , it cannot be considered as a product that contains natural vitamins, but only as a product that </w:t>
      </w:r>
      <w:r>
        <w:rPr>
          <w:rStyle w:val="13"/>
          <w:sz w:val="28"/>
          <w:szCs w:val="28"/>
          <w:vertAlign w:val="superscript"/>
        </w:rPr>
        <w:t xml:space="preserve">has </w:t>
      </w:r>
      <w:r>
        <w:rPr>
          <w:rStyle w:val="13"/>
          <w:sz w:val="28"/>
          <w:szCs w:val="28"/>
        </w:rPr>
        <w:t>a detrimental effect on the human body.</w:t>
      </w:r>
    </w:p>
    <w:p w:rsidR="006E65ED" w:rsidRDefault="009E768C">
      <w:pPr>
        <w:pStyle w:val="43"/>
        <w:shd w:val="clear" w:color="auto" w:fill="auto"/>
        <w:spacing w:before="0" w:line="240" w:lineRule="auto"/>
        <w:ind w:firstLine="567"/>
        <w:jc w:val="both"/>
        <w:rPr>
          <w:sz w:val="28"/>
          <w:szCs w:val="28"/>
        </w:rPr>
      </w:pPr>
      <w:r>
        <w:rPr>
          <w:rStyle w:val="13"/>
          <w:sz w:val="28"/>
          <w:szCs w:val="28"/>
        </w:rPr>
        <w:t>When information about soft drinks is falsified, the following data is often distorted or in</w:t>
      </w:r>
      <w:r>
        <w:rPr>
          <w:rStyle w:val="13"/>
          <w:sz w:val="28"/>
          <w:szCs w:val="28"/>
        </w:rPr>
        <w:t>accurate:</w:t>
      </w:r>
    </w:p>
    <w:p w:rsidR="006E65ED" w:rsidRDefault="009E768C">
      <w:pPr>
        <w:pStyle w:val="43"/>
        <w:numPr>
          <w:ilvl w:val="0"/>
          <w:numId w:val="22"/>
        </w:numPr>
        <w:shd w:val="clear" w:color="auto" w:fill="auto"/>
        <w:tabs>
          <w:tab w:val="left" w:pos="719"/>
        </w:tabs>
        <w:spacing w:before="0" w:line="240" w:lineRule="auto"/>
        <w:ind w:firstLine="567"/>
        <w:jc w:val="both"/>
        <w:rPr>
          <w:sz w:val="28"/>
          <w:szCs w:val="28"/>
        </w:rPr>
      </w:pPr>
      <w:r>
        <w:rPr>
          <w:rStyle w:val="13"/>
          <w:sz w:val="28"/>
          <w:szCs w:val="28"/>
        </w:rPr>
        <w:t>Name of product;</w:t>
      </w:r>
    </w:p>
    <w:p w:rsidR="006E65ED" w:rsidRDefault="009E768C">
      <w:pPr>
        <w:pStyle w:val="43"/>
        <w:numPr>
          <w:ilvl w:val="0"/>
          <w:numId w:val="22"/>
        </w:numPr>
        <w:shd w:val="clear" w:color="auto" w:fill="auto"/>
        <w:tabs>
          <w:tab w:val="left" w:pos="724"/>
        </w:tabs>
        <w:spacing w:before="0" w:line="240" w:lineRule="auto"/>
        <w:ind w:firstLine="567"/>
        <w:jc w:val="both"/>
        <w:rPr>
          <w:sz w:val="28"/>
          <w:szCs w:val="28"/>
        </w:rPr>
      </w:pPr>
      <w:r>
        <w:rPr>
          <w:rStyle w:val="13"/>
          <w:sz w:val="28"/>
          <w:szCs w:val="28"/>
        </w:rPr>
        <w:t>the manufacturer of the goods;</w:t>
      </w:r>
    </w:p>
    <w:p w:rsidR="006E65ED" w:rsidRDefault="009E768C">
      <w:pPr>
        <w:pStyle w:val="43"/>
        <w:numPr>
          <w:ilvl w:val="0"/>
          <w:numId w:val="22"/>
        </w:numPr>
        <w:shd w:val="clear" w:color="auto" w:fill="auto"/>
        <w:tabs>
          <w:tab w:val="left" w:pos="719"/>
        </w:tabs>
        <w:spacing w:before="0" w:line="240" w:lineRule="auto"/>
        <w:ind w:firstLine="567"/>
        <w:jc w:val="both"/>
        <w:rPr>
          <w:sz w:val="28"/>
          <w:szCs w:val="28"/>
        </w:rPr>
      </w:pPr>
      <w:r>
        <w:rPr>
          <w:rStyle w:val="13"/>
          <w:sz w:val="28"/>
          <w:szCs w:val="28"/>
        </w:rPr>
        <w:t>quantity of goods;</w:t>
      </w:r>
    </w:p>
    <w:p w:rsidR="006E65ED" w:rsidRDefault="009E768C">
      <w:pPr>
        <w:pStyle w:val="43"/>
        <w:numPr>
          <w:ilvl w:val="0"/>
          <w:numId w:val="22"/>
        </w:numPr>
        <w:shd w:val="clear" w:color="auto" w:fill="auto"/>
        <w:tabs>
          <w:tab w:val="left" w:pos="719"/>
        </w:tabs>
        <w:spacing w:before="0" w:line="240" w:lineRule="auto"/>
        <w:ind w:firstLine="567"/>
        <w:jc w:val="both"/>
        <w:rPr>
          <w:sz w:val="28"/>
          <w:szCs w:val="28"/>
        </w:rPr>
      </w:pPr>
      <w:r>
        <w:rPr>
          <w:rStyle w:val="13"/>
          <w:sz w:val="28"/>
          <w:szCs w:val="28"/>
        </w:rPr>
        <w:t>introduced food additives.</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Information falsification also includes the falsification of a quality certificate, customs documents, a bar code, the date of production of a product, </w:t>
      </w:r>
      <w:r>
        <w:rPr>
          <w:rStyle w:val="13"/>
          <w:sz w:val="28"/>
          <w:szCs w:val="28"/>
        </w:rPr>
        <w:t>etc. Such falsification is detected by conducting a special examination, which makes it possible to identify:</w:t>
      </w:r>
    </w:p>
    <w:p w:rsidR="006E65ED" w:rsidRDefault="009E768C">
      <w:pPr>
        <w:pStyle w:val="43"/>
        <w:numPr>
          <w:ilvl w:val="0"/>
          <w:numId w:val="22"/>
        </w:numPr>
        <w:shd w:val="clear" w:color="auto" w:fill="auto"/>
        <w:tabs>
          <w:tab w:val="left" w:pos="719"/>
        </w:tabs>
        <w:spacing w:before="0" w:line="240" w:lineRule="auto"/>
        <w:ind w:firstLine="567"/>
        <w:jc w:val="both"/>
        <w:rPr>
          <w:sz w:val="28"/>
          <w:szCs w:val="28"/>
        </w:rPr>
      </w:pPr>
      <w:r>
        <w:rPr>
          <w:rStyle w:val="13"/>
          <w:sz w:val="28"/>
          <w:szCs w:val="28"/>
        </w:rPr>
        <w:t>how the printed documents are produced;</w:t>
      </w:r>
    </w:p>
    <w:p w:rsidR="006E65ED" w:rsidRDefault="009E768C">
      <w:pPr>
        <w:pStyle w:val="43"/>
        <w:numPr>
          <w:ilvl w:val="0"/>
          <w:numId w:val="22"/>
        </w:numPr>
        <w:shd w:val="clear" w:color="auto" w:fill="auto"/>
        <w:tabs>
          <w:tab w:val="left" w:pos="719"/>
        </w:tabs>
        <w:spacing w:before="0" w:line="240" w:lineRule="auto"/>
        <w:ind w:firstLine="567"/>
        <w:jc w:val="both"/>
        <w:rPr>
          <w:sz w:val="28"/>
          <w:szCs w:val="28"/>
        </w:rPr>
      </w:pPr>
      <w:r>
        <w:rPr>
          <w:rStyle w:val="13"/>
          <w:sz w:val="28"/>
          <w:szCs w:val="28"/>
        </w:rPr>
        <w:t>whether there are erasures, corrections in the document;</w:t>
      </w:r>
    </w:p>
    <w:p w:rsidR="006E65ED" w:rsidRDefault="009E768C">
      <w:pPr>
        <w:pStyle w:val="43"/>
        <w:shd w:val="clear" w:color="auto" w:fill="auto"/>
        <w:spacing w:before="0" w:line="240" w:lineRule="auto"/>
        <w:ind w:firstLine="567"/>
        <w:jc w:val="both"/>
        <w:rPr>
          <w:sz w:val="28"/>
          <w:szCs w:val="28"/>
          <w:shd w:val="clear" w:color="auto" w:fill="FFFFFF"/>
        </w:rPr>
      </w:pPr>
      <w:r>
        <w:rPr>
          <w:rStyle w:val="13"/>
          <w:sz w:val="28"/>
          <w:szCs w:val="28"/>
        </w:rPr>
        <w:t>whether the bar code on the product is fake and w</w:t>
      </w:r>
      <w:r>
        <w:rPr>
          <w:rStyle w:val="13"/>
          <w:sz w:val="28"/>
          <w:szCs w:val="28"/>
        </w:rPr>
        <w:t>hether the information contained in it corresponds to the declared product and its manufacturer, etc.</w:t>
      </w:r>
    </w:p>
    <w:p w:rsidR="006E65ED" w:rsidRDefault="009E768C">
      <w:pPr>
        <w:pStyle w:val="43"/>
        <w:shd w:val="clear" w:color="auto" w:fill="auto"/>
        <w:spacing w:before="0" w:line="240" w:lineRule="auto"/>
        <w:ind w:firstLine="567"/>
        <w:jc w:val="both"/>
        <w:rPr>
          <w:rStyle w:val="121"/>
          <w:b/>
          <w:i/>
          <w:sz w:val="28"/>
          <w:szCs w:val="28"/>
        </w:rPr>
      </w:pPr>
      <w:bookmarkStart w:id="18" w:name="bookmark46"/>
      <w:r>
        <w:rPr>
          <w:rStyle w:val="121"/>
          <w:b/>
          <w:i/>
          <w:sz w:val="28"/>
          <w:szCs w:val="28"/>
        </w:rPr>
        <w:t>Low alcohol drinks</w:t>
      </w:r>
      <w:bookmarkEnd w:id="18"/>
    </w:p>
    <w:p w:rsidR="006E65ED" w:rsidRDefault="009E768C">
      <w:pPr>
        <w:pStyle w:val="43"/>
        <w:numPr>
          <w:ilvl w:val="0"/>
          <w:numId w:val="22"/>
        </w:numPr>
        <w:shd w:val="clear" w:color="auto" w:fill="auto"/>
        <w:tabs>
          <w:tab w:val="left" w:pos="744"/>
        </w:tabs>
        <w:spacing w:before="0" w:line="240" w:lineRule="auto"/>
        <w:ind w:firstLine="567"/>
        <w:jc w:val="both"/>
        <w:rPr>
          <w:sz w:val="28"/>
          <w:szCs w:val="28"/>
        </w:rPr>
      </w:pPr>
      <w:r>
        <w:rPr>
          <w:rStyle w:val="13"/>
          <w:sz w:val="28"/>
          <w:szCs w:val="28"/>
        </w:rPr>
        <w:t>identification of the type of low-alcohol drink;</w:t>
      </w:r>
    </w:p>
    <w:p w:rsidR="006E65ED" w:rsidRDefault="009E768C">
      <w:pPr>
        <w:pStyle w:val="43"/>
        <w:numPr>
          <w:ilvl w:val="0"/>
          <w:numId w:val="22"/>
        </w:numPr>
        <w:shd w:val="clear" w:color="auto" w:fill="auto"/>
        <w:tabs>
          <w:tab w:val="left" w:pos="744"/>
        </w:tabs>
        <w:spacing w:before="0" w:line="240" w:lineRule="auto"/>
        <w:ind w:firstLine="567"/>
        <w:jc w:val="both"/>
        <w:rPr>
          <w:sz w:val="28"/>
          <w:szCs w:val="28"/>
        </w:rPr>
      </w:pPr>
      <w:r>
        <w:rPr>
          <w:rStyle w:val="13"/>
          <w:sz w:val="28"/>
          <w:szCs w:val="28"/>
        </w:rPr>
        <w:t>ways of falsification and methods of their detection.</w:t>
      </w:r>
    </w:p>
    <w:p w:rsidR="006E65ED" w:rsidRDefault="009E768C">
      <w:pPr>
        <w:pStyle w:val="43"/>
        <w:shd w:val="clear" w:color="auto" w:fill="auto"/>
        <w:spacing w:before="0" w:line="240" w:lineRule="auto"/>
        <w:ind w:firstLine="567"/>
        <w:jc w:val="both"/>
        <w:rPr>
          <w:sz w:val="28"/>
          <w:szCs w:val="28"/>
        </w:rPr>
      </w:pPr>
      <w:r>
        <w:rPr>
          <w:rStyle w:val="13"/>
          <w:sz w:val="28"/>
          <w:szCs w:val="28"/>
        </w:rPr>
        <w:t>When conducting an examination o</w:t>
      </w:r>
      <w:r>
        <w:rPr>
          <w:rStyle w:val="13"/>
          <w:sz w:val="28"/>
          <w:szCs w:val="28"/>
        </w:rPr>
        <w:t xml:space="preserve">f authenticity </w:t>
      </w:r>
      <w:r>
        <w:rPr>
          <w:rStyle w:val="af8"/>
          <w:b w:val="0"/>
          <w:sz w:val="28"/>
          <w:szCs w:val="28"/>
        </w:rPr>
        <w:t xml:space="preserve">in order to identify the type of low-alcohol drink, </w:t>
      </w:r>
      <w:r>
        <w:rPr>
          <w:rStyle w:val="13"/>
          <w:sz w:val="28"/>
          <w:szCs w:val="28"/>
        </w:rPr>
        <w:t>the expert must determine for himself the range of tasks to be solved and the methods that he has at his disposal. Consider the range of tasks that an expert can solve to achieve this goal.</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Beer identification </w:t>
      </w:r>
      <w:r>
        <w:rPr>
          <w:rStyle w:val="13"/>
          <w:sz w:val="28"/>
          <w:szCs w:val="28"/>
        </w:rPr>
        <w:t>is carried out by organoleptic indicators - this is a drink that has a characteristic taste and aroma of fermented carbohydrate-containing grain raw materials with hop bitterness.</w:t>
      </w:r>
    </w:p>
    <w:p w:rsidR="006E65ED" w:rsidRDefault="009E768C">
      <w:pPr>
        <w:pStyle w:val="43"/>
        <w:shd w:val="clear" w:color="auto" w:fill="auto"/>
        <w:spacing w:before="0" w:line="240" w:lineRule="auto"/>
        <w:ind w:firstLine="567"/>
        <w:jc w:val="both"/>
        <w:rPr>
          <w:sz w:val="28"/>
          <w:szCs w:val="28"/>
        </w:rPr>
      </w:pPr>
      <w:r>
        <w:rPr>
          <w:rStyle w:val="13"/>
          <w:sz w:val="28"/>
          <w:szCs w:val="28"/>
        </w:rPr>
        <w:t>Any beer can be classified as a lager or ale.</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Lager </w:t>
      </w:r>
      <w:r>
        <w:rPr>
          <w:rStyle w:val="13"/>
          <w:sz w:val="28"/>
          <w:szCs w:val="28"/>
        </w:rPr>
        <w:t xml:space="preserve">is </w:t>
      </w:r>
      <w:r>
        <w:rPr>
          <w:rStyle w:val="13"/>
          <w:sz w:val="28"/>
          <w:szCs w:val="28"/>
        </w:rPr>
        <w:t xml:space="preserve">more popular than ale, accounting for about 90% of all beer consumed. </w:t>
      </w:r>
      <w:r>
        <w:rPr>
          <w:rStyle w:val="af8"/>
          <w:b w:val="0"/>
          <w:sz w:val="28"/>
          <w:szCs w:val="28"/>
        </w:rPr>
        <w:t xml:space="preserve">Lager </w:t>
      </w:r>
      <w:r>
        <w:rPr>
          <w:rStyle w:val="13"/>
          <w:sz w:val="28"/>
          <w:szCs w:val="28"/>
        </w:rPr>
        <w:t xml:space="preserve">is a softer and weaker drink in terms of alcohol content. The differences between lager and ale are due to the type of yeast used in fermentation and the temperature of the yeast. </w:t>
      </w:r>
      <w:r>
        <w:rPr>
          <w:rStyle w:val="13"/>
          <w:sz w:val="28"/>
          <w:szCs w:val="28"/>
        </w:rPr>
        <w:t>The top-fermenting yeast Saccharomyces cerevisiae is used in the production of ales; and bottom-fermented Saccharomyces cerevisiae - lagers.</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Ales </w:t>
      </w:r>
      <w:r>
        <w:rPr>
          <w:rStyle w:val="13"/>
          <w:sz w:val="28"/>
          <w:szCs w:val="28"/>
        </w:rPr>
        <w:t>ferment quickly and at relatively high temperatures while lagers ferment more slowly and at lower temperatures</w:t>
      </w:r>
      <w:r>
        <w:rPr>
          <w:rStyle w:val="13"/>
          <w:sz w:val="28"/>
          <w:szCs w:val="28"/>
        </w:rPr>
        <w:t>. There are the following types of beer.</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Abbey Ale </w:t>
      </w:r>
      <w:r>
        <w:rPr>
          <w:rStyle w:val="13"/>
          <w:sz w:val="28"/>
          <w:szCs w:val="28"/>
        </w:rPr>
        <w:t>(Abbey Ale): A strong beer traditionally brewed by Belgian abbeys as rye bread for brothers during Lent.</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Altbier: </w:t>
      </w:r>
      <w:r>
        <w:rPr>
          <w:rStyle w:val="13"/>
          <w:sz w:val="28"/>
          <w:szCs w:val="28"/>
        </w:rPr>
        <w:t xml:space="preserve">A traditional beer brewed in Düsseldorf. The German word "alt" means "country". This is a </w:t>
      </w:r>
      <w:r>
        <w:rPr>
          <w:rStyle w:val="13"/>
          <w:sz w:val="28"/>
          <w:szCs w:val="28"/>
        </w:rPr>
        <w:t>top-fermented, dark, copper-colored beer made from dark malt, well hopped.</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Aterican ale </w:t>
      </w:r>
      <w:r>
        <w:rPr>
          <w:rStyle w:val="13"/>
          <w:sz w:val="28"/>
          <w:szCs w:val="28"/>
        </w:rPr>
        <w:t>(American Ale): An American traditional ale brewed with North American hops.</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Malt Liquor </w:t>
      </w:r>
      <w:r>
        <w:rPr>
          <w:rStyle w:val="13"/>
          <w:sz w:val="28"/>
          <w:szCs w:val="28"/>
        </w:rPr>
        <w:t xml:space="preserve">: An alternative name given to beer in the United States. There is </w:t>
      </w:r>
      <w:r>
        <w:rPr>
          <w:rStyle w:val="af8"/>
          <w:b w:val="0"/>
          <w:sz w:val="28"/>
          <w:szCs w:val="28"/>
        </w:rPr>
        <w:t xml:space="preserve">no increase in alcohol content in beer </w:t>
      </w:r>
      <w:r>
        <w:rPr>
          <w:rStyle w:val="13"/>
          <w:sz w:val="28"/>
          <w:szCs w:val="28"/>
        </w:rPr>
        <w:t>compared to lager.</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Varley Wine </w:t>
      </w:r>
      <w:r>
        <w:rPr>
          <w:rStyle w:val="13"/>
          <w:sz w:val="28"/>
          <w:szCs w:val="28"/>
        </w:rPr>
        <w:t xml:space="preserve">(Barley Wine): A top-fermented beer with an incredibly high alcohol content, like wine. </w:t>
      </w:r>
      <w:r>
        <w:rPr>
          <w:rStyle w:val="10pt"/>
          <w:sz w:val="28"/>
          <w:szCs w:val="28"/>
        </w:rPr>
        <w:t xml:space="preserve">Copper </w:t>
      </w:r>
      <w:r>
        <w:rPr>
          <w:rStyle w:val="13"/>
          <w:sz w:val="28"/>
          <w:szCs w:val="28"/>
        </w:rPr>
        <w:t>or dark brown in color with a persistent taste, fruity, sometimes fermented with wine or ch</w:t>
      </w:r>
      <w:r>
        <w:rPr>
          <w:rStyle w:val="13"/>
          <w:sz w:val="28"/>
          <w:szCs w:val="28"/>
        </w:rPr>
        <w:t>ampagne yeast.</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Belgian beers. </w:t>
      </w:r>
      <w:r>
        <w:rPr>
          <w:rStyle w:val="afa"/>
          <w:sz w:val="28"/>
          <w:szCs w:val="28"/>
        </w:rPr>
        <w:t xml:space="preserve">Trappist Beer: </w:t>
      </w:r>
      <w:r>
        <w:rPr>
          <w:rStyle w:val="13"/>
          <w:sz w:val="28"/>
          <w:szCs w:val="28"/>
        </w:rPr>
        <w:t xml:space="preserve">Any beer brewed </w:t>
      </w:r>
      <w:r>
        <w:rPr>
          <w:rStyle w:val="10pt"/>
          <w:sz w:val="28"/>
          <w:szCs w:val="28"/>
        </w:rPr>
        <w:t xml:space="preserve">in </w:t>
      </w:r>
      <w:r>
        <w:rPr>
          <w:rStyle w:val="13"/>
          <w:sz w:val="28"/>
          <w:szCs w:val="28"/>
        </w:rPr>
        <w:t>one of the six abbeys listed below, top-fermented, persistent, fruity.</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Saison : </w:t>
      </w:r>
      <w:r>
        <w:rPr>
          <w:rStyle w:val="13"/>
          <w:sz w:val="28"/>
          <w:szCs w:val="28"/>
        </w:rPr>
        <w:t>an amber or copper-colored, top-fermented beer from Belgium and France, once brewed in the summer but now availa</w:t>
      </w:r>
      <w:r>
        <w:rPr>
          <w:rStyle w:val="13"/>
          <w:sz w:val="28"/>
          <w:szCs w:val="28"/>
        </w:rPr>
        <w:t>ble all year round. Produced in liter bottles of a special Burgundy shape.</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Lambic: </w:t>
      </w:r>
      <w:r>
        <w:rPr>
          <w:rStyle w:val="13"/>
          <w:sz w:val="28"/>
          <w:szCs w:val="28"/>
        </w:rPr>
        <w:t>A wheat beer produced in the Brussels region, with stable acid characteristics and made by spontaneous fermentation with wild yeasts.</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Guenze: </w:t>
      </w:r>
      <w:r>
        <w:rPr>
          <w:rStyle w:val="13"/>
          <w:sz w:val="28"/>
          <w:szCs w:val="28"/>
        </w:rPr>
        <w:t xml:space="preserve">This type of beer is formed by </w:t>
      </w:r>
      <w:r>
        <w:rPr>
          <w:rStyle w:val="13"/>
          <w:sz w:val="28"/>
          <w:szCs w:val="28"/>
        </w:rPr>
        <w:t>mixing old lambic with new and re-fermentation.</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Faro: </w:t>
      </w:r>
      <w:r>
        <w:rPr>
          <w:rStyle w:val="13"/>
          <w:sz w:val="28"/>
          <w:szCs w:val="28"/>
        </w:rPr>
        <w:t>A mixture of equal parts of two types of lambic, sweetened with sugar and sometimes colored and diluted with water. Partially outdated type of beer.</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Kriek: </w:t>
      </w:r>
      <w:r>
        <w:rPr>
          <w:rStyle w:val="13"/>
          <w:sz w:val="28"/>
          <w:szCs w:val="28"/>
        </w:rPr>
        <w:t>Made by soaking cherries in young lambic or gu</w:t>
      </w:r>
      <w:r>
        <w:rPr>
          <w:rStyle w:val="13"/>
          <w:sz w:val="28"/>
          <w:szCs w:val="28"/>
        </w:rPr>
        <w:t>enze beer and re-fermenting.</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Berliner Weisse: </w:t>
      </w:r>
      <w:r>
        <w:rPr>
          <w:rStyle w:val="13"/>
          <w:sz w:val="28"/>
          <w:szCs w:val="28"/>
        </w:rPr>
        <w:t>Northern German beer, lager, top-fermented, made from wheat.</w:t>
      </w:r>
    </w:p>
    <w:p w:rsidR="006E65ED" w:rsidRDefault="009E768C">
      <w:pPr>
        <w:pStyle w:val="43"/>
        <w:shd w:val="clear" w:color="auto" w:fill="auto"/>
        <w:spacing w:before="0" w:line="240" w:lineRule="auto"/>
        <w:ind w:firstLine="567"/>
        <w:jc w:val="both"/>
        <w:rPr>
          <w:sz w:val="28"/>
          <w:szCs w:val="28"/>
        </w:rPr>
      </w:pPr>
      <w:r>
        <w:rPr>
          <w:rStyle w:val="13"/>
          <w:b/>
          <w:i/>
          <w:sz w:val="28"/>
          <w:szCs w:val="28"/>
        </w:rPr>
        <w:t xml:space="preserve">Best Bitter: </w:t>
      </w:r>
      <w:r>
        <w:rPr>
          <w:rStyle w:val="13"/>
          <w:sz w:val="28"/>
          <w:szCs w:val="28"/>
        </w:rPr>
        <w:t>(Best Bitter): A British type of ale brewed according to the original brewing tradition of the late 1040s.</w:t>
      </w:r>
    </w:p>
    <w:p w:rsidR="006E65ED" w:rsidRDefault="009E768C">
      <w:pPr>
        <w:pStyle w:val="43"/>
        <w:shd w:val="clear" w:color="auto" w:fill="auto"/>
        <w:spacing w:before="0" w:line="240" w:lineRule="auto"/>
        <w:ind w:firstLine="567"/>
        <w:jc w:val="both"/>
        <w:rPr>
          <w:rStyle w:val="121"/>
          <w:b/>
          <w:i/>
          <w:sz w:val="28"/>
          <w:szCs w:val="28"/>
        </w:rPr>
      </w:pPr>
      <w:r>
        <w:rPr>
          <w:rStyle w:val="afa"/>
          <w:sz w:val="28"/>
          <w:szCs w:val="28"/>
        </w:rPr>
        <w:t xml:space="preserve">Biere de Garde: </w:t>
      </w:r>
      <w:r>
        <w:rPr>
          <w:rStyle w:val="13"/>
          <w:sz w:val="28"/>
          <w:szCs w:val="28"/>
        </w:rPr>
        <w:t>A French term</w:t>
      </w:r>
      <w:r>
        <w:rPr>
          <w:rStyle w:val="13"/>
          <w:sz w:val="28"/>
          <w:szCs w:val="28"/>
        </w:rPr>
        <w:t xml:space="preserve"> referring to a strong bottled ale that results from fermentation.</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Bitter </w:t>
      </w:r>
      <w:r>
        <w:rPr>
          <w:rStyle w:val="13"/>
          <w:sz w:val="28"/>
          <w:szCs w:val="28"/>
        </w:rPr>
        <w:t>(Bitter): In Britain, the equivalent of a pale ale is golden brown in color. This top-fermented beer, usually heavily hopped, dry and lightly carbonated, is served in 80% of the beer</w:t>
      </w:r>
      <w:r>
        <w:rPr>
          <w:rStyle w:val="13"/>
          <w:sz w:val="28"/>
          <w:szCs w:val="28"/>
        </w:rPr>
        <w:t xml:space="preserve"> bars in England.</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B1ack and Tan </w:t>
      </w:r>
      <w:r>
        <w:rPr>
          <w:rStyle w:val="13"/>
          <w:sz w:val="28"/>
          <w:szCs w:val="28"/>
        </w:rPr>
        <w:t>(Black and Reddish Brown): cheese parts of dark and light beers, such as porter and pilsner, or stout (stout) and bitter (bitter).</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Wax: </w:t>
      </w:r>
      <w:r>
        <w:rPr>
          <w:rStyle w:val="13"/>
          <w:sz w:val="28"/>
          <w:szCs w:val="28"/>
        </w:rPr>
        <w:t>A very persistent lager traditionally brewed in winter to celebrate the arrival of sprin</w:t>
      </w:r>
      <w:r>
        <w:rPr>
          <w:rStyle w:val="13"/>
          <w:sz w:val="28"/>
          <w:szCs w:val="28"/>
        </w:rPr>
        <w:t>g. Rich, malty, heavily hopped.</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Brown ale </w:t>
      </w:r>
      <w:r>
        <w:rPr>
          <w:rStyle w:val="13"/>
          <w:sz w:val="28"/>
          <w:szCs w:val="28"/>
        </w:rPr>
        <w:t>: British top-fermented, lightly hopped and flavored with table and caramel malts.</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Cask ale </w:t>
      </w:r>
      <w:r>
        <w:rPr>
          <w:rStyle w:val="13"/>
          <w:sz w:val="28"/>
          <w:szCs w:val="28"/>
        </w:rPr>
        <w:t xml:space="preserve">(Cask Ale): Unpasteurized, filtered, it finishes its maturation in bar cellars in tak at low temperatures. Stored at room </w:t>
      </w:r>
      <w:r>
        <w:rPr>
          <w:rStyle w:val="13"/>
          <w:sz w:val="28"/>
          <w:szCs w:val="28"/>
        </w:rPr>
        <w:t>temperature.</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Cream ale </w:t>
      </w:r>
      <w:r>
        <w:rPr>
          <w:rStyle w:val="13"/>
          <w:sz w:val="28"/>
          <w:szCs w:val="28"/>
        </w:rPr>
        <w:t>: An American style of beer, with light golden light, slightly rich ales and lagers.</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Dark Bock: </w:t>
      </w:r>
      <w:r>
        <w:rPr>
          <w:rStyle w:val="13"/>
          <w:sz w:val="28"/>
          <w:szCs w:val="28"/>
        </w:rPr>
        <w:t>A beer brewed with dark malt.</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Dark Mild </w:t>
      </w:r>
      <w:r>
        <w:rPr>
          <w:rStyle w:val="1pt"/>
          <w:sz w:val="28"/>
          <w:szCs w:val="28"/>
        </w:rPr>
        <w:t xml:space="preserve">: </w:t>
      </w:r>
      <w:r>
        <w:rPr>
          <w:rStyle w:val="13"/>
          <w:sz w:val="28"/>
          <w:szCs w:val="28"/>
        </w:rPr>
        <w:t>An English definition of a lightly hopped ale made from toasted malt. Most of them are dark bro</w:t>
      </w:r>
      <w:r>
        <w:rPr>
          <w:rStyle w:val="13"/>
          <w:sz w:val="28"/>
          <w:szCs w:val="28"/>
        </w:rPr>
        <w:t>wn in color, full-bodied, but rather low in alcohol content.</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Dark/Pale Double Bock: </w:t>
      </w:r>
      <w:r>
        <w:rPr>
          <w:rStyle w:val="13"/>
          <w:sz w:val="28"/>
          <w:szCs w:val="28"/>
        </w:rPr>
        <w:t>A dark beer brewed with dark roasted malts. Light - from dried malt, not toasted.</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Dortmunder: </w:t>
      </w:r>
      <w:r>
        <w:rPr>
          <w:rStyle w:val="13"/>
          <w:sz w:val="28"/>
          <w:szCs w:val="28"/>
        </w:rPr>
        <w:t xml:space="preserve">Golden-colored, bottom-fermented beer from Dortmund, Germany's largest </w:t>
      </w:r>
      <w:r>
        <w:rPr>
          <w:rStyle w:val="13"/>
          <w:sz w:val="28"/>
          <w:szCs w:val="28"/>
        </w:rPr>
        <w:t>brewery.</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Double Bock, </w:t>
      </w:r>
      <w:r>
        <w:rPr>
          <w:rStyle w:val="13"/>
          <w:sz w:val="28"/>
          <w:szCs w:val="28"/>
        </w:rPr>
        <w:t>or Doppelbock: A long-lasting wax beer, optionally double-strength. Initially, this type was brewed by the Italian monks of the order, St. Francis Pau of Bavaria.</w:t>
      </w:r>
    </w:p>
    <w:p w:rsidR="006E65ED" w:rsidRDefault="009E768C">
      <w:pPr>
        <w:pStyle w:val="43"/>
        <w:shd w:val="clear" w:color="auto" w:fill="auto"/>
        <w:spacing w:before="0" w:line="240" w:lineRule="auto"/>
        <w:ind w:firstLine="567"/>
        <w:jc w:val="both"/>
        <w:rPr>
          <w:sz w:val="28"/>
          <w:szCs w:val="28"/>
        </w:rPr>
      </w:pPr>
      <w:r>
        <w:rPr>
          <w:rStyle w:val="1pt"/>
          <w:sz w:val="28"/>
          <w:szCs w:val="28"/>
        </w:rPr>
        <w:t xml:space="preserve">Dry beer </w:t>
      </w:r>
      <w:r>
        <w:rPr>
          <w:rStyle w:val="13"/>
          <w:sz w:val="28"/>
          <w:szCs w:val="28"/>
        </w:rPr>
        <w:t>: A name for a low-bodied beer with a low aftertaste and a hig</w:t>
      </w:r>
      <w:r>
        <w:rPr>
          <w:rStyle w:val="13"/>
          <w:sz w:val="28"/>
          <w:szCs w:val="28"/>
        </w:rPr>
        <w:t>h alcohol content.</w:t>
      </w:r>
    </w:p>
    <w:p w:rsidR="006E65ED" w:rsidRDefault="009E768C">
      <w:pPr>
        <w:pStyle w:val="43"/>
        <w:shd w:val="clear" w:color="auto" w:fill="auto"/>
        <w:spacing w:before="0" w:line="240" w:lineRule="auto"/>
        <w:ind w:firstLine="567"/>
        <w:jc w:val="both"/>
        <w:rPr>
          <w:sz w:val="28"/>
          <w:szCs w:val="28"/>
        </w:rPr>
      </w:pPr>
      <w:r>
        <w:rPr>
          <w:rStyle w:val="1pt"/>
          <w:sz w:val="28"/>
          <w:szCs w:val="28"/>
        </w:rPr>
        <w:t xml:space="preserve">Dry stout </w:t>
      </w:r>
      <w:r>
        <w:rPr>
          <w:rStyle w:val="13"/>
          <w:sz w:val="28"/>
          <w:szCs w:val="28"/>
        </w:rPr>
        <w:t xml:space="preserve">: An Irish style of beer that is more </w:t>
      </w:r>
      <w:r>
        <w:rPr>
          <w:rStyle w:val="85pt"/>
          <w:b w:val="0"/>
          <w:sz w:val="28"/>
          <w:szCs w:val="28"/>
        </w:rPr>
        <w:t xml:space="preserve">bitter </w:t>
      </w:r>
      <w:r>
        <w:rPr>
          <w:rStyle w:val="13"/>
          <w:sz w:val="28"/>
          <w:szCs w:val="28"/>
        </w:rPr>
        <w:t xml:space="preserve">and higher in alcohol than top-fermented English </w:t>
      </w:r>
      <w:r>
        <w:rPr>
          <w:rStyle w:val="85pt"/>
          <w:b w:val="0"/>
          <w:sz w:val="28"/>
          <w:szCs w:val="28"/>
        </w:rPr>
        <w:t xml:space="preserve">sweet </w:t>
      </w:r>
      <w:r>
        <w:rPr>
          <w:rStyle w:val="13"/>
          <w:sz w:val="28"/>
          <w:szCs w:val="28"/>
        </w:rPr>
        <w:t>dark beers.</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Dunkelweizen: </w:t>
      </w:r>
      <w:r>
        <w:rPr>
          <w:rStyle w:val="13"/>
          <w:sz w:val="28"/>
          <w:szCs w:val="28"/>
        </w:rPr>
        <w:t>dark wheat beer.</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Eisbock: </w:t>
      </w:r>
      <w:r>
        <w:rPr>
          <w:rStyle w:val="13"/>
          <w:sz w:val="28"/>
          <w:szCs w:val="28"/>
        </w:rPr>
        <w:t xml:space="preserve">The strongest of the box beers. Fermentation takes place in very cold </w:t>
      </w:r>
      <w:r>
        <w:rPr>
          <w:rStyle w:val="13"/>
          <w:sz w:val="28"/>
          <w:szCs w:val="28"/>
        </w:rPr>
        <w:t>cellars at a temperature close to the freezing point of water, the ice formed during this is removed, which increases the alcohol content of the beer.</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Frambois: </w:t>
      </w:r>
      <w:r>
        <w:rPr>
          <w:rStyle w:val="13"/>
          <w:sz w:val="28"/>
          <w:szCs w:val="28"/>
        </w:rPr>
        <w:t>crimson limbic.</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Hefeweizen: </w:t>
      </w:r>
      <w:r>
        <w:rPr>
          <w:rStyle w:val="13"/>
          <w:sz w:val="28"/>
          <w:szCs w:val="28"/>
        </w:rPr>
        <w:t>unfiltered wheat beer.</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India Pale </w:t>
      </w:r>
      <w:r>
        <w:rPr>
          <w:rStyle w:val="13"/>
          <w:sz w:val="28"/>
          <w:szCs w:val="28"/>
        </w:rPr>
        <w:t xml:space="preserve">Ale </w:t>
      </w:r>
      <w:r>
        <w:rPr>
          <w:rStyle w:val="afa"/>
          <w:sz w:val="28"/>
          <w:szCs w:val="28"/>
        </w:rPr>
        <w:t xml:space="preserve">: </w:t>
      </w:r>
      <w:r>
        <w:rPr>
          <w:rStyle w:val="13"/>
          <w:sz w:val="28"/>
          <w:szCs w:val="28"/>
        </w:rPr>
        <w:t>An ale brewed in England fo</w:t>
      </w:r>
      <w:r>
        <w:rPr>
          <w:rStyle w:val="13"/>
          <w:sz w:val="28"/>
          <w:szCs w:val="28"/>
        </w:rPr>
        <w:t>r British troops in India in the 18th century. It was very strong in order to facilitate the journey of the troops, which lasted six months. Heavily hoppy.</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Irish Red A1e </w:t>
      </w:r>
      <w:r>
        <w:rPr>
          <w:rStyle w:val="13"/>
          <w:sz w:val="28"/>
          <w:szCs w:val="28"/>
        </w:rPr>
        <w:t>(Irish red ale): notable for its red color, rich, sweetened, sometimes buttery in tast</w:t>
      </w:r>
      <w:r>
        <w:rPr>
          <w:rStyle w:val="13"/>
          <w:sz w:val="28"/>
          <w:szCs w:val="28"/>
        </w:rPr>
        <w:t>e.</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Lager : </w:t>
      </w:r>
      <w:r>
        <w:rPr>
          <w:rStyle w:val="13"/>
          <w:sz w:val="28"/>
          <w:szCs w:val="28"/>
        </w:rPr>
        <w:t>A common name for all bottom-fermented beers using infusion mashing. Lager production was introduced in 1840 and is now dominant worldwide, except in Britain. Lager is lighter, smoother, drier and contains less alcohol than ales.</w:t>
      </w:r>
    </w:p>
    <w:p w:rsidR="006E65ED" w:rsidRDefault="009E768C">
      <w:pPr>
        <w:pStyle w:val="43"/>
        <w:shd w:val="clear" w:color="auto" w:fill="auto"/>
        <w:spacing w:before="0" w:line="240" w:lineRule="auto"/>
        <w:ind w:firstLine="567"/>
        <w:jc w:val="both"/>
        <w:rPr>
          <w:sz w:val="28"/>
          <w:szCs w:val="28"/>
        </w:rPr>
      </w:pPr>
      <w:r>
        <w:rPr>
          <w:rStyle w:val="1pt"/>
          <w:sz w:val="28"/>
          <w:szCs w:val="28"/>
        </w:rPr>
        <w:t xml:space="preserve">Light ale </w:t>
      </w:r>
      <w:r>
        <w:rPr>
          <w:rStyle w:val="afa"/>
          <w:sz w:val="28"/>
          <w:szCs w:val="28"/>
        </w:rPr>
        <w:t xml:space="preserve">: </w:t>
      </w:r>
      <w:r>
        <w:rPr>
          <w:rStyle w:val="13"/>
          <w:sz w:val="28"/>
          <w:szCs w:val="28"/>
        </w:rPr>
        <w:t xml:space="preserve">In </w:t>
      </w:r>
      <w:r>
        <w:rPr>
          <w:rStyle w:val="13"/>
          <w:sz w:val="28"/>
          <w:szCs w:val="28"/>
        </w:rPr>
        <w:t>England, one of the names for bottled bitters. In Scotland, dark ale.</w:t>
      </w:r>
    </w:p>
    <w:p w:rsidR="006E65ED" w:rsidRDefault="009E768C">
      <w:pPr>
        <w:pStyle w:val="43"/>
        <w:shd w:val="clear" w:color="auto" w:fill="auto"/>
        <w:spacing w:before="0" w:line="240" w:lineRule="auto"/>
        <w:ind w:firstLine="567"/>
        <w:jc w:val="both"/>
        <w:rPr>
          <w:sz w:val="28"/>
          <w:szCs w:val="28"/>
        </w:rPr>
      </w:pPr>
      <w:r>
        <w:rPr>
          <w:rStyle w:val="1pt"/>
          <w:sz w:val="28"/>
          <w:szCs w:val="28"/>
        </w:rPr>
        <w:t xml:space="preserve">Malt Liquor </w:t>
      </w:r>
      <w:r>
        <w:rPr>
          <w:rStyle w:val="13"/>
          <w:sz w:val="28"/>
          <w:szCs w:val="28"/>
        </w:rPr>
        <w:t>(Malt Liquor): A beer with a higher than normal alcohol content. On average, it contains 4.5-6.0% alcohol by weight and is classified as a beer with an increased alcohol rete</w:t>
      </w:r>
      <w:r>
        <w:rPr>
          <w:rStyle w:val="13"/>
          <w:sz w:val="28"/>
          <w:szCs w:val="28"/>
        </w:rPr>
        <w:t>ntion.</w:t>
      </w:r>
    </w:p>
    <w:p w:rsidR="006E65ED" w:rsidRDefault="009E768C">
      <w:pPr>
        <w:pStyle w:val="43"/>
        <w:shd w:val="clear" w:color="auto" w:fill="auto"/>
        <w:spacing w:before="0" w:line="240" w:lineRule="auto"/>
        <w:ind w:firstLine="567"/>
        <w:jc w:val="both"/>
        <w:rPr>
          <w:rStyle w:val="13"/>
          <w:sz w:val="28"/>
          <w:szCs w:val="28"/>
        </w:rPr>
      </w:pPr>
      <w:r>
        <w:rPr>
          <w:rStyle w:val="afa"/>
          <w:sz w:val="28"/>
          <w:szCs w:val="28"/>
        </w:rPr>
        <w:t xml:space="preserve">Marzenbier </w:t>
      </w:r>
      <w:r>
        <w:rPr>
          <w:rStyle w:val="13"/>
          <w:sz w:val="28"/>
          <w:szCs w:val="28"/>
        </w:rPr>
        <w:t>(March Beer): In Germany, before the invention of Refrigerators, beer was brewed in the winter. The beer of the next Batch, brewed in March, matured for many months before becoming especially strong, and was drunk at the end of the summer</w:t>
      </w:r>
      <w:r>
        <w:rPr>
          <w:rStyle w:val="13"/>
          <w:sz w:val="28"/>
          <w:szCs w:val="28"/>
        </w:rPr>
        <w:t>.</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Müpshener </w:t>
      </w:r>
      <w:r>
        <w:rPr>
          <w:rStyle w:val="13"/>
          <w:sz w:val="28"/>
          <w:szCs w:val="28"/>
        </w:rPr>
        <w:t>(Мйnich) (Munich): bottom-fermented beer, produced in Munich in the middle of the 10th century. There are 2 types of light and dark. Both types are malty.</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Oatmeal Stout: </w:t>
      </w:r>
      <w:r>
        <w:rPr>
          <w:rStyle w:val="13"/>
          <w:sz w:val="28"/>
          <w:szCs w:val="28"/>
        </w:rPr>
        <w:t>A type of dark top-fermented beer brewed with oatmeal. Oatmeal is used for</w:t>
      </w:r>
      <w:r>
        <w:rPr>
          <w:rStyle w:val="13"/>
          <w:sz w:val="28"/>
          <w:szCs w:val="28"/>
        </w:rPr>
        <w:t xml:space="preserve"> its nutritional properties, as well as its ability to taste and flavor beer.</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Old ale </w:t>
      </w:r>
      <w:r>
        <w:rPr>
          <w:rStyle w:val="13"/>
          <w:sz w:val="28"/>
          <w:szCs w:val="28"/>
        </w:rPr>
        <w:t>(Old Ale): A medium-strength British ale most commonly consumed in winter.</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In </w:t>
      </w:r>
      <w:r>
        <w:rPr>
          <w:rStyle w:val="13"/>
          <w:b/>
          <w:sz w:val="28"/>
          <w:szCs w:val="28"/>
        </w:rPr>
        <w:t xml:space="preserve">Russia </w:t>
      </w:r>
      <w:r>
        <w:rPr>
          <w:rStyle w:val="13"/>
          <w:sz w:val="28"/>
          <w:szCs w:val="28"/>
        </w:rPr>
        <w:t>, where beer began to be produced only during the time of Peter I, its classification</w:t>
      </w:r>
      <w:r>
        <w:rPr>
          <w:rStyle w:val="13"/>
          <w:sz w:val="28"/>
          <w:szCs w:val="28"/>
        </w:rPr>
        <w:t xml:space="preserve"> is very simplified. Three types of beer are produced - light, semi-dark, dark. Depending on the extract content of the beginning of the wort, beer is divided into the following groups: 8% - light, 9% light, 10% light, 11% light, semi-dark, dark, 12% light</w:t>
      </w:r>
      <w:r>
        <w:rPr>
          <w:rStyle w:val="13"/>
          <w:sz w:val="28"/>
          <w:szCs w:val="28"/>
        </w:rPr>
        <w:t>, semi-dark, dark, 13 % light, semi-dark, dark, 14% light, semi-dark, dark, 15% light semi-dark, dark, 16% light, semi-dark , dark, 17% light , semi-dark, dark, 18 % light, semi-dark, dark, 19% light, semi-dark, dark, 20% light, semi-dark, dark, 21% light,</w:t>
      </w:r>
      <w:r>
        <w:rPr>
          <w:rStyle w:val="13"/>
          <w:sz w:val="28"/>
          <w:szCs w:val="28"/>
        </w:rPr>
        <w:t xml:space="preserve"> semi-dark, dark, 22% light, semi-dark, dark, 23% -noe light, semi-dark, dark.</w:t>
      </w:r>
    </w:p>
    <w:p w:rsidR="006E65ED" w:rsidRDefault="009E768C">
      <w:pPr>
        <w:pStyle w:val="43"/>
        <w:shd w:val="clear" w:color="auto" w:fill="auto"/>
        <w:spacing w:before="0" w:line="240" w:lineRule="auto"/>
        <w:ind w:firstLine="567"/>
        <w:jc w:val="both"/>
        <w:rPr>
          <w:sz w:val="28"/>
          <w:szCs w:val="28"/>
        </w:rPr>
      </w:pPr>
      <w:r>
        <w:rPr>
          <w:rStyle w:val="13"/>
          <w:sz w:val="28"/>
          <w:szCs w:val="28"/>
        </w:rPr>
        <w:t>According to the processing method, beer is divided into unpasteurized and pasteurized.</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Examination of authenticity can be carried out in </w:t>
      </w:r>
      <w:r>
        <w:rPr>
          <w:rStyle w:val="13"/>
          <w:b/>
          <w:sz w:val="28"/>
          <w:szCs w:val="28"/>
        </w:rPr>
        <w:t>order to establish a method of falsific</w:t>
      </w:r>
      <w:r>
        <w:rPr>
          <w:rStyle w:val="13"/>
          <w:b/>
          <w:sz w:val="28"/>
          <w:szCs w:val="28"/>
        </w:rPr>
        <w:t xml:space="preserve">ation of beer. </w:t>
      </w:r>
      <w:r>
        <w:rPr>
          <w:rStyle w:val="13"/>
          <w:sz w:val="28"/>
          <w:szCs w:val="28"/>
        </w:rPr>
        <w:t>In this case, there may be the following methods and types of falsification.</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Assortment falsification of beer </w:t>
      </w:r>
      <w:r>
        <w:rPr>
          <w:rStyle w:val="13"/>
          <w:sz w:val="28"/>
          <w:szCs w:val="28"/>
        </w:rPr>
        <w:t>occurs due to the substitution of one type of beer for another; one type of low-alcohol drinks to another. It is rather difficult t</w:t>
      </w:r>
      <w:r>
        <w:rPr>
          <w:rStyle w:val="13"/>
          <w:sz w:val="28"/>
          <w:szCs w:val="28"/>
        </w:rPr>
        <w:t>o distinguish such a fake, since many types of beer are produced using a similar technology and have similar indicators in terms of organoleptic and physico-chemical indicators.</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High-quality falsification of beer </w:t>
      </w:r>
      <w:r>
        <w:rPr>
          <w:rStyle w:val="13"/>
          <w:sz w:val="28"/>
          <w:szCs w:val="28"/>
        </w:rPr>
        <w:t>is achieved due to: violation of the prescr</w:t>
      </w:r>
      <w:r>
        <w:rPr>
          <w:rStyle w:val="13"/>
          <w:sz w:val="28"/>
          <w:szCs w:val="28"/>
        </w:rPr>
        <w:t>iption composition; the introduction of additives not provided for by the recipe; dilution with water; the introduction of surface-active additives; adding vodka with water; introduction of various food additives to stabilize beer and flavors; the introduc</w:t>
      </w:r>
      <w:r>
        <w:rPr>
          <w:rStyle w:val="13"/>
          <w:sz w:val="28"/>
          <w:szCs w:val="28"/>
        </w:rPr>
        <w:t>tion of preservatives.</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When about 10% water is added to beer, tasters usually do not notice this degree of falsification using organoleptic indicators, while when 20% water is added, about a third of them express doubts about the quality of the drink, and only when 50% water is </w:t>
      </w:r>
      <w:r>
        <w:rPr>
          <w:rStyle w:val="13"/>
          <w:sz w:val="28"/>
          <w:szCs w:val="28"/>
        </w:rPr>
        <w:t xml:space="preserve">added, most </w:t>
      </w:r>
      <w:r>
        <w:rPr>
          <w:rStyle w:val="10pt0"/>
          <w:b w:val="0"/>
          <w:sz w:val="28"/>
          <w:szCs w:val="28"/>
        </w:rPr>
        <w:t xml:space="preserve">tasters </w:t>
      </w:r>
      <w:r>
        <w:rPr>
          <w:rStyle w:val="13"/>
          <w:sz w:val="28"/>
          <w:szCs w:val="28"/>
        </w:rPr>
        <w:t xml:space="preserve">indicate on the "wateriness" of its taste. Therefore, dilutions of beer with water up to 30% are practically not determined by either organoleptic or physicochemical </w:t>
      </w:r>
      <w:r>
        <w:rPr>
          <w:rStyle w:val="13"/>
          <w:sz w:val="28"/>
          <w:szCs w:val="28"/>
        </w:rPr>
        <w:softHyphen/>
        <w:t>methods.</w:t>
      </w:r>
    </w:p>
    <w:p w:rsidR="006E65ED" w:rsidRDefault="009E768C">
      <w:pPr>
        <w:pStyle w:val="43"/>
        <w:shd w:val="clear" w:color="auto" w:fill="auto"/>
        <w:spacing w:before="0" w:line="240" w:lineRule="auto"/>
        <w:ind w:firstLine="567"/>
        <w:jc w:val="both"/>
        <w:rPr>
          <w:rStyle w:val="13"/>
          <w:sz w:val="28"/>
          <w:szCs w:val="28"/>
        </w:rPr>
      </w:pPr>
      <w:r>
        <w:rPr>
          <w:rStyle w:val="13"/>
          <w:sz w:val="28"/>
          <w:szCs w:val="28"/>
        </w:rPr>
        <w:t>Dilution of beer with a large amount of water can be detecte</w:t>
      </w:r>
      <w:r>
        <w:rPr>
          <w:rStyle w:val="13"/>
          <w:sz w:val="28"/>
          <w:szCs w:val="28"/>
        </w:rPr>
        <w:t>d by foam resistance, since tap water sharply reduces this indicator. Many distributors add washing powder, Other surfactants to increase this indicator. In this case, this falsification by washing powder can be detected by a change in the pH of the beer.</w:t>
      </w:r>
    </w:p>
    <w:p w:rsidR="006E65ED" w:rsidRDefault="009E768C">
      <w:pPr>
        <w:pStyle w:val="43"/>
        <w:shd w:val="clear" w:color="auto" w:fill="auto"/>
        <w:spacing w:before="0" w:line="240" w:lineRule="auto"/>
        <w:ind w:firstLine="567"/>
        <w:jc w:val="both"/>
        <w:rPr>
          <w:sz w:val="28"/>
          <w:szCs w:val="28"/>
        </w:rPr>
      </w:pPr>
      <w:r>
        <w:rPr>
          <w:rStyle w:val="13"/>
          <w:sz w:val="28"/>
          <w:szCs w:val="28"/>
        </w:rPr>
        <w:t>Currently, in order to increase their foaminess and foam resistance, various food additives-foam stabilizers are introduced into many types of beer. These substances interfere with the functioning of the human kidneys. Therefore, the author often encounter</w:t>
      </w:r>
      <w:r>
        <w:rPr>
          <w:rStyle w:val="13"/>
          <w:sz w:val="28"/>
          <w:szCs w:val="28"/>
        </w:rPr>
        <w:t>ed such a problem that after drinking high-foamy beer, he had pain. In addition, caramelized (burnt sugar) can be introduced into dark beers, which also leads to a reboot of the functioning of the kidneys.</w:t>
      </w:r>
    </w:p>
    <w:p w:rsidR="006E65ED" w:rsidRDefault="009E768C">
      <w:pPr>
        <w:pStyle w:val="43"/>
        <w:shd w:val="clear" w:color="auto" w:fill="auto"/>
        <w:spacing w:before="0" w:line="240" w:lineRule="auto"/>
        <w:ind w:firstLine="567"/>
        <w:jc w:val="both"/>
        <w:rPr>
          <w:sz w:val="28"/>
          <w:szCs w:val="28"/>
        </w:rPr>
      </w:pPr>
      <w:r>
        <w:rPr>
          <w:rStyle w:val="13"/>
          <w:sz w:val="28"/>
          <w:szCs w:val="28"/>
        </w:rPr>
        <w:t>There are also more crude types of falsification f</w:t>
      </w:r>
      <w:r>
        <w:rPr>
          <w:rStyle w:val="13"/>
          <w:sz w:val="28"/>
          <w:szCs w:val="28"/>
        </w:rPr>
        <w:t>or adding vodka (alcohol) and diluting beer with water.</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To attract buyers and make them dependent on this drink, opium was introduced into the composition of the counterfeit one; to increase bitterness in beer coriander, strychnine, picric acid, salicylic </w:t>
      </w:r>
      <w:r>
        <w:rPr>
          <w:rStyle w:val="13"/>
          <w:sz w:val="28"/>
          <w:szCs w:val="28"/>
        </w:rPr>
        <w:t>lot; to give the drink viscosity - glycerin, liquorice sugar, potato sugar, as well as various spruce colors. And in some drinks, even free sulfuric acid was found.</w:t>
      </w:r>
    </w:p>
    <w:p w:rsidR="006E65ED" w:rsidRDefault="009E768C">
      <w:pPr>
        <w:pStyle w:val="43"/>
        <w:shd w:val="clear" w:color="auto" w:fill="auto"/>
        <w:spacing w:before="0" w:line="240" w:lineRule="auto"/>
        <w:ind w:firstLine="567"/>
        <w:jc w:val="both"/>
        <w:rPr>
          <w:sz w:val="28"/>
          <w:szCs w:val="28"/>
        </w:rPr>
      </w:pPr>
      <w:r>
        <w:rPr>
          <w:rStyle w:val="13"/>
          <w:sz w:val="28"/>
          <w:szCs w:val="28"/>
        </w:rPr>
        <w:t>Since the shelf life of live beer is only 7-8 days, to extend its shelf life, either pasteu</w:t>
      </w:r>
      <w:r>
        <w:rPr>
          <w:rStyle w:val="13"/>
          <w:sz w:val="28"/>
          <w:szCs w:val="28"/>
        </w:rPr>
        <w:t>rization is used, or personal preservatives, antibiotics can be introduced into it.</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Quantitative falsification of beer (underfilling, measurement) is a deception of the consumer due to significant deviations </w:t>
      </w:r>
      <w:r>
        <w:rPr>
          <w:rStyle w:val="13"/>
          <w:sz w:val="28"/>
          <w:szCs w:val="28"/>
        </w:rPr>
        <w:softHyphen/>
        <w:t xml:space="preserve">of the product parameters (volume) that exceed </w:t>
      </w:r>
      <w:r>
        <w:rPr>
          <w:rStyle w:val="13"/>
          <w:sz w:val="28"/>
          <w:szCs w:val="28"/>
        </w:rPr>
        <w:t>the maximum allowable deviations. For example, the volume of beer sold for bottling is less than what the buyer orders and pays for. It is quite simple to identify such falsification by first measuring the volume with verified measuring measures of volume.</w:t>
      </w:r>
      <w:r>
        <w:rPr>
          <w:rStyle w:val="13"/>
          <w:sz w:val="28"/>
          <w:szCs w:val="28"/>
        </w:rPr>
        <w:t xml:space="preserve"> Sometimes beer is bottled in smaller bottles made of thick-walled glass.</w:t>
      </w:r>
    </w:p>
    <w:p w:rsidR="006E65ED" w:rsidRDefault="009E768C">
      <w:pPr>
        <w:pStyle w:val="43"/>
        <w:shd w:val="clear" w:color="auto" w:fill="auto"/>
        <w:spacing w:before="0" w:line="240" w:lineRule="auto"/>
        <w:ind w:firstLine="567"/>
        <w:jc w:val="both"/>
        <w:rPr>
          <w:sz w:val="28"/>
          <w:szCs w:val="28"/>
        </w:rPr>
      </w:pPr>
      <w:r>
        <w:rPr>
          <w:rStyle w:val="13"/>
          <w:sz w:val="28"/>
          <w:szCs w:val="28"/>
        </w:rPr>
        <w:t>Information falsification of low-alcohol drinks is a deception of the consumer with the help of inaccurate or distorted information about the product.</w:t>
      </w:r>
    </w:p>
    <w:p w:rsidR="006E65ED" w:rsidRDefault="009E768C">
      <w:pPr>
        <w:pStyle w:val="43"/>
        <w:shd w:val="clear" w:color="auto" w:fill="auto"/>
        <w:spacing w:before="0" w:line="240" w:lineRule="auto"/>
        <w:ind w:firstLine="567"/>
        <w:jc w:val="both"/>
        <w:rPr>
          <w:sz w:val="28"/>
          <w:szCs w:val="28"/>
        </w:rPr>
      </w:pPr>
      <w:r>
        <w:rPr>
          <w:rStyle w:val="13"/>
          <w:sz w:val="28"/>
          <w:szCs w:val="28"/>
        </w:rPr>
        <w:t>This type of falsification is c</w:t>
      </w:r>
      <w:r>
        <w:rPr>
          <w:rStyle w:val="13"/>
          <w:sz w:val="28"/>
          <w:szCs w:val="28"/>
        </w:rPr>
        <w:t xml:space="preserve">arried out by distorting </w:t>
      </w:r>
      <w:r>
        <w:rPr>
          <w:rStyle w:val="13"/>
          <w:sz w:val="28"/>
          <w:szCs w:val="28"/>
        </w:rPr>
        <w:softHyphen/>
        <w:t>information in shipping documents, labeling and advertising. For example, beer packaged in aluminum cans is very difficult to evaluate by organoleptic indicators: color, transparency, gloss.</w:t>
      </w:r>
    </w:p>
    <w:p w:rsidR="006E65ED" w:rsidRDefault="009E768C">
      <w:pPr>
        <w:pStyle w:val="43"/>
        <w:shd w:val="clear" w:color="auto" w:fill="auto"/>
        <w:spacing w:before="0" w:line="240" w:lineRule="auto"/>
        <w:ind w:firstLine="567"/>
        <w:jc w:val="both"/>
        <w:rPr>
          <w:sz w:val="28"/>
          <w:szCs w:val="28"/>
        </w:rPr>
      </w:pPr>
      <w:r>
        <w:rPr>
          <w:rStyle w:val="13"/>
          <w:sz w:val="28"/>
          <w:szCs w:val="28"/>
        </w:rPr>
        <w:t>When falsifying information about low-a</w:t>
      </w:r>
      <w:r>
        <w:rPr>
          <w:rStyle w:val="13"/>
          <w:sz w:val="28"/>
          <w:szCs w:val="28"/>
        </w:rPr>
        <w:t xml:space="preserve">lcohol drinks, the following data is often distorted or not </w:t>
      </w:r>
      <w:r>
        <w:rPr>
          <w:rStyle w:val="13"/>
          <w:sz w:val="28"/>
          <w:szCs w:val="28"/>
        </w:rPr>
        <w:softHyphen/>
        <w:t>accurately indicated:</w:t>
      </w:r>
    </w:p>
    <w:p w:rsidR="006E65ED" w:rsidRDefault="009E768C">
      <w:pPr>
        <w:pStyle w:val="43"/>
        <w:numPr>
          <w:ilvl w:val="0"/>
          <w:numId w:val="23"/>
        </w:numPr>
        <w:shd w:val="clear" w:color="auto" w:fill="auto"/>
        <w:tabs>
          <w:tab w:val="left" w:pos="714"/>
        </w:tabs>
        <w:spacing w:before="0" w:line="240" w:lineRule="auto"/>
        <w:ind w:firstLine="567"/>
        <w:jc w:val="both"/>
        <w:rPr>
          <w:sz w:val="28"/>
          <w:szCs w:val="28"/>
        </w:rPr>
      </w:pPr>
      <w:r>
        <w:rPr>
          <w:rStyle w:val="13"/>
          <w:sz w:val="28"/>
          <w:szCs w:val="28"/>
        </w:rPr>
        <w:t>Name of product;</w:t>
      </w:r>
    </w:p>
    <w:p w:rsidR="006E65ED" w:rsidRDefault="009E768C">
      <w:pPr>
        <w:pStyle w:val="43"/>
        <w:numPr>
          <w:ilvl w:val="0"/>
          <w:numId w:val="23"/>
        </w:numPr>
        <w:shd w:val="clear" w:color="auto" w:fill="auto"/>
        <w:tabs>
          <w:tab w:val="left" w:pos="719"/>
        </w:tabs>
        <w:spacing w:before="0" w:line="240" w:lineRule="auto"/>
        <w:ind w:firstLine="567"/>
        <w:jc w:val="both"/>
        <w:rPr>
          <w:sz w:val="28"/>
          <w:szCs w:val="28"/>
        </w:rPr>
      </w:pPr>
      <w:r>
        <w:rPr>
          <w:rStyle w:val="13"/>
          <w:sz w:val="28"/>
          <w:szCs w:val="28"/>
        </w:rPr>
        <w:t>the manufacturer of the goods;</w:t>
      </w:r>
    </w:p>
    <w:p w:rsidR="006E65ED" w:rsidRDefault="009E768C">
      <w:pPr>
        <w:pStyle w:val="43"/>
        <w:numPr>
          <w:ilvl w:val="0"/>
          <w:numId w:val="23"/>
        </w:numPr>
        <w:shd w:val="clear" w:color="auto" w:fill="auto"/>
        <w:tabs>
          <w:tab w:val="left" w:pos="714"/>
        </w:tabs>
        <w:spacing w:before="0" w:line="240" w:lineRule="auto"/>
        <w:ind w:firstLine="567"/>
        <w:jc w:val="both"/>
        <w:rPr>
          <w:sz w:val="28"/>
          <w:szCs w:val="28"/>
        </w:rPr>
      </w:pPr>
      <w:r>
        <w:rPr>
          <w:rStyle w:val="13"/>
          <w:sz w:val="28"/>
          <w:szCs w:val="28"/>
        </w:rPr>
        <w:t>quantity of goods;</w:t>
      </w:r>
    </w:p>
    <w:p w:rsidR="006E65ED" w:rsidRDefault="009E768C">
      <w:pPr>
        <w:pStyle w:val="43"/>
        <w:numPr>
          <w:ilvl w:val="0"/>
          <w:numId w:val="23"/>
        </w:numPr>
        <w:shd w:val="clear" w:color="auto" w:fill="auto"/>
        <w:spacing w:before="0" w:line="240" w:lineRule="auto"/>
        <w:ind w:firstLine="567"/>
        <w:jc w:val="both"/>
        <w:rPr>
          <w:rStyle w:val="13"/>
          <w:b/>
          <w:i/>
          <w:spacing w:val="-20"/>
          <w:sz w:val="28"/>
          <w:szCs w:val="28"/>
          <w:shd w:val="clear" w:color="auto" w:fill="auto"/>
        </w:rPr>
      </w:pPr>
      <w:r>
        <w:rPr>
          <w:rStyle w:val="13"/>
          <w:sz w:val="28"/>
          <w:szCs w:val="28"/>
        </w:rPr>
        <w:t>introduced food additives.</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Information falsification also includes the falsification of a quality </w:t>
      </w:r>
      <w:r>
        <w:rPr>
          <w:rStyle w:val="13"/>
          <w:sz w:val="28"/>
          <w:szCs w:val="28"/>
        </w:rPr>
        <w:t>certificate, customs documents, a barcode, the date of production of low-alcohol drinks, etc. Such falsification is detected by a special examination, which allows to identify:</w:t>
      </w:r>
    </w:p>
    <w:p w:rsidR="006E65ED" w:rsidRDefault="009E768C">
      <w:pPr>
        <w:pStyle w:val="43"/>
        <w:numPr>
          <w:ilvl w:val="0"/>
          <w:numId w:val="23"/>
        </w:numPr>
        <w:shd w:val="clear" w:color="auto" w:fill="auto"/>
        <w:tabs>
          <w:tab w:val="left" w:pos="734"/>
        </w:tabs>
        <w:spacing w:before="0" w:line="240" w:lineRule="auto"/>
        <w:ind w:firstLine="567"/>
        <w:jc w:val="both"/>
        <w:rPr>
          <w:sz w:val="28"/>
          <w:szCs w:val="28"/>
        </w:rPr>
      </w:pPr>
      <w:r>
        <w:rPr>
          <w:rStyle w:val="13"/>
          <w:sz w:val="28"/>
          <w:szCs w:val="28"/>
        </w:rPr>
        <w:t>how the printed documents are produced;</w:t>
      </w:r>
    </w:p>
    <w:p w:rsidR="006E65ED" w:rsidRDefault="009E768C">
      <w:pPr>
        <w:pStyle w:val="43"/>
        <w:numPr>
          <w:ilvl w:val="0"/>
          <w:numId w:val="23"/>
        </w:numPr>
        <w:shd w:val="clear" w:color="auto" w:fill="auto"/>
        <w:tabs>
          <w:tab w:val="left" w:pos="739"/>
        </w:tabs>
        <w:spacing w:before="0" w:line="240" w:lineRule="auto"/>
        <w:ind w:firstLine="567"/>
        <w:jc w:val="both"/>
        <w:rPr>
          <w:sz w:val="28"/>
          <w:szCs w:val="28"/>
        </w:rPr>
      </w:pPr>
      <w:r>
        <w:rPr>
          <w:rStyle w:val="13"/>
          <w:sz w:val="28"/>
          <w:szCs w:val="28"/>
        </w:rPr>
        <w:t>whether there are erasures, corrections</w:t>
      </w:r>
      <w:r>
        <w:rPr>
          <w:rStyle w:val="13"/>
          <w:sz w:val="28"/>
          <w:szCs w:val="28"/>
        </w:rPr>
        <w:t xml:space="preserve"> in the document;</w:t>
      </w:r>
    </w:p>
    <w:p w:rsidR="006E65ED" w:rsidRDefault="009E768C">
      <w:pPr>
        <w:pStyle w:val="43"/>
        <w:numPr>
          <w:ilvl w:val="0"/>
          <w:numId w:val="23"/>
        </w:numPr>
        <w:shd w:val="clear" w:color="auto" w:fill="auto"/>
        <w:spacing w:before="0" w:line="240" w:lineRule="auto"/>
        <w:ind w:firstLine="567"/>
        <w:jc w:val="both"/>
        <w:rPr>
          <w:rStyle w:val="13"/>
          <w:sz w:val="28"/>
          <w:szCs w:val="28"/>
        </w:rPr>
      </w:pPr>
      <w:r>
        <w:rPr>
          <w:rStyle w:val="13"/>
          <w:sz w:val="28"/>
          <w:szCs w:val="28"/>
        </w:rPr>
        <w:t>whether the bar code on the product is counterfeit, whether the information contained in it corresponds to the declared product and its manufacturer, etc.</w:t>
      </w:r>
    </w:p>
    <w:p w:rsidR="006E65ED" w:rsidRDefault="006E65ED">
      <w:pPr>
        <w:pStyle w:val="43"/>
        <w:shd w:val="clear" w:color="auto" w:fill="auto"/>
        <w:spacing w:before="0" w:line="240" w:lineRule="auto"/>
        <w:ind w:firstLine="0"/>
        <w:jc w:val="both"/>
        <w:rPr>
          <w:rStyle w:val="13"/>
          <w:sz w:val="28"/>
          <w:szCs w:val="28"/>
        </w:rPr>
      </w:pPr>
    </w:p>
    <w:p w:rsidR="006E65ED" w:rsidRDefault="009E768C">
      <w:pPr>
        <w:ind w:firstLine="567"/>
        <w:jc w:val="both"/>
        <w:rPr>
          <w:rStyle w:val="121"/>
          <w:b/>
          <w:i/>
          <w:sz w:val="28"/>
          <w:szCs w:val="28"/>
        </w:rPr>
      </w:pPr>
      <w:r>
        <w:rPr>
          <w:b/>
          <w:bCs/>
          <w:sz w:val="28"/>
          <w:szCs w:val="28"/>
        </w:rPr>
        <w:t xml:space="preserve">1.11 Procedure for the identification </w:t>
      </w:r>
      <w:r>
        <w:rPr>
          <w:b/>
          <w:sz w:val="28"/>
          <w:szCs w:val="28"/>
        </w:rPr>
        <w:t>of alcoholic products</w:t>
      </w:r>
    </w:p>
    <w:p w:rsidR="006E65ED" w:rsidRDefault="006E65ED">
      <w:pPr>
        <w:pStyle w:val="43"/>
        <w:shd w:val="clear" w:color="auto" w:fill="auto"/>
        <w:spacing w:before="0" w:line="240" w:lineRule="auto"/>
        <w:ind w:firstLine="567"/>
        <w:jc w:val="both"/>
        <w:rPr>
          <w:rStyle w:val="121"/>
          <w:sz w:val="28"/>
          <w:szCs w:val="28"/>
        </w:rPr>
      </w:pPr>
    </w:p>
    <w:p w:rsidR="006E65ED" w:rsidRDefault="009E768C">
      <w:pPr>
        <w:pStyle w:val="43"/>
        <w:shd w:val="clear" w:color="auto" w:fill="auto"/>
        <w:spacing w:before="0" w:line="240" w:lineRule="auto"/>
        <w:ind w:firstLine="567"/>
        <w:jc w:val="both"/>
        <w:rPr>
          <w:rStyle w:val="121"/>
          <w:b/>
          <w:i/>
          <w:sz w:val="28"/>
          <w:szCs w:val="28"/>
        </w:rPr>
      </w:pPr>
      <w:r>
        <w:rPr>
          <w:rStyle w:val="121"/>
          <w:b/>
          <w:i/>
          <w:sz w:val="28"/>
          <w:szCs w:val="28"/>
        </w:rPr>
        <w:t>Alcoholic drinks</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In </w:t>
      </w:r>
      <w:r>
        <w:rPr>
          <w:rStyle w:val="13"/>
          <w:sz w:val="28"/>
          <w:szCs w:val="28"/>
        </w:rPr>
        <w:t>recent years, the range and production of alcoholic beverages and especially wine in the country has increased significantly. There are hundreds of brands of vodkas, bitters, and wines on the alcohol market. Since this market brings very large incomes to b</w:t>
      </w:r>
      <w:r>
        <w:rPr>
          <w:rStyle w:val="13"/>
          <w:sz w:val="28"/>
          <w:szCs w:val="28"/>
        </w:rPr>
        <w:t>oth the manufacturer and the distributor, the temptation to fake or increase their volume by diluting with water or cheaper industrial alcohol is always present both for the distributor and the manufacturer of alcoholic beverages.</w:t>
      </w:r>
    </w:p>
    <w:p w:rsidR="006E65ED" w:rsidRDefault="009E768C">
      <w:pPr>
        <w:pStyle w:val="43"/>
        <w:shd w:val="clear" w:color="auto" w:fill="auto"/>
        <w:spacing w:before="0" w:line="240" w:lineRule="auto"/>
        <w:ind w:firstLine="567"/>
        <w:jc w:val="both"/>
        <w:rPr>
          <w:sz w:val="28"/>
          <w:szCs w:val="28"/>
        </w:rPr>
      </w:pPr>
      <w:r>
        <w:rPr>
          <w:rStyle w:val="13"/>
          <w:sz w:val="28"/>
          <w:szCs w:val="28"/>
        </w:rPr>
        <w:t>The problem with conducti</w:t>
      </w:r>
      <w:r>
        <w:rPr>
          <w:rStyle w:val="13"/>
          <w:sz w:val="28"/>
          <w:szCs w:val="28"/>
        </w:rPr>
        <w:t>ng a comprehensive examination of the identity of all types of alcoholic beverages, and in particular vodka and wine entering the country's markets , is very relevant. Many non-specialists are trying to organize a quality control system for alcoholic produ</w:t>
      </w:r>
      <w:r>
        <w:rPr>
          <w:rStyle w:val="13"/>
          <w:sz w:val="28"/>
          <w:szCs w:val="28"/>
        </w:rPr>
        <w:t>cts in certain regulatory departments, but the lack of highly qualified experts in this area leads all their implementation only to populist statements.</w:t>
      </w:r>
    </w:p>
    <w:p w:rsidR="006E65ED" w:rsidRDefault="009E768C">
      <w:pPr>
        <w:pStyle w:val="43"/>
        <w:shd w:val="clear" w:color="auto" w:fill="auto"/>
        <w:spacing w:before="0" w:line="240" w:lineRule="auto"/>
        <w:ind w:firstLine="567"/>
        <w:jc w:val="both"/>
        <w:rPr>
          <w:sz w:val="28"/>
          <w:szCs w:val="28"/>
        </w:rPr>
      </w:pPr>
      <w:r>
        <w:rPr>
          <w:rStyle w:val="13"/>
          <w:sz w:val="28"/>
          <w:szCs w:val="28"/>
        </w:rPr>
        <w:t>When conducting an examination of the authenticity of alcoholic beverages, the following research objec</w:t>
      </w:r>
      <w:r>
        <w:rPr>
          <w:rStyle w:val="13"/>
          <w:sz w:val="28"/>
          <w:szCs w:val="28"/>
        </w:rPr>
        <w:t>tives can be achieved:</w:t>
      </w:r>
    </w:p>
    <w:p w:rsidR="006E65ED" w:rsidRDefault="009E768C">
      <w:pPr>
        <w:pStyle w:val="43"/>
        <w:numPr>
          <w:ilvl w:val="0"/>
          <w:numId w:val="23"/>
        </w:numPr>
        <w:shd w:val="clear" w:color="auto" w:fill="auto"/>
        <w:tabs>
          <w:tab w:val="left" w:pos="739"/>
        </w:tabs>
        <w:spacing w:before="0" w:line="240" w:lineRule="auto"/>
        <w:ind w:firstLine="567"/>
        <w:jc w:val="both"/>
        <w:rPr>
          <w:sz w:val="28"/>
          <w:szCs w:val="28"/>
        </w:rPr>
      </w:pPr>
      <w:r>
        <w:rPr>
          <w:rStyle w:val="13"/>
          <w:sz w:val="28"/>
          <w:szCs w:val="28"/>
        </w:rPr>
        <w:t>identification of the type of alcoholic beverage;</w:t>
      </w:r>
    </w:p>
    <w:p w:rsidR="006E65ED" w:rsidRDefault="009E768C">
      <w:pPr>
        <w:pStyle w:val="43"/>
        <w:numPr>
          <w:ilvl w:val="0"/>
          <w:numId w:val="23"/>
        </w:numPr>
        <w:shd w:val="clear" w:color="auto" w:fill="auto"/>
        <w:tabs>
          <w:tab w:val="left" w:pos="739"/>
        </w:tabs>
        <w:spacing w:before="0" w:line="240" w:lineRule="auto"/>
        <w:ind w:firstLine="567"/>
        <w:jc w:val="both"/>
        <w:rPr>
          <w:sz w:val="28"/>
          <w:szCs w:val="28"/>
        </w:rPr>
      </w:pPr>
      <w:r>
        <w:rPr>
          <w:rStyle w:val="13"/>
          <w:sz w:val="28"/>
          <w:szCs w:val="28"/>
        </w:rPr>
        <w:t>methods of falsification and methods of their detection.)</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When conducting an examination of authenticity in </w:t>
      </w:r>
      <w:r>
        <w:rPr>
          <w:rStyle w:val="13"/>
          <w:b/>
          <w:sz w:val="28"/>
          <w:szCs w:val="28"/>
        </w:rPr>
        <w:t xml:space="preserve">order to identify the type of alcoholic beverage, </w:t>
      </w:r>
      <w:r>
        <w:rPr>
          <w:rStyle w:val="13"/>
          <w:sz w:val="28"/>
          <w:szCs w:val="28"/>
        </w:rPr>
        <w:t xml:space="preserve">the expert must </w:t>
      </w:r>
      <w:r>
        <w:rPr>
          <w:rStyle w:val="13"/>
          <w:sz w:val="28"/>
          <w:szCs w:val="28"/>
        </w:rPr>
        <w:softHyphen/>
      </w:r>
      <w:r>
        <w:rPr>
          <w:rStyle w:val="13"/>
          <w:sz w:val="28"/>
          <w:szCs w:val="28"/>
        </w:rPr>
        <w:t>determine for himself the range of tasks to be solved and the methods that he has at his disposal. Consider the range of tasks that an expert can solve to achieve this goal.</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Identification of vodka </w:t>
      </w:r>
      <w:r>
        <w:rPr>
          <w:rStyle w:val="13"/>
          <w:sz w:val="28"/>
          <w:szCs w:val="28"/>
        </w:rPr>
        <w:t>is carried out by organoleptic indicators - this is a drin</w:t>
      </w:r>
      <w:r>
        <w:rPr>
          <w:rStyle w:val="13"/>
          <w:sz w:val="28"/>
          <w:szCs w:val="28"/>
        </w:rPr>
        <w:t>k that has 40 + 5 % alcohol with a characteristic taste and aroma of high alcohol content.</w:t>
      </w:r>
    </w:p>
    <w:p w:rsidR="006E65ED" w:rsidRDefault="009E768C">
      <w:pPr>
        <w:pStyle w:val="43"/>
        <w:shd w:val="clear" w:color="auto" w:fill="auto"/>
        <w:spacing w:before="0" w:line="240" w:lineRule="auto"/>
        <w:ind w:firstLine="567"/>
        <w:jc w:val="both"/>
        <w:rPr>
          <w:rStyle w:val="13"/>
          <w:sz w:val="28"/>
          <w:szCs w:val="28"/>
        </w:rPr>
      </w:pPr>
      <w:r>
        <w:rPr>
          <w:rStyle w:val="13"/>
          <w:b/>
          <w:sz w:val="28"/>
          <w:szCs w:val="28"/>
        </w:rPr>
        <w:t xml:space="preserve">Liquor products </w:t>
      </w:r>
      <w:r>
        <w:rPr>
          <w:rStyle w:val="13"/>
          <w:sz w:val="28"/>
          <w:szCs w:val="28"/>
        </w:rPr>
        <w:t xml:space="preserve">are characterized, as a rule </w:t>
      </w:r>
      <w:r>
        <w:rPr>
          <w:rStyle w:val="13"/>
          <w:sz w:val="28"/>
          <w:szCs w:val="28"/>
        </w:rPr>
        <w:softHyphen/>
        <w:t>, by a sweet taste of varying intensity and the aroma of the raw materials used in the recipe . Unlike wines, alcoholic</w:t>
      </w:r>
      <w:r>
        <w:rPr>
          <w:rStyle w:val="13"/>
          <w:sz w:val="28"/>
          <w:szCs w:val="28"/>
        </w:rPr>
        <w:t xml:space="preserve"> beverages are produced by blending alcohol, water and raw materials infused with alcohol, so they can be produced year-round, unlike the wines of the following </w:t>
      </w:r>
      <w:r>
        <w:rPr>
          <w:rStyle w:val="13"/>
          <w:sz w:val="28"/>
          <w:szCs w:val="28"/>
        </w:rPr>
        <w:softHyphen/>
        <w:t>groups (see Table 18 )</w:t>
      </w:r>
    </w:p>
    <w:p w:rsidR="006E65ED" w:rsidRDefault="006E65ED">
      <w:pPr>
        <w:pStyle w:val="43"/>
        <w:shd w:val="clear" w:color="auto" w:fill="auto"/>
        <w:spacing w:before="0" w:line="240" w:lineRule="auto"/>
        <w:ind w:firstLine="567"/>
        <w:jc w:val="both"/>
        <w:rPr>
          <w:rStyle w:val="121"/>
          <w:b/>
          <w:i/>
          <w:sz w:val="28"/>
          <w:szCs w:val="28"/>
        </w:rPr>
      </w:pPr>
    </w:p>
    <w:p w:rsidR="006E65ED" w:rsidRDefault="009E768C">
      <w:pPr>
        <w:ind w:firstLine="567"/>
        <w:jc w:val="both"/>
        <w:rPr>
          <w:sz w:val="28"/>
          <w:szCs w:val="28"/>
        </w:rPr>
      </w:pPr>
      <w:r>
        <w:rPr>
          <w:rStyle w:val="29"/>
          <w:sz w:val="28"/>
          <w:szCs w:val="28"/>
        </w:rPr>
        <w:t xml:space="preserve">Table 18. </w:t>
      </w:r>
      <w:r>
        <w:rPr>
          <w:rStyle w:val="afe"/>
          <w:sz w:val="28"/>
          <w:szCs w:val="28"/>
        </w:rPr>
        <w:t>Classification of alcoholic beverages</w:t>
      </w:r>
    </w:p>
    <w:tbl>
      <w:tblPr>
        <w:tblW w:w="0" w:type="auto"/>
        <w:jc w:val="center"/>
        <w:tblLayout w:type="fixed"/>
        <w:tblCellMar>
          <w:left w:w="10" w:type="dxa"/>
          <w:right w:w="10" w:type="dxa"/>
        </w:tblCellMar>
        <w:tblLook w:val="04A0" w:firstRow="1" w:lastRow="0" w:firstColumn="1" w:lastColumn="0" w:noHBand="0" w:noVBand="1"/>
      </w:tblPr>
      <w:tblGrid>
        <w:gridCol w:w="4269"/>
        <w:gridCol w:w="1245"/>
        <w:gridCol w:w="1855"/>
        <w:gridCol w:w="1160"/>
      </w:tblGrid>
      <w:tr w:rsidR="006E65ED">
        <w:trPr>
          <w:trHeight w:val="461"/>
          <w:jc w:val="center"/>
        </w:trPr>
        <w:tc>
          <w:tcPr>
            <w:tcW w:w="4269" w:type="dxa"/>
            <w:vMerge w:val="restart"/>
            <w:tcBorders>
              <w:top w:val="single" w:sz="4" w:space="0" w:color="auto"/>
              <w:left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b/>
                <w:bCs/>
                <w:sz w:val="24"/>
                <w:szCs w:val="24"/>
              </w:rPr>
            </w:pPr>
            <w:r>
              <w:rPr>
                <w:b/>
                <w:bCs/>
                <w:sz w:val="24"/>
                <w:szCs w:val="24"/>
              </w:rPr>
              <w:t>Product group name</w:t>
            </w:r>
          </w:p>
        </w:tc>
        <w:tc>
          <w:tcPr>
            <w:tcW w:w="1245" w:type="dxa"/>
            <w:vMerge w:val="restart"/>
            <w:tcBorders>
              <w:top w:val="single" w:sz="4" w:space="0" w:color="auto"/>
              <w:left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b/>
                <w:bCs/>
                <w:sz w:val="24"/>
                <w:szCs w:val="24"/>
              </w:rPr>
            </w:pPr>
            <w:r>
              <w:rPr>
                <w:b/>
                <w:bCs/>
                <w:sz w:val="24"/>
                <w:szCs w:val="24"/>
              </w:rPr>
              <w:t>Cre</w:t>
            </w:r>
            <w:r>
              <w:rPr>
                <w:b/>
                <w:bCs/>
                <w:sz w:val="24"/>
                <w:szCs w:val="24"/>
              </w:rPr>
              <w:t xml:space="preserve"> </w:t>
            </w:r>
            <w:r>
              <w:rPr>
                <w:b/>
                <w:bCs/>
                <w:sz w:val="24"/>
                <w:szCs w:val="24"/>
              </w:rPr>
              <w:softHyphen/>
              <w:t>post,</w:t>
            </w:r>
          </w:p>
          <w:p w:rsidR="006E65ED" w:rsidRDefault="009E768C">
            <w:pPr>
              <w:pStyle w:val="970"/>
              <w:shd w:val="clear" w:color="auto" w:fill="auto"/>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3015"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b/>
                <w:bCs/>
                <w:sz w:val="24"/>
                <w:szCs w:val="24"/>
              </w:rPr>
            </w:pPr>
            <w:r>
              <w:rPr>
                <w:b/>
                <w:bCs/>
                <w:sz w:val="24"/>
                <w:szCs w:val="24"/>
              </w:rPr>
              <w:t xml:space="preserve">Mass concentration, g / 100 cm </w:t>
            </w:r>
            <w:r>
              <w:rPr>
                <w:b/>
                <w:bCs/>
                <w:sz w:val="24"/>
                <w:szCs w:val="24"/>
                <w:vertAlign w:val="superscript"/>
              </w:rPr>
              <w:t>3</w:t>
            </w:r>
          </w:p>
        </w:tc>
      </w:tr>
      <w:tr w:rsidR="006E65ED">
        <w:trPr>
          <w:trHeight w:val="221"/>
          <w:jc w:val="center"/>
        </w:trPr>
        <w:tc>
          <w:tcPr>
            <w:tcW w:w="4269" w:type="dxa"/>
            <w:vMerge/>
            <w:tcBorders>
              <w:left w:val="single" w:sz="4" w:space="0" w:color="auto"/>
              <w:bottom w:val="single" w:sz="4" w:space="0" w:color="auto"/>
              <w:right w:val="single" w:sz="4" w:space="0" w:color="auto"/>
            </w:tcBorders>
            <w:shd w:val="clear" w:color="auto" w:fill="FFFFFF"/>
          </w:tcPr>
          <w:p w:rsidR="006E65ED" w:rsidRDefault="006E65ED">
            <w:pPr>
              <w:jc w:val="center"/>
              <w:rPr>
                <w:b/>
                <w:bCs/>
              </w:rPr>
            </w:pPr>
          </w:p>
        </w:tc>
        <w:tc>
          <w:tcPr>
            <w:tcW w:w="1245" w:type="dxa"/>
            <w:vMerge/>
            <w:tcBorders>
              <w:left w:val="single" w:sz="4" w:space="0" w:color="auto"/>
              <w:bottom w:val="single" w:sz="4" w:space="0" w:color="auto"/>
              <w:right w:val="single" w:sz="4" w:space="0" w:color="auto"/>
            </w:tcBorders>
            <w:shd w:val="clear" w:color="auto" w:fill="FFFFFF"/>
          </w:tcPr>
          <w:p w:rsidR="006E65ED" w:rsidRDefault="006E65ED">
            <w:pPr>
              <w:jc w:val="center"/>
              <w:rPr>
                <w:b/>
                <w:bCs/>
              </w:rPr>
            </w:pP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jc w:val="center"/>
              <w:rPr>
                <w:b/>
                <w:bCs/>
                <w:sz w:val="24"/>
                <w:szCs w:val="24"/>
              </w:rPr>
            </w:pPr>
            <w:r>
              <w:rPr>
                <w:b/>
                <w:bCs/>
                <w:sz w:val="24"/>
                <w:szCs w:val="24"/>
              </w:rPr>
              <w:t>Total</w:t>
            </w:r>
            <w:r>
              <w:rPr>
                <w:b/>
                <w:bCs/>
                <w:sz w:val="24"/>
                <w:szCs w:val="24"/>
                <w:lang w:val="ru-RU"/>
              </w:rPr>
              <w:t xml:space="preserve"> </w:t>
            </w:r>
            <w:r>
              <w:rPr>
                <w:b/>
                <w:bCs/>
                <w:sz w:val="24"/>
                <w:szCs w:val="24"/>
              </w:rPr>
              <w:t>extract</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jc w:val="center"/>
              <w:rPr>
                <w:b/>
                <w:bCs/>
                <w:sz w:val="24"/>
                <w:szCs w:val="24"/>
              </w:rPr>
            </w:pPr>
            <w:r>
              <w:rPr>
                <w:b/>
                <w:bCs/>
                <w:sz w:val="24"/>
                <w:szCs w:val="24"/>
              </w:rPr>
              <w:t>Sahara</w:t>
            </w:r>
          </w:p>
        </w:tc>
      </w:tr>
      <w:tr w:rsidR="006E65ED">
        <w:trPr>
          <w:trHeight w:val="230"/>
          <w:jc w:val="center"/>
        </w:trPr>
        <w:tc>
          <w:tcPr>
            <w:tcW w:w="426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rightChars="45" w:right="108"/>
              <w:jc w:val="both"/>
              <w:rPr>
                <w:sz w:val="24"/>
                <w:szCs w:val="24"/>
              </w:rPr>
            </w:pPr>
            <w:r>
              <w:rPr>
                <w:sz w:val="24"/>
                <w:szCs w:val="24"/>
              </w:rPr>
              <w:t>Liqueurs strong</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35-45</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25-50</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25-50</w:t>
            </w:r>
          </w:p>
        </w:tc>
      </w:tr>
      <w:tr w:rsidR="006E65ED">
        <w:trPr>
          <w:trHeight w:val="226"/>
          <w:jc w:val="center"/>
        </w:trPr>
        <w:tc>
          <w:tcPr>
            <w:tcW w:w="426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rightChars="45" w:right="108"/>
              <w:jc w:val="both"/>
              <w:rPr>
                <w:sz w:val="24"/>
                <w:szCs w:val="24"/>
              </w:rPr>
            </w:pPr>
            <w:r>
              <w:rPr>
                <w:sz w:val="24"/>
                <w:szCs w:val="24"/>
              </w:rPr>
              <w:t>Dessert liqueurs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25-30</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30-50</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30-50</w:t>
            </w:r>
          </w:p>
        </w:tc>
      </w:tr>
      <w:tr w:rsidR="006E65ED">
        <w:trPr>
          <w:trHeight w:val="230"/>
          <w:jc w:val="center"/>
        </w:trPr>
        <w:tc>
          <w:tcPr>
            <w:tcW w:w="426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rightChars="45" w:right="108"/>
              <w:jc w:val="both"/>
              <w:rPr>
                <w:sz w:val="24"/>
                <w:szCs w:val="24"/>
              </w:rPr>
            </w:pPr>
            <w:r>
              <w:rPr>
                <w:sz w:val="24"/>
                <w:szCs w:val="24"/>
              </w:rPr>
              <w:t>Emulsion liqueurs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18-25</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15-45</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15-35</w:t>
            </w:r>
          </w:p>
        </w:tc>
      </w:tr>
      <w:tr w:rsidR="006E65ED">
        <w:trPr>
          <w:trHeight w:val="230"/>
          <w:jc w:val="center"/>
        </w:trPr>
        <w:tc>
          <w:tcPr>
            <w:tcW w:w="426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rightChars="45" w:right="108"/>
              <w:jc w:val="both"/>
              <w:rPr>
                <w:sz w:val="24"/>
                <w:szCs w:val="24"/>
              </w:rPr>
            </w:pPr>
            <w:r>
              <w:rPr>
                <w:sz w:val="24"/>
                <w:szCs w:val="24"/>
              </w:rPr>
              <w:t>Creams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20-23</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50-60</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49-60</w:t>
            </w:r>
          </w:p>
        </w:tc>
      </w:tr>
      <w:tr w:rsidR="006E65ED">
        <w:trPr>
          <w:trHeight w:val="226"/>
          <w:jc w:val="center"/>
        </w:trPr>
        <w:tc>
          <w:tcPr>
            <w:tcW w:w="426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rightChars="45" w:right="108"/>
              <w:jc w:val="both"/>
              <w:rPr>
                <w:sz w:val="24"/>
                <w:szCs w:val="24"/>
              </w:rPr>
            </w:pPr>
            <w:r>
              <w:rPr>
                <w:sz w:val="24"/>
                <w:szCs w:val="24"/>
              </w:rPr>
              <w:t>liqueurs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18-20</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26-47</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25-40</w:t>
            </w:r>
          </w:p>
        </w:tc>
      </w:tr>
      <w:tr w:rsidR="006E65ED">
        <w:trPr>
          <w:trHeight w:val="235"/>
          <w:jc w:val="center"/>
        </w:trPr>
        <w:tc>
          <w:tcPr>
            <w:tcW w:w="426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rightChars="45" w:right="108"/>
              <w:jc w:val="both"/>
              <w:rPr>
                <w:sz w:val="24"/>
                <w:szCs w:val="24"/>
              </w:rPr>
            </w:pPr>
            <w:r>
              <w:rPr>
                <w:sz w:val="24"/>
                <w:szCs w:val="24"/>
              </w:rPr>
              <w:t>Punches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15-20</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30-43</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30-40</w:t>
            </w:r>
          </w:p>
        </w:tc>
      </w:tr>
      <w:tr w:rsidR="006E65ED">
        <w:trPr>
          <w:trHeight w:val="226"/>
          <w:jc w:val="center"/>
        </w:trPr>
        <w:tc>
          <w:tcPr>
            <w:tcW w:w="426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rightChars="45" w:right="108"/>
              <w:jc w:val="both"/>
              <w:rPr>
                <w:sz w:val="24"/>
                <w:szCs w:val="24"/>
              </w:rPr>
            </w:pPr>
            <w:r>
              <w:rPr>
                <w:sz w:val="24"/>
                <w:szCs w:val="24"/>
              </w:rPr>
              <w:t>Sweet tinctures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16-25</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9-32</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8-30</w:t>
            </w:r>
          </w:p>
        </w:tc>
      </w:tr>
      <w:tr w:rsidR="006E65ED">
        <w:trPr>
          <w:trHeight w:val="235"/>
          <w:jc w:val="center"/>
        </w:trPr>
        <w:tc>
          <w:tcPr>
            <w:tcW w:w="426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rightChars="45" w:right="108"/>
              <w:jc w:val="both"/>
              <w:rPr>
                <w:sz w:val="24"/>
                <w:szCs w:val="24"/>
              </w:rPr>
            </w:pPr>
            <w:r>
              <w:rPr>
                <w:sz w:val="24"/>
                <w:szCs w:val="24"/>
              </w:rPr>
              <w:t>Semi-sweet tinctures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30-40</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10-12</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9-10</w:t>
            </w:r>
          </w:p>
        </w:tc>
      </w:tr>
      <w:tr w:rsidR="006E65ED">
        <w:trPr>
          <w:trHeight w:val="451"/>
          <w:jc w:val="center"/>
        </w:trPr>
        <w:tc>
          <w:tcPr>
            <w:tcW w:w="426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rightChars="45" w:right="108"/>
              <w:jc w:val="both"/>
              <w:rPr>
                <w:sz w:val="24"/>
                <w:szCs w:val="24"/>
              </w:rPr>
            </w:pPr>
            <w:r>
              <w:rPr>
                <w:sz w:val="24"/>
                <w:szCs w:val="24"/>
              </w:rPr>
              <w:t>Tinctures semi-sweet low-grade</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20-28</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5-12</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4-10</w:t>
            </w:r>
          </w:p>
        </w:tc>
      </w:tr>
      <w:tr w:rsidR="006E65ED">
        <w:trPr>
          <w:trHeight w:val="230"/>
          <w:jc w:val="center"/>
        </w:trPr>
        <w:tc>
          <w:tcPr>
            <w:tcW w:w="426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rightChars="45" w:right="108"/>
              <w:jc w:val="both"/>
              <w:rPr>
                <w:sz w:val="24"/>
                <w:szCs w:val="24"/>
              </w:rPr>
            </w:pPr>
            <w:r>
              <w:rPr>
                <w:sz w:val="24"/>
                <w:szCs w:val="24"/>
              </w:rPr>
              <w:t>bitter tinctures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30-60</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0-8</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0-7</w:t>
            </w:r>
          </w:p>
        </w:tc>
      </w:tr>
      <w:tr w:rsidR="006E65ED">
        <w:trPr>
          <w:trHeight w:val="230"/>
          <w:jc w:val="center"/>
        </w:trPr>
        <w:tc>
          <w:tcPr>
            <w:tcW w:w="426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rightChars="45" w:right="108"/>
              <w:jc w:val="both"/>
              <w:rPr>
                <w:sz w:val="24"/>
                <w:szCs w:val="24"/>
              </w:rPr>
            </w:pPr>
            <w:r>
              <w:rPr>
                <w:sz w:val="24"/>
                <w:szCs w:val="24"/>
              </w:rPr>
              <w:t>Tinctures bitter weak</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25-28</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80"/>
              <w:shd w:val="clear" w:color="auto" w:fill="auto"/>
              <w:spacing w:line="240" w:lineRule="auto"/>
              <w:ind w:leftChars="100" w:left="240" w:rightChars="45" w:right="108"/>
              <w:jc w:val="both"/>
              <w:rPr>
                <w:rFonts w:ascii="Times New Roman" w:hAnsi="Times New Roman" w:cs="Times New Roman"/>
                <w:sz w:val="24"/>
                <w:szCs w:val="24"/>
              </w:rPr>
            </w:pPr>
            <w:r>
              <w:rPr>
                <w:rFonts w:ascii="Times New Roman" w:hAnsi="Times New Roman" w:cs="Times New Roman"/>
                <w:sz w:val="24"/>
                <w:szCs w:val="24"/>
              </w:rPr>
              <w:t>-</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90"/>
              <w:shd w:val="clear" w:color="auto" w:fill="auto"/>
              <w:spacing w:line="240" w:lineRule="auto"/>
              <w:ind w:leftChars="100" w:left="240" w:rightChars="45" w:right="108"/>
              <w:jc w:val="both"/>
              <w:rPr>
                <w:rFonts w:ascii="Times New Roman" w:hAnsi="Times New Roman" w:cs="Times New Roman"/>
                <w:sz w:val="24"/>
                <w:szCs w:val="24"/>
              </w:rPr>
            </w:pPr>
            <w:r>
              <w:rPr>
                <w:rFonts w:ascii="Times New Roman" w:hAnsi="Times New Roman" w:cs="Times New Roman"/>
                <w:sz w:val="24"/>
                <w:szCs w:val="24"/>
              </w:rPr>
              <w:t>-</w:t>
            </w:r>
          </w:p>
        </w:tc>
      </w:tr>
      <w:tr w:rsidR="006E65ED">
        <w:trPr>
          <w:trHeight w:val="235"/>
          <w:jc w:val="center"/>
        </w:trPr>
        <w:tc>
          <w:tcPr>
            <w:tcW w:w="426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rightChars="45" w:right="108"/>
              <w:jc w:val="both"/>
              <w:rPr>
                <w:sz w:val="24"/>
                <w:szCs w:val="24"/>
              </w:rPr>
            </w:pPr>
            <w:r>
              <w:rPr>
                <w:sz w:val="24"/>
                <w:szCs w:val="24"/>
              </w:rPr>
              <w:t>Dessert drinks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12-16</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15-32</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14-30</w:t>
            </w:r>
          </w:p>
        </w:tc>
      </w:tr>
      <w:tr w:rsidR="006E65ED">
        <w:trPr>
          <w:trHeight w:val="230"/>
          <w:jc w:val="center"/>
        </w:trPr>
        <w:tc>
          <w:tcPr>
            <w:tcW w:w="426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rightChars="45" w:right="108"/>
              <w:jc w:val="both"/>
              <w:rPr>
                <w:sz w:val="24"/>
                <w:szCs w:val="24"/>
              </w:rPr>
            </w:pPr>
            <w:r>
              <w:rPr>
                <w:sz w:val="24"/>
                <w:szCs w:val="24"/>
              </w:rPr>
              <w:t>Aperitifs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15-35</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5-20</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4-18</w:t>
            </w:r>
          </w:p>
        </w:tc>
      </w:tr>
      <w:tr w:rsidR="006E65ED">
        <w:trPr>
          <w:trHeight w:val="230"/>
          <w:jc w:val="center"/>
        </w:trPr>
        <w:tc>
          <w:tcPr>
            <w:tcW w:w="426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rightChars="45" w:right="108"/>
              <w:jc w:val="both"/>
              <w:rPr>
                <w:sz w:val="24"/>
                <w:szCs w:val="24"/>
              </w:rPr>
            </w:pPr>
            <w:r>
              <w:rPr>
                <w:sz w:val="24"/>
                <w:szCs w:val="24"/>
              </w:rPr>
              <w:t>Balms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35-45</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7-30</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1001"/>
              <w:shd w:val="clear" w:color="auto" w:fill="auto"/>
              <w:spacing w:line="240" w:lineRule="auto"/>
              <w:ind w:leftChars="100" w:left="240" w:rightChars="45" w:right="108"/>
              <w:jc w:val="both"/>
              <w:rPr>
                <w:rFonts w:ascii="Times New Roman" w:hAnsi="Times New Roman" w:cs="Times New Roman"/>
                <w:sz w:val="24"/>
                <w:szCs w:val="24"/>
              </w:rPr>
            </w:pPr>
            <w:r>
              <w:rPr>
                <w:rFonts w:ascii="Times New Roman" w:hAnsi="Times New Roman" w:cs="Times New Roman"/>
                <w:sz w:val="24"/>
                <w:szCs w:val="24"/>
              </w:rPr>
              <w:t>-</w:t>
            </w:r>
          </w:p>
        </w:tc>
      </w:tr>
      <w:tr w:rsidR="006E65ED">
        <w:trPr>
          <w:trHeight w:val="259"/>
          <w:jc w:val="center"/>
        </w:trPr>
        <w:tc>
          <w:tcPr>
            <w:tcW w:w="426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rightChars="45" w:right="108"/>
              <w:jc w:val="both"/>
              <w:rPr>
                <w:sz w:val="24"/>
                <w:szCs w:val="24"/>
              </w:rPr>
            </w:pPr>
            <w:r>
              <w:rPr>
                <w:sz w:val="24"/>
                <w:szCs w:val="24"/>
              </w:rPr>
              <w:t>cocktails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20-40</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0-25</w:t>
            </w:r>
          </w:p>
        </w:tc>
        <w:tc>
          <w:tcPr>
            <w:tcW w:w="116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45" w:right="108"/>
              <w:rPr>
                <w:sz w:val="24"/>
                <w:szCs w:val="24"/>
              </w:rPr>
            </w:pPr>
            <w:r>
              <w:rPr>
                <w:sz w:val="24"/>
                <w:szCs w:val="24"/>
              </w:rPr>
              <w:t>0-24</w:t>
            </w:r>
          </w:p>
        </w:tc>
      </w:tr>
    </w:tbl>
    <w:p w:rsidR="006E65ED" w:rsidRDefault="006E65ED">
      <w:pPr>
        <w:pStyle w:val="43"/>
        <w:shd w:val="clear" w:color="auto" w:fill="auto"/>
        <w:spacing w:before="0" w:line="240" w:lineRule="auto"/>
        <w:ind w:firstLine="567"/>
        <w:jc w:val="both"/>
        <w:rPr>
          <w:rStyle w:val="121"/>
          <w:b/>
          <w:i/>
          <w:sz w:val="28"/>
          <w:szCs w:val="28"/>
        </w:rPr>
      </w:pP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Cognacs </w:t>
      </w:r>
      <w:r>
        <w:rPr>
          <w:rStyle w:val="13"/>
          <w:sz w:val="28"/>
          <w:szCs w:val="28"/>
        </w:rPr>
        <w:t>differ from alcoholic beverages in that they are produced from grapes and distilled cognac spirits are aged at low temperatures in oak barrels.</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Cognac alcohol </w:t>
      </w:r>
      <w:r>
        <w:rPr>
          <w:rStyle w:val="13"/>
          <w:sz w:val="28"/>
          <w:szCs w:val="28"/>
        </w:rPr>
        <w:t xml:space="preserve">is a product that is obtained by fractional </w:t>
      </w:r>
      <w:r>
        <w:rPr>
          <w:rStyle w:val="13"/>
          <w:sz w:val="28"/>
          <w:szCs w:val="28"/>
        </w:rPr>
        <w:t>distillation of dry white grape wine materials (cognac wine materials). Cognac spirits are divided into young ones, which are not in contact with oak wood, and aged, which are in constant contact with oak wood during the entire aging period.</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The term </w:t>
      </w:r>
      <w:r>
        <w:rPr>
          <w:rStyle w:val="13"/>
          <w:b/>
          <w:sz w:val="28"/>
          <w:szCs w:val="28"/>
        </w:rPr>
        <w:t>"</w:t>
      </w:r>
      <w:r>
        <w:rPr>
          <w:rStyle w:val="13"/>
          <w:b/>
          <w:sz w:val="28"/>
          <w:szCs w:val="28"/>
        </w:rPr>
        <w:t xml:space="preserve">brandy" </w:t>
      </w:r>
      <w:r>
        <w:rPr>
          <w:rStyle w:val="13"/>
          <w:sz w:val="28"/>
          <w:szCs w:val="28"/>
        </w:rPr>
        <w:t>is also often encountered by the consumer. In a broad sense, it means distilled wine, i.e. a strong alcoholic drink made from the distillate of grape wine or fermented fruit juices.</w:t>
      </w:r>
    </w:p>
    <w:p w:rsidR="006E65ED" w:rsidRDefault="009E768C">
      <w:pPr>
        <w:pStyle w:val="43"/>
        <w:shd w:val="clear" w:color="auto" w:fill="auto"/>
        <w:spacing w:before="0" w:line="240" w:lineRule="auto"/>
        <w:ind w:firstLine="567"/>
        <w:jc w:val="both"/>
        <w:rPr>
          <w:sz w:val="28"/>
          <w:szCs w:val="28"/>
        </w:rPr>
      </w:pPr>
      <w:r>
        <w:rPr>
          <w:rStyle w:val="13"/>
          <w:sz w:val="28"/>
          <w:szCs w:val="28"/>
        </w:rPr>
        <w:t>According to the method of preparation and strength, there are thr</w:t>
      </w:r>
      <w:r>
        <w:rPr>
          <w:rStyle w:val="13"/>
          <w:sz w:val="28"/>
          <w:szCs w:val="28"/>
        </w:rPr>
        <w:t>ee types of brandy:</w:t>
      </w:r>
    </w:p>
    <w:p w:rsidR="006E65ED" w:rsidRDefault="009E768C">
      <w:pPr>
        <w:pStyle w:val="43"/>
        <w:numPr>
          <w:ilvl w:val="0"/>
          <w:numId w:val="23"/>
        </w:numPr>
        <w:shd w:val="clear" w:color="auto" w:fill="auto"/>
        <w:tabs>
          <w:tab w:val="left" w:pos="715"/>
        </w:tabs>
        <w:spacing w:before="0" w:line="240" w:lineRule="auto"/>
        <w:ind w:firstLine="567"/>
        <w:jc w:val="both"/>
        <w:rPr>
          <w:sz w:val="28"/>
          <w:szCs w:val="28"/>
        </w:rPr>
      </w:pPr>
      <w:r>
        <w:rPr>
          <w:rStyle w:val="13"/>
          <w:b/>
          <w:sz w:val="28"/>
          <w:szCs w:val="28"/>
        </w:rPr>
        <w:t xml:space="preserve">strong brandy </w:t>
      </w:r>
      <w:r>
        <w:rPr>
          <w:rStyle w:val="13"/>
          <w:sz w:val="28"/>
          <w:szCs w:val="28"/>
        </w:rPr>
        <w:t>(80-90% vol.), obtained by a diet of fermented juices and pomace and used for making strong wines, as well as for aging in small quantities (with pre-dilution);</w:t>
      </w:r>
    </w:p>
    <w:p w:rsidR="006E65ED" w:rsidRDefault="009E768C">
      <w:pPr>
        <w:pStyle w:val="43"/>
        <w:numPr>
          <w:ilvl w:val="0"/>
          <w:numId w:val="23"/>
        </w:numPr>
        <w:shd w:val="clear" w:color="auto" w:fill="auto"/>
        <w:tabs>
          <w:tab w:val="left" w:pos="720"/>
        </w:tabs>
        <w:spacing w:before="0" w:line="240" w:lineRule="auto"/>
        <w:ind w:firstLine="567"/>
        <w:jc w:val="both"/>
        <w:rPr>
          <w:sz w:val="28"/>
          <w:szCs w:val="28"/>
        </w:rPr>
      </w:pPr>
      <w:r>
        <w:rPr>
          <w:rStyle w:val="13"/>
          <w:b/>
          <w:sz w:val="28"/>
          <w:szCs w:val="28"/>
        </w:rPr>
        <w:t xml:space="preserve">grappa </w:t>
      </w:r>
      <w:r>
        <w:rPr>
          <w:rStyle w:val="13"/>
          <w:sz w:val="28"/>
          <w:szCs w:val="28"/>
        </w:rPr>
        <w:t>(70-80% vol.), produced by double distillation of pres</w:t>
      </w:r>
      <w:r>
        <w:rPr>
          <w:rStyle w:val="13"/>
          <w:sz w:val="28"/>
          <w:szCs w:val="28"/>
        </w:rPr>
        <w:t>sed pulp after fermentation in sealed pits and used as an alcohol drink after dilution with distilled water (without cost);</w:t>
      </w:r>
    </w:p>
    <w:p w:rsidR="006E65ED" w:rsidRDefault="009E768C">
      <w:pPr>
        <w:pStyle w:val="43"/>
        <w:numPr>
          <w:ilvl w:val="0"/>
          <w:numId w:val="23"/>
        </w:numPr>
        <w:shd w:val="clear" w:color="auto" w:fill="auto"/>
        <w:tabs>
          <w:tab w:val="left" w:pos="725"/>
        </w:tabs>
        <w:spacing w:before="0" w:line="240" w:lineRule="auto"/>
        <w:ind w:firstLine="567"/>
        <w:jc w:val="both"/>
        <w:rPr>
          <w:sz w:val="28"/>
          <w:szCs w:val="28"/>
        </w:rPr>
      </w:pPr>
      <w:r>
        <w:rPr>
          <w:rStyle w:val="13"/>
          <w:b/>
          <w:sz w:val="28"/>
          <w:szCs w:val="28"/>
        </w:rPr>
        <w:t xml:space="preserve">actually brandy </w:t>
      </w:r>
      <w:r>
        <w:rPr>
          <w:rStyle w:val="13"/>
          <w:sz w:val="28"/>
          <w:szCs w:val="28"/>
        </w:rPr>
        <w:t>(57-72% vol.), we prepare only from wine and fermented juices and are laid at a cost for a certain period.</w:t>
      </w:r>
    </w:p>
    <w:p w:rsidR="006E65ED" w:rsidRDefault="009E768C">
      <w:pPr>
        <w:pStyle w:val="43"/>
        <w:shd w:val="clear" w:color="auto" w:fill="auto"/>
        <w:spacing w:before="0" w:line="240" w:lineRule="auto"/>
        <w:ind w:firstLine="567"/>
        <w:jc w:val="both"/>
        <w:rPr>
          <w:sz w:val="28"/>
          <w:szCs w:val="28"/>
        </w:rPr>
      </w:pPr>
      <w:r>
        <w:rPr>
          <w:rStyle w:val="13"/>
          <w:sz w:val="28"/>
          <w:szCs w:val="28"/>
        </w:rPr>
        <w:t>On the in</w:t>
      </w:r>
      <w:r>
        <w:rPr>
          <w:rStyle w:val="13"/>
          <w:sz w:val="28"/>
          <w:szCs w:val="28"/>
        </w:rPr>
        <w:t>ternational market, this variety of strong alcoholic beverages has become widespread and has various names, for example, "Cognac" and "Armayak" - in France, "Kirschwasser" - in Germany and Switzerland, "Vignac" and "Slivovitsa" - in Yugoslavia, "Vinars "Ro</w:t>
      </w:r>
      <w:r>
        <w:rPr>
          <w:rStyle w:val="13"/>
          <w:sz w:val="28"/>
          <w:szCs w:val="28"/>
        </w:rPr>
        <w:t>mania," Rakia "- in Bulgaria, etc.</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According to the International Organization for Wine and Viticulture (IOV) legislation on controlled designations </w:t>
      </w:r>
      <w:r>
        <w:rPr>
          <w:rStyle w:val="13"/>
          <w:sz w:val="28"/>
          <w:szCs w:val="28"/>
        </w:rPr>
        <w:softHyphen/>
        <w:t>of origin, cognac is a spirit made from distilled spirits from grape wines produced in the Charente depart</w:t>
      </w:r>
      <w:r>
        <w:rPr>
          <w:rStyle w:val="13"/>
          <w:sz w:val="28"/>
          <w:szCs w:val="28"/>
        </w:rPr>
        <w:t xml:space="preserve">ment in France </w:t>
      </w:r>
      <w:r>
        <w:rPr>
          <w:rStyle w:val="10pt"/>
          <w:sz w:val="28"/>
          <w:szCs w:val="28"/>
        </w:rPr>
        <w:t xml:space="preserve">. </w:t>
      </w:r>
      <w:r>
        <w:rPr>
          <w:rStyle w:val="13"/>
          <w:sz w:val="28"/>
          <w:szCs w:val="28"/>
        </w:rPr>
        <w:t xml:space="preserve">A drink produced by a similar technology in the USSR </w:t>
      </w:r>
      <w:r>
        <w:rPr>
          <w:rStyle w:val="10pt"/>
          <w:sz w:val="28"/>
          <w:szCs w:val="28"/>
        </w:rPr>
        <w:t xml:space="preserve">should </w:t>
      </w:r>
      <w:r>
        <w:rPr>
          <w:rStyle w:val="13"/>
          <w:sz w:val="28"/>
          <w:szCs w:val="28"/>
        </w:rPr>
        <w:t>be called "brandy" for export. According to an interstate agreement in the CIS countries, the name "cognac"</w:t>
      </w:r>
      <w:r>
        <w:rPr>
          <w:rStyle w:val="13"/>
          <w:sz w:val="28"/>
          <w:szCs w:val="28"/>
        </w:rPr>
        <w:t xml:space="preserve"> is reserved for strong grape drinks produced for the domestic market, exports to the CIS countries </w:t>
      </w:r>
      <w:r>
        <w:rPr>
          <w:rStyle w:val="10pt"/>
          <w:sz w:val="28"/>
          <w:szCs w:val="28"/>
        </w:rPr>
        <w:t xml:space="preserve">and </w:t>
      </w:r>
      <w:r>
        <w:rPr>
          <w:rStyle w:val="13"/>
          <w:sz w:val="28"/>
          <w:szCs w:val="28"/>
        </w:rPr>
        <w:t>imports from them.</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Ordinary cognacs </w:t>
      </w:r>
      <w:r>
        <w:rPr>
          <w:rStyle w:val="13"/>
          <w:sz w:val="28"/>
          <w:szCs w:val="28"/>
        </w:rPr>
        <w:t>are made from cognac spirits aged for at least three years, and are divided into the following groups:</w:t>
      </w:r>
    </w:p>
    <w:p w:rsidR="006E65ED" w:rsidRDefault="009E768C">
      <w:pPr>
        <w:pStyle w:val="43"/>
        <w:numPr>
          <w:ilvl w:val="0"/>
          <w:numId w:val="23"/>
        </w:numPr>
        <w:shd w:val="clear" w:color="auto" w:fill="auto"/>
        <w:tabs>
          <w:tab w:val="left" w:pos="696"/>
        </w:tabs>
        <w:spacing w:before="0" w:line="240" w:lineRule="auto"/>
        <w:ind w:firstLine="567"/>
        <w:jc w:val="both"/>
        <w:rPr>
          <w:sz w:val="28"/>
          <w:szCs w:val="28"/>
        </w:rPr>
      </w:pPr>
      <w:r>
        <w:rPr>
          <w:rStyle w:val="13"/>
          <w:sz w:val="28"/>
          <w:szCs w:val="28"/>
        </w:rPr>
        <w:t>cognac "three</w:t>
      </w:r>
      <w:r>
        <w:rPr>
          <w:rStyle w:val="13"/>
          <w:sz w:val="28"/>
          <w:szCs w:val="28"/>
        </w:rPr>
        <w:t xml:space="preserve"> stars" - from cognac spirits, aged for </w:t>
      </w:r>
      <w:r>
        <w:rPr>
          <w:rStyle w:val="13"/>
          <w:sz w:val="28"/>
          <w:szCs w:val="28"/>
        </w:rPr>
        <w:softHyphen/>
        <w:t>at least three years;</w:t>
      </w:r>
    </w:p>
    <w:p w:rsidR="006E65ED" w:rsidRDefault="009E768C">
      <w:pPr>
        <w:pStyle w:val="43"/>
        <w:numPr>
          <w:ilvl w:val="0"/>
          <w:numId w:val="23"/>
        </w:numPr>
        <w:shd w:val="clear" w:color="auto" w:fill="auto"/>
        <w:tabs>
          <w:tab w:val="left" w:pos="696"/>
        </w:tabs>
        <w:spacing w:before="0" w:line="240" w:lineRule="auto"/>
        <w:ind w:firstLine="567"/>
        <w:jc w:val="both"/>
        <w:rPr>
          <w:sz w:val="28"/>
          <w:szCs w:val="28"/>
        </w:rPr>
      </w:pPr>
      <w:r>
        <w:rPr>
          <w:rStyle w:val="13"/>
          <w:sz w:val="28"/>
          <w:szCs w:val="28"/>
        </w:rPr>
        <w:t>cognac "four stars" - from cognac spirits aged for at least four years;</w:t>
      </w:r>
    </w:p>
    <w:p w:rsidR="006E65ED" w:rsidRDefault="009E768C">
      <w:pPr>
        <w:pStyle w:val="43"/>
        <w:numPr>
          <w:ilvl w:val="0"/>
          <w:numId w:val="23"/>
        </w:numPr>
        <w:shd w:val="clear" w:color="auto" w:fill="auto"/>
        <w:tabs>
          <w:tab w:val="left" w:pos="701"/>
        </w:tabs>
        <w:spacing w:before="0" w:line="240" w:lineRule="auto"/>
        <w:ind w:firstLine="567"/>
        <w:jc w:val="both"/>
        <w:rPr>
          <w:sz w:val="28"/>
          <w:szCs w:val="28"/>
        </w:rPr>
      </w:pPr>
      <w:r>
        <w:rPr>
          <w:rStyle w:val="13"/>
          <w:sz w:val="28"/>
          <w:szCs w:val="28"/>
        </w:rPr>
        <w:t>cognac "five stars" - from cognac spirits aged for at least five years;</w:t>
      </w:r>
    </w:p>
    <w:p w:rsidR="006E65ED" w:rsidRDefault="009E768C">
      <w:pPr>
        <w:pStyle w:val="43"/>
        <w:numPr>
          <w:ilvl w:val="0"/>
          <w:numId w:val="23"/>
        </w:numPr>
        <w:shd w:val="clear" w:color="auto" w:fill="auto"/>
        <w:tabs>
          <w:tab w:val="left" w:pos="691"/>
        </w:tabs>
        <w:spacing w:before="0" w:line="240" w:lineRule="auto"/>
        <w:ind w:firstLine="567"/>
        <w:jc w:val="both"/>
        <w:rPr>
          <w:sz w:val="28"/>
          <w:szCs w:val="28"/>
        </w:rPr>
      </w:pPr>
      <w:r>
        <w:rPr>
          <w:rStyle w:val="13"/>
          <w:sz w:val="28"/>
          <w:szCs w:val="28"/>
        </w:rPr>
        <w:t xml:space="preserve">cognac of special names -. from cognac spirits </w:t>
      </w:r>
      <w:r>
        <w:rPr>
          <w:rStyle w:val="13"/>
          <w:sz w:val="28"/>
          <w:szCs w:val="28"/>
        </w:rPr>
        <w:t>aged for at least 3-5 years.</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Vintage cognacs </w:t>
      </w:r>
      <w:r>
        <w:rPr>
          <w:rStyle w:val="13"/>
          <w:sz w:val="28"/>
          <w:szCs w:val="28"/>
        </w:rPr>
        <w:t xml:space="preserve">are made from cognac spirits </w:t>
      </w:r>
      <w:r>
        <w:rPr>
          <w:rStyle w:val="13"/>
          <w:sz w:val="28"/>
          <w:szCs w:val="28"/>
        </w:rPr>
        <w:softHyphen/>
        <w:t>aged in oak barrels for at least six years, and are divided into the following groups:</w:t>
      </w:r>
    </w:p>
    <w:p w:rsidR="006E65ED" w:rsidRDefault="009E768C">
      <w:pPr>
        <w:pStyle w:val="43"/>
        <w:numPr>
          <w:ilvl w:val="0"/>
          <w:numId w:val="23"/>
        </w:numPr>
        <w:shd w:val="clear" w:color="auto" w:fill="auto"/>
        <w:tabs>
          <w:tab w:val="left" w:pos="696"/>
        </w:tabs>
        <w:spacing w:before="0" w:line="240" w:lineRule="auto"/>
        <w:ind w:firstLine="567"/>
        <w:jc w:val="both"/>
        <w:rPr>
          <w:sz w:val="28"/>
          <w:szCs w:val="28"/>
        </w:rPr>
      </w:pPr>
      <w:r>
        <w:rPr>
          <w:rStyle w:val="13"/>
          <w:sz w:val="28"/>
          <w:szCs w:val="28"/>
        </w:rPr>
        <w:t>aged cognac "KV" - from cognac spirits of average age of at least six years;</w:t>
      </w:r>
    </w:p>
    <w:p w:rsidR="006E65ED" w:rsidRDefault="009E768C">
      <w:pPr>
        <w:pStyle w:val="43"/>
        <w:numPr>
          <w:ilvl w:val="0"/>
          <w:numId w:val="23"/>
        </w:numPr>
        <w:shd w:val="clear" w:color="auto" w:fill="auto"/>
        <w:tabs>
          <w:tab w:val="left" w:pos="691"/>
        </w:tabs>
        <w:spacing w:before="0" w:line="240" w:lineRule="auto"/>
        <w:ind w:firstLine="567"/>
        <w:jc w:val="both"/>
        <w:rPr>
          <w:sz w:val="28"/>
          <w:szCs w:val="28"/>
        </w:rPr>
      </w:pPr>
      <w:r>
        <w:rPr>
          <w:rStyle w:val="13"/>
          <w:sz w:val="28"/>
          <w:szCs w:val="28"/>
        </w:rPr>
        <w:t>aged cognac of th</w:t>
      </w:r>
      <w:r>
        <w:rPr>
          <w:rStyle w:val="13"/>
          <w:sz w:val="28"/>
          <w:szCs w:val="28"/>
        </w:rPr>
        <w:t>e highest quality "KVVK" - from cognac spirits of an average age of at least eight years;</w:t>
      </w:r>
    </w:p>
    <w:p w:rsidR="006E65ED" w:rsidRDefault="009E768C">
      <w:pPr>
        <w:pStyle w:val="43"/>
        <w:numPr>
          <w:ilvl w:val="0"/>
          <w:numId w:val="23"/>
        </w:numPr>
        <w:shd w:val="clear" w:color="auto" w:fill="auto"/>
        <w:tabs>
          <w:tab w:val="left" w:pos="696"/>
        </w:tabs>
        <w:spacing w:before="0" w:line="240" w:lineRule="auto"/>
        <w:ind w:firstLine="567"/>
        <w:jc w:val="both"/>
        <w:rPr>
          <w:sz w:val="28"/>
          <w:szCs w:val="28"/>
        </w:rPr>
      </w:pPr>
      <w:r>
        <w:rPr>
          <w:rStyle w:val="13"/>
          <w:sz w:val="28"/>
          <w:szCs w:val="28"/>
        </w:rPr>
        <w:t>cognac old "KS" - from cognac spirits of average age of at least ten years;</w:t>
      </w:r>
    </w:p>
    <w:p w:rsidR="006E65ED" w:rsidRDefault="009E768C">
      <w:pPr>
        <w:pStyle w:val="43"/>
        <w:numPr>
          <w:ilvl w:val="0"/>
          <w:numId w:val="23"/>
        </w:numPr>
        <w:shd w:val="clear" w:color="auto" w:fill="auto"/>
        <w:tabs>
          <w:tab w:val="left" w:pos="691"/>
        </w:tabs>
        <w:spacing w:before="0" w:line="240" w:lineRule="auto"/>
        <w:ind w:firstLine="567"/>
        <w:jc w:val="both"/>
        <w:rPr>
          <w:sz w:val="28"/>
          <w:szCs w:val="28"/>
        </w:rPr>
      </w:pPr>
      <w:r>
        <w:rPr>
          <w:rStyle w:val="13"/>
          <w:sz w:val="28"/>
          <w:szCs w:val="28"/>
        </w:rPr>
        <w:t>cognac is very old "OS" - from cognac spirits of average age of at least fifteen years.</w:t>
      </w:r>
    </w:p>
    <w:p w:rsidR="006E65ED" w:rsidRDefault="009E768C">
      <w:pPr>
        <w:pStyle w:val="43"/>
        <w:shd w:val="clear" w:color="auto" w:fill="auto"/>
        <w:spacing w:before="0" w:line="240" w:lineRule="auto"/>
        <w:ind w:firstLine="567"/>
        <w:jc w:val="both"/>
        <w:rPr>
          <w:sz w:val="28"/>
          <w:szCs w:val="28"/>
        </w:rPr>
      </w:pPr>
      <w:r>
        <w:rPr>
          <w:rStyle w:val="13"/>
          <w:b/>
          <w:sz w:val="28"/>
          <w:szCs w:val="28"/>
        </w:rPr>
        <w:t>Wh</w:t>
      </w:r>
      <w:r>
        <w:rPr>
          <w:rStyle w:val="13"/>
          <w:b/>
          <w:sz w:val="28"/>
          <w:szCs w:val="28"/>
        </w:rPr>
        <w:t xml:space="preserve">en labeling French cognac, </w:t>
      </w:r>
      <w:r>
        <w:rPr>
          <w:rStyle w:val="13"/>
          <w:sz w:val="28"/>
          <w:szCs w:val="28"/>
        </w:rPr>
        <w:t>the letters of the Latin alphabet are used - the initial ones from the corresponding English words:</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E </w:t>
      </w:r>
      <w:r>
        <w:rPr>
          <w:rStyle w:val="13"/>
          <w:sz w:val="28"/>
          <w:szCs w:val="28"/>
        </w:rPr>
        <w:t>means "special";</w:t>
      </w:r>
    </w:p>
    <w:p w:rsidR="006E65ED" w:rsidRDefault="009E768C">
      <w:pPr>
        <w:pStyle w:val="43"/>
        <w:shd w:val="clear" w:color="auto" w:fill="auto"/>
        <w:spacing w:before="0" w:line="240" w:lineRule="auto"/>
        <w:ind w:firstLine="567"/>
        <w:jc w:val="both"/>
        <w:rPr>
          <w:b/>
          <w:sz w:val="28"/>
          <w:szCs w:val="28"/>
        </w:rPr>
      </w:pPr>
      <w:r>
        <w:rPr>
          <w:rStyle w:val="13"/>
          <w:b/>
          <w:sz w:val="28"/>
          <w:szCs w:val="28"/>
        </w:rPr>
        <w:t xml:space="preserve">F - </w:t>
      </w:r>
      <w:r>
        <w:rPr>
          <w:rStyle w:val="13"/>
          <w:sz w:val="28"/>
          <w:szCs w:val="28"/>
        </w:rPr>
        <w:t>"magnificent";</w:t>
      </w:r>
    </w:p>
    <w:p w:rsidR="006E65ED" w:rsidRDefault="009E768C">
      <w:pPr>
        <w:pStyle w:val="43"/>
        <w:shd w:val="clear" w:color="auto" w:fill="auto"/>
        <w:spacing w:before="0" w:line="240" w:lineRule="auto"/>
        <w:ind w:firstLine="567"/>
        <w:jc w:val="both"/>
        <w:rPr>
          <w:b/>
          <w:sz w:val="28"/>
          <w:szCs w:val="28"/>
        </w:rPr>
      </w:pPr>
      <w:r>
        <w:rPr>
          <w:rStyle w:val="13"/>
          <w:b/>
          <w:sz w:val="28"/>
          <w:szCs w:val="28"/>
        </w:rPr>
        <w:t xml:space="preserve">V - </w:t>
      </w:r>
      <w:r>
        <w:rPr>
          <w:rStyle w:val="13"/>
          <w:sz w:val="28"/>
          <w:szCs w:val="28"/>
        </w:rPr>
        <w:t>"very";</w:t>
      </w:r>
    </w:p>
    <w:p w:rsidR="006E65ED" w:rsidRDefault="009E768C">
      <w:pPr>
        <w:pStyle w:val="43"/>
        <w:shd w:val="clear" w:color="auto" w:fill="auto"/>
        <w:spacing w:before="0" w:line="240" w:lineRule="auto"/>
        <w:ind w:firstLine="567"/>
        <w:jc w:val="both"/>
        <w:rPr>
          <w:b/>
          <w:sz w:val="28"/>
          <w:szCs w:val="28"/>
        </w:rPr>
      </w:pPr>
      <w:r>
        <w:rPr>
          <w:rStyle w:val="13"/>
          <w:b/>
          <w:sz w:val="28"/>
          <w:szCs w:val="28"/>
        </w:rPr>
        <w:t xml:space="preserve">O - </w:t>
      </w:r>
      <w:r>
        <w:rPr>
          <w:rStyle w:val="13"/>
          <w:sz w:val="28"/>
          <w:szCs w:val="28"/>
        </w:rPr>
        <w:t>"old";</w:t>
      </w:r>
    </w:p>
    <w:p w:rsidR="006E65ED" w:rsidRDefault="009E768C">
      <w:pPr>
        <w:pStyle w:val="43"/>
        <w:shd w:val="clear" w:color="auto" w:fill="auto"/>
        <w:spacing w:before="0" w:line="240" w:lineRule="auto"/>
        <w:ind w:firstLine="567"/>
        <w:jc w:val="both"/>
        <w:rPr>
          <w:b/>
          <w:sz w:val="28"/>
          <w:szCs w:val="28"/>
        </w:rPr>
      </w:pPr>
      <w:r>
        <w:rPr>
          <w:rStyle w:val="13"/>
          <w:b/>
          <w:sz w:val="28"/>
          <w:szCs w:val="28"/>
        </w:rPr>
        <w:t xml:space="preserve">S - </w:t>
      </w:r>
      <w:r>
        <w:rPr>
          <w:rStyle w:val="13"/>
          <w:sz w:val="28"/>
          <w:szCs w:val="28"/>
        </w:rPr>
        <w:t>"excellent";</w:t>
      </w:r>
    </w:p>
    <w:p w:rsidR="006E65ED" w:rsidRDefault="009E768C">
      <w:pPr>
        <w:pStyle w:val="43"/>
        <w:shd w:val="clear" w:color="auto" w:fill="auto"/>
        <w:spacing w:before="0" w:line="240" w:lineRule="auto"/>
        <w:ind w:firstLine="567"/>
        <w:jc w:val="both"/>
        <w:rPr>
          <w:b/>
          <w:sz w:val="28"/>
          <w:szCs w:val="28"/>
        </w:rPr>
      </w:pPr>
      <w:r>
        <w:rPr>
          <w:rStyle w:val="af8"/>
          <w:sz w:val="28"/>
          <w:szCs w:val="28"/>
        </w:rPr>
        <w:t xml:space="preserve">P </w:t>
      </w:r>
      <w:r>
        <w:rPr>
          <w:rStyle w:val="13"/>
          <w:b/>
          <w:sz w:val="28"/>
          <w:szCs w:val="28"/>
        </w:rPr>
        <w:t xml:space="preserve">- </w:t>
      </w:r>
      <w:r>
        <w:rPr>
          <w:rStyle w:val="13"/>
          <w:sz w:val="28"/>
          <w:szCs w:val="28"/>
        </w:rPr>
        <w:t>"pale";</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X </w:t>
      </w:r>
      <w:r>
        <w:rPr>
          <w:rStyle w:val="13"/>
          <w:sz w:val="28"/>
          <w:szCs w:val="28"/>
        </w:rPr>
        <w:t>- "extra".</w:t>
      </w:r>
    </w:p>
    <w:p w:rsidR="006E65ED" w:rsidRDefault="009E768C">
      <w:pPr>
        <w:pStyle w:val="43"/>
        <w:shd w:val="clear" w:color="auto" w:fill="auto"/>
        <w:tabs>
          <w:tab w:val="left" w:pos="6303"/>
        </w:tabs>
        <w:spacing w:before="0" w:line="240" w:lineRule="auto"/>
        <w:ind w:firstLine="567"/>
        <w:jc w:val="both"/>
        <w:rPr>
          <w:sz w:val="28"/>
          <w:szCs w:val="28"/>
        </w:rPr>
      </w:pPr>
      <w:r>
        <w:rPr>
          <w:rStyle w:val="13"/>
          <w:sz w:val="28"/>
          <w:szCs w:val="28"/>
        </w:rPr>
        <w:t xml:space="preserve">For example, the VS index </w:t>
      </w:r>
      <w:r>
        <w:rPr>
          <w:rStyle w:val="13"/>
          <w:sz w:val="28"/>
          <w:szCs w:val="28"/>
        </w:rPr>
        <w:t>on the bottle means that it is a very good cognac. This index marks the drinks, the blend of which included the youngest cognac, aged in a barrel for at least two years. And the index VSO.R. means "very fine old pale". In his blend - the youngest component</w:t>
      </w:r>
      <w:r>
        <w:rPr>
          <w:rStyle w:val="13"/>
          <w:sz w:val="28"/>
          <w:szCs w:val="28"/>
        </w:rPr>
        <w:t xml:space="preserve"> is not younger than four years. Very old cognacs - H.O. ("X.O."). This is "Napoleon "Louis XIII", "Paradise".</w:t>
      </w:r>
      <w:r>
        <w:rPr>
          <w:rStyle w:val="13"/>
          <w:sz w:val="28"/>
          <w:szCs w:val="28"/>
        </w:rPr>
        <w:tab/>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Rum </w:t>
      </w:r>
      <w:r>
        <w:rPr>
          <w:rStyle w:val="13"/>
          <w:sz w:val="28"/>
          <w:szCs w:val="28"/>
        </w:rPr>
        <w:t>is made from sugar cane, and distilled spirits are aged at high temperatures in new oak barrels.</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Whiskey </w:t>
      </w:r>
      <w:r>
        <w:rPr>
          <w:rStyle w:val="13"/>
          <w:sz w:val="28"/>
          <w:szCs w:val="28"/>
        </w:rPr>
        <w:t>is made from grain products, and di</w:t>
      </w:r>
      <w:r>
        <w:rPr>
          <w:rStyle w:val="13"/>
          <w:sz w:val="28"/>
          <w:szCs w:val="28"/>
        </w:rPr>
        <w:t>stilled spirits are aged at low temperatures in oak barrels charred from the inside and can be complex additives of heather honey, peat, smoke.</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Wines </w:t>
      </w:r>
      <w:r>
        <w:rPr>
          <w:rStyle w:val="13"/>
          <w:sz w:val="28"/>
          <w:szCs w:val="28"/>
        </w:rPr>
        <w:t xml:space="preserve">differ from all the above drinks in that they are alive and biochemical processes take place during their </w:t>
      </w:r>
      <w:r>
        <w:rPr>
          <w:rStyle w:val="13"/>
          <w:sz w:val="28"/>
          <w:szCs w:val="28"/>
        </w:rPr>
        <w:t>life. Therefore, these drinks have specific organoleptic characteristics and alcohol content.</w:t>
      </w:r>
      <w:r>
        <w:rPr>
          <w:rStyle w:val="13"/>
          <w:sz w:val="28"/>
          <w:szCs w:val="28"/>
          <w:vertAlign w:val="subscript"/>
        </w:rPr>
        <w:t xml:space="preserve"> </w:t>
      </w:r>
      <w:r>
        <w:rPr>
          <w:rStyle w:val="13"/>
          <w:sz w:val="28"/>
          <w:szCs w:val="28"/>
        </w:rPr>
        <w:t>in them from 9 to 20% vol.</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Natural wines </w:t>
      </w:r>
      <w:r>
        <w:rPr>
          <w:rStyle w:val="13"/>
          <w:sz w:val="28"/>
          <w:szCs w:val="28"/>
        </w:rPr>
        <w:t>are drinks obtained by complete incomplete fermentation of must or pulp, containing ethyl alcohol of only endogenous orig</w:t>
      </w:r>
      <w:r>
        <w:rPr>
          <w:rStyle w:val="13"/>
          <w:sz w:val="28"/>
          <w:szCs w:val="28"/>
        </w:rPr>
        <w:t>in. In the production of natural wines, the use of grape juice concentrate is allowed.</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Special wines </w:t>
      </w:r>
      <w:r>
        <w:rPr>
          <w:rStyle w:val="13"/>
          <w:sz w:val="28"/>
          <w:szCs w:val="28"/>
        </w:rPr>
        <w:t>are drinks prepared by complete or incomplete fermentation of must or pulp with the addition of ethyl alcohol. In the production of wines, grape juice conc</w:t>
      </w:r>
      <w:r>
        <w:rPr>
          <w:rStyle w:val="13"/>
          <w:sz w:val="28"/>
          <w:szCs w:val="28"/>
        </w:rPr>
        <w:t>entrate or mistelle (alcoholized premium must with a volume fraction of ethyl alcohol of at least 16%) can be used .</w:t>
      </w:r>
      <w:r>
        <w:rPr>
          <w:rStyle w:val="13"/>
          <w:sz w:val="28"/>
          <w:szCs w:val="28"/>
        </w:rPr>
        <w:softHyphen/>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Natural wines can be carbonated and flavored </w:t>
      </w:r>
      <w:r>
        <w:rPr>
          <w:rStyle w:val="13"/>
          <w:sz w:val="28"/>
          <w:szCs w:val="28"/>
        </w:rPr>
        <w:softHyphen/>
        <w:t>, specialty wines can be flavored.</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Carbonated wines </w:t>
      </w:r>
      <w:r>
        <w:rPr>
          <w:rStyle w:val="13"/>
          <w:sz w:val="28"/>
          <w:szCs w:val="28"/>
        </w:rPr>
        <w:t>are drinks obtained by artificial satura</w:t>
      </w:r>
      <w:r>
        <w:rPr>
          <w:rStyle w:val="13"/>
          <w:sz w:val="28"/>
          <w:szCs w:val="28"/>
        </w:rPr>
        <w:t>tion of processed wine materials with carbon dioxide.</w:t>
      </w:r>
    </w:p>
    <w:p w:rsidR="006E65ED" w:rsidRDefault="009E768C">
      <w:pPr>
        <w:pStyle w:val="43"/>
        <w:shd w:val="clear" w:color="auto" w:fill="auto"/>
        <w:spacing w:before="0" w:line="240" w:lineRule="auto"/>
        <w:ind w:firstLine="567"/>
        <w:jc w:val="both"/>
        <w:rPr>
          <w:sz w:val="28"/>
          <w:szCs w:val="28"/>
        </w:rPr>
      </w:pPr>
      <w:r>
        <w:rPr>
          <w:rStyle w:val="af8"/>
          <w:sz w:val="28"/>
          <w:szCs w:val="28"/>
        </w:rPr>
        <w:t xml:space="preserve">Flavored wines </w:t>
      </w:r>
      <w:r>
        <w:rPr>
          <w:rStyle w:val="13"/>
          <w:sz w:val="28"/>
          <w:szCs w:val="28"/>
        </w:rPr>
        <w:t xml:space="preserve">are drinks prepared using extracts of various plants or their distillates </w:t>
      </w:r>
      <w:r>
        <w:rPr>
          <w:rStyle w:val="13"/>
          <w:sz w:val="28"/>
          <w:szCs w:val="28"/>
        </w:rPr>
        <w:softHyphen/>
        <w:t>.</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According to the content of sugar and alcohol, natural wines are </w:t>
      </w:r>
      <w:r>
        <w:rPr>
          <w:rStyle w:val="13"/>
          <w:sz w:val="28"/>
          <w:szCs w:val="28"/>
        </w:rPr>
        <w:softHyphen/>
        <w:t xml:space="preserve">divided into dry, dry special, semi-dry and </w:t>
      </w:r>
      <w:r>
        <w:rPr>
          <w:rStyle w:val="13"/>
          <w:sz w:val="28"/>
          <w:szCs w:val="28"/>
        </w:rPr>
        <w:t xml:space="preserve">semi-sweet; special - for dry, strong, semi-dessert , </w:t>
      </w:r>
      <w:r>
        <w:rPr>
          <w:rStyle w:val="13"/>
          <w:sz w:val="28"/>
          <w:szCs w:val="28"/>
        </w:rPr>
        <w:softHyphen/>
        <w:t>dessert and liquor (Table 19 ).</w:t>
      </w:r>
    </w:p>
    <w:p w:rsidR="006E65ED" w:rsidRDefault="006E65ED">
      <w:pPr>
        <w:pStyle w:val="43"/>
        <w:shd w:val="clear" w:color="auto" w:fill="auto"/>
        <w:spacing w:before="0" w:line="240" w:lineRule="auto"/>
        <w:ind w:firstLine="567"/>
        <w:jc w:val="both"/>
        <w:rPr>
          <w:b/>
          <w:i/>
          <w:sz w:val="28"/>
          <w:szCs w:val="28"/>
        </w:rPr>
      </w:pPr>
    </w:p>
    <w:p w:rsidR="006E65ED" w:rsidRDefault="009E768C">
      <w:pPr>
        <w:ind w:firstLine="567"/>
        <w:jc w:val="both"/>
        <w:rPr>
          <w:rStyle w:val="55"/>
          <w:sz w:val="28"/>
          <w:szCs w:val="28"/>
        </w:rPr>
      </w:pPr>
      <w:r>
        <w:rPr>
          <w:rStyle w:val="120"/>
          <w:sz w:val="28"/>
          <w:szCs w:val="28"/>
        </w:rPr>
        <w:t xml:space="preserve">Table 19. </w:t>
      </w:r>
      <w:r>
        <w:rPr>
          <w:rStyle w:val="55"/>
          <w:sz w:val="28"/>
          <w:szCs w:val="28"/>
        </w:rPr>
        <w:t>Classification of wines by sugar and alcohol content</w:t>
      </w:r>
    </w:p>
    <w:tbl>
      <w:tblPr>
        <w:tblW w:w="0" w:type="auto"/>
        <w:jc w:val="center"/>
        <w:tblLayout w:type="fixed"/>
        <w:tblCellMar>
          <w:left w:w="10" w:type="dxa"/>
          <w:right w:w="10" w:type="dxa"/>
        </w:tblCellMar>
        <w:tblLook w:val="04A0" w:firstRow="1" w:lastRow="0" w:firstColumn="1" w:lastColumn="0" w:noHBand="0" w:noVBand="1"/>
      </w:tblPr>
      <w:tblGrid>
        <w:gridCol w:w="4147"/>
        <w:gridCol w:w="2179"/>
        <w:gridCol w:w="2198"/>
      </w:tblGrid>
      <w:tr w:rsidR="006E65ED">
        <w:trPr>
          <w:trHeight w:val="264"/>
          <w:jc w:val="center"/>
        </w:trPr>
        <w:tc>
          <w:tcPr>
            <w:tcW w:w="4147" w:type="dxa"/>
            <w:tcBorders>
              <w:top w:val="single" w:sz="4" w:space="0" w:color="auto"/>
              <w:left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Wine group</w:t>
            </w:r>
          </w:p>
        </w:tc>
        <w:tc>
          <w:tcPr>
            <w:tcW w:w="2179" w:type="dxa"/>
            <w:tcBorders>
              <w:top w:val="single" w:sz="4" w:space="0" w:color="auto"/>
              <w:left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Volume fraction</w:t>
            </w:r>
          </w:p>
        </w:tc>
        <w:tc>
          <w:tcPr>
            <w:tcW w:w="2198" w:type="dxa"/>
            <w:tcBorders>
              <w:top w:val="single" w:sz="4" w:space="0" w:color="auto"/>
              <w:left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Mass concentration</w:t>
            </w:r>
          </w:p>
        </w:tc>
      </w:tr>
      <w:tr w:rsidR="006E65ED">
        <w:trPr>
          <w:trHeight w:val="192"/>
          <w:jc w:val="center"/>
        </w:trPr>
        <w:tc>
          <w:tcPr>
            <w:tcW w:w="4147" w:type="dxa"/>
            <w:tcBorders>
              <w:left w:val="single" w:sz="4" w:space="0" w:color="auto"/>
              <w:bottom w:val="single" w:sz="4" w:space="0" w:color="auto"/>
              <w:right w:val="single" w:sz="4" w:space="0" w:color="auto"/>
            </w:tcBorders>
            <w:shd w:val="clear" w:color="auto" w:fill="FFFFFF"/>
          </w:tcPr>
          <w:p w:rsidR="006E65ED" w:rsidRDefault="006E65ED">
            <w:pPr>
              <w:jc w:val="center"/>
              <w:rPr>
                <w:b/>
                <w:bCs/>
              </w:rPr>
            </w:pPr>
          </w:p>
        </w:tc>
        <w:tc>
          <w:tcPr>
            <w:tcW w:w="2179" w:type="dxa"/>
            <w:tcBorders>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ethyl alcohol, %</w:t>
            </w:r>
          </w:p>
        </w:tc>
        <w:tc>
          <w:tcPr>
            <w:tcW w:w="2198" w:type="dxa"/>
            <w:tcBorders>
              <w:left w:val="single" w:sz="4" w:space="0" w:color="auto"/>
              <w:bottom w:val="single" w:sz="4" w:space="0" w:color="auto"/>
              <w:right w:val="single" w:sz="4" w:space="0" w:color="auto"/>
            </w:tcBorders>
            <w:shd w:val="clear" w:color="auto" w:fill="FFFFFF"/>
          </w:tcPr>
          <w:p w:rsidR="006E65ED" w:rsidRDefault="009E768C">
            <w:pPr>
              <w:pStyle w:val="521"/>
              <w:shd w:val="clear" w:color="auto" w:fill="auto"/>
              <w:spacing w:line="240" w:lineRule="auto"/>
              <w:jc w:val="center"/>
              <w:rPr>
                <w:b/>
                <w:bCs/>
                <w:sz w:val="24"/>
                <w:szCs w:val="24"/>
              </w:rPr>
            </w:pPr>
            <w:r>
              <w:rPr>
                <w:rStyle w:val="520pt"/>
                <w:b/>
                <w:bCs/>
                <w:sz w:val="24"/>
                <w:szCs w:val="24"/>
              </w:rPr>
              <w:t xml:space="preserve">Sugars, g / dm </w:t>
            </w:r>
            <w:r>
              <w:rPr>
                <w:rStyle w:val="520pt"/>
                <w:b/>
                <w:bCs/>
                <w:sz w:val="24"/>
                <w:szCs w:val="24"/>
                <w:vertAlign w:val="superscript"/>
              </w:rPr>
              <w:t>3</w:t>
            </w:r>
          </w:p>
        </w:tc>
      </w:tr>
      <w:tr w:rsidR="006E65ED">
        <w:trPr>
          <w:trHeight w:val="235"/>
          <w:jc w:val="center"/>
        </w:trPr>
        <w:tc>
          <w:tcPr>
            <w:tcW w:w="8524" w:type="dxa"/>
            <w:gridSpan w:val="3"/>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Natural:</w:t>
            </w:r>
          </w:p>
        </w:tc>
      </w:tr>
      <w:tr w:rsidR="006E65ED">
        <w:trPr>
          <w:trHeight w:val="226"/>
          <w:jc w:val="center"/>
        </w:trPr>
        <w:tc>
          <w:tcPr>
            <w:tcW w:w="414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Dry</w:t>
            </w:r>
          </w:p>
        </w:tc>
        <w:tc>
          <w:tcPr>
            <w:tcW w:w="217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9-13</w:t>
            </w:r>
          </w:p>
        </w:tc>
        <w:tc>
          <w:tcPr>
            <w:tcW w:w="219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 xml:space="preserve">No </w:t>
            </w:r>
            <w:r>
              <w:rPr>
                <w:sz w:val="24"/>
                <w:szCs w:val="24"/>
              </w:rPr>
              <w:t>more than 3</w:t>
            </w:r>
          </w:p>
        </w:tc>
      </w:tr>
      <w:tr w:rsidR="006E65ED">
        <w:trPr>
          <w:trHeight w:val="230"/>
          <w:jc w:val="center"/>
        </w:trPr>
        <w:tc>
          <w:tcPr>
            <w:tcW w:w="414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Dry special</w:t>
            </w:r>
          </w:p>
        </w:tc>
        <w:tc>
          <w:tcPr>
            <w:tcW w:w="217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14-16</w:t>
            </w:r>
          </w:p>
        </w:tc>
        <w:tc>
          <w:tcPr>
            <w:tcW w:w="219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No more than 3</w:t>
            </w:r>
          </w:p>
        </w:tc>
      </w:tr>
      <w:tr w:rsidR="006E65ED">
        <w:trPr>
          <w:trHeight w:val="230"/>
          <w:jc w:val="center"/>
        </w:trPr>
        <w:tc>
          <w:tcPr>
            <w:tcW w:w="414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Semi-dry</w:t>
            </w:r>
          </w:p>
        </w:tc>
        <w:tc>
          <w:tcPr>
            <w:tcW w:w="217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9-13</w:t>
            </w:r>
          </w:p>
        </w:tc>
        <w:tc>
          <w:tcPr>
            <w:tcW w:w="219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5-25</w:t>
            </w:r>
          </w:p>
        </w:tc>
      </w:tr>
      <w:tr w:rsidR="006E65ED">
        <w:trPr>
          <w:trHeight w:val="226"/>
          <w:jc w:val="center"/>
        </w:trPr>
        <w:tc>
          <w:tcPr>
            <w:tcW w:w="414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semi-sweet</w:t>
            </w:r>
          </w:p>
        </w:tc>
        <w:tc>
          <w:tcPr>
            <w:tcW w:w="217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9-12</w:t>
            </w:r>
          </w:p>
        </w:tc>
        <w:tc>
          <w:tcPr>
            <w:tcW w:w="219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30-80</w:t>
            </w:r>
          </w:p>
        </w:tc>
      </w:tr>
      <w:tr w:rsidR="006E65ED">
        <w:trPr>
          <w:trHeight w:val="240"/>
          <w:jc w:val="center"/>
        </w:trPr>
        <w:tc>
          <w:tcPr>
            <w:tcW w:w="4147" w:type="dxa"/>
            <w:tcBorders>
              <w:top w:val="single" w:sz="4" w:space="0" w:color="auto"/>
              <w:left w:val="single" w:sz="4" w:space="0" w:color="auto"/>
              <w:bottom w:val="single" w:sz="4" w:space="0" w:color="auto"/>
            </w:tcBorders>
            <w:shd w:val="clear" w:color="auto" w:fill="FFFFFF"/>
          </w:tcPr>
          <w:p w:rsidR="006E65ED" w:rsidRDefault="006E65ED">
            <w:pPr>
              <w:ind w:leftChars="100" w:left="240"/>
              <w:jc w:val="both"/>
            </w:pPr>
          </w:p>
        </w:tc>
        <w:tc>
          <w:tcPr>
            <w:tcW w:w="2179" w:type="dxa"/>
            <w:tcBorders>
              <w:top w:val="single" w:sz="4" w:space="0" w:color="auto"/>
              <w:bottom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Special:</w:t>
            </w:r>
          </w:p>
        </w:tc>
        <w:tc>
          <w:tcPr>
            <w:tcW w:w="2198" w:type="dxa"/>
            <w:tcBorders>
              <w:top w:val="single" w:sz="4" w:space="0" w:color="auto"/>
              <w:bottom w:val="single" w:sz="4" w:space="0" w:color="auto"/>
              <w:right w:val="single" w:sz="4" w:space="0" w:color="auto"/>
            </w:tcBorders>
            <w:shd w:val="clear" w:color="auto" w:fill="FFFFFF"/>
          </w:tcPr>
          <w:p w:rsidR="006E65ED" w:rsidRDefault="006E65ED">
            <w:pPr>
              <w:ind w:leftChars="100" w:left="240"/>
              <w:jc w:val="both"/>
            </w:pPr>
          </w:p>
        </w:tc>
      </w:tr>
      <w:tr w:rsidR="006E65ED">
        <w:trPr>
          <w:trHeight w:val="216"/>
          <w:jc w:val="center"/>
        </w:trPr>
        <w:tc>
          <w:tcPr>
            <w:tcW w:w="414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Dry</w:t>
            </w:r>
          </w:p>
        </w:tc>
        <w:tc>
          <w:tcPr>
            <w:tcW w:w="217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14-20</w:t>
            </w:r>
          </w:p>
        </w:tc>
        <w:tc>
          <w:tcPr>
            <w:tcW w:w="219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No more than 15</w:t>
            </w:r>
          </w:p>
        </w:tc>
      </w:tr>
      <w:tr w:rsidR="006E65ED">
        <w:trPr>
          <w:trHeight w:val="230"/>
          <w:jc w:val="center"/>
        </w:trPr>
        <w:tc>
          <w:tcPr>
            <w:tcW w:w="414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Strong</w:t>
            </w:r>
          </w:p>
        </w:tc>
        <w:tc>
          <w:tcPr>
            <w:tcW w:w="217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17-20</w:t>
            </w:r>
          </w:p>
        </w:tc>
        <w:tc>
          <w:tcPr>
            <w:tcW w:w="219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30-120</w:t>
            </w:r>
          </w:p>
        </w:tc>
      </w:tr>
      <w:tr w:rsidR="006E65ED">
        <w:trPr>
          <w:trHeight w:val="226"/>
          <w:jc w:val="center"/>
        </w:trPr>
        <w:tc>
          <w:tcPr>
            <w:tcW w:w="414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Semi-dessert</w:t>
            </w:r>
          </w:p>
        </w:tc>
        <w:tc>
          <w:tcPr>
            <w:tcW w:w="217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14-16</w:t>
            </w:r>
          </w:p>
        </w:tc>
        <w:tc>
          <w:tcPr>
            <w:tcW w:w="219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50-120</w:t>
            </w:r>
          </w:p>
        </w:tc>
      </w:tr>
      <w:tr w:rsidR="006E65ED">
        <w:trPr>
          <w:trHeight w:val="226"/>
          <w:jc w:val="center"/>
        </w:trPr>
        <w:tc>
          <w:tcPr>
            <w:tcW w:w="414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Dessert</w:t>
            </w:r>
          </w:p>
        </w:tc>
        <w:tc>
          <w:tcPr>
            <w:tcW w:w="217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15-17</w:t>
            </w:r>
          </w:p>
        </w:tc>
        <w:tc>
          <w:tcPr>
            <w:tcW w:w="219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140-200</w:t>
            </w:r>
          </w:p>
        </w:tc>
      </w:tr>
      <w:tr w:rsidR="006E65ED">
        <w:trPr>
          <w:trHeight w:val="264"/>
          <w:jc w:val="center"/>
        </w:trPr>
        <w:tc>
          <w:tcPr>
            <w:tcW w:w="414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Liquor</w:t>
            </w:r>
          </w:p>
        </w:tc>
        <w:tc>
          <w:tcPr>
            <w:tcW w:w="2179"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12-16</w:t>
            </w:r>
          </w:p>
        </w:tc>
        <w:tc>
          <w:tcPr>
            <w:tcW w:w="219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210-300</w:t>
            </w:r>
          </w:p>
        </w:tc>
      </w:tr>
    </w:tbl>
    <w:p w:rsidR="006E65ED" w:rsidRDefault="006E65ED">
      <w:pPr>
        <w:ind w:firstLine="567"/>
        <w:jc w:val="both"/>
        <w:rPr>
          <w:sz w:val="28"/>
          <w:szCs w:val="28"/>
        </w:rPr>
      </w:pPr>
    </w:p>
    <w:p w:rsidR="006E65ED" w:rsidRDefault="009E768C">
      <w:pPr>
        <w:ind w:firstLine="567"/>
        <w:jc w:val="both"/>
        <w:rPr>
          <w:rStyle w:val="13"/>
          <w:sz w:val="28"/>
          <w:szCs w:val="28"/>
        </w:rPr>
      </w:pPr>
      <w:r>
        <w:rPr>
          <w:rStyle w:val="af8"/>
          <w:sz w:val="28"/>
          <w:szCs w:val="28"/>
        </w:rPr>
        <w:t xml:space="preserve">By color, grape wines </w:t>
      </w:r>
      <w:r>
        <w:rPr>
          <w:rStyle w:val="13"/>
          <w:sz w:val="28"/>
          <w:szCs w:val="28"/>
        </w:rPr>
        <w:t>are divided</w:t>
      </w:r>
      <w:r>
        <w:rPr>
          <w:rStyle w:val="13"/>
          <w:sz w:val="28"/>
          <w:szCs w:val="28"/>
        </w:rPr>
        <w:t xml:space="preserve"> into white, pink, red. Among white wines, light straw, light golden, golden, light amber, amber, dark amber are distinguished. The color of rosé wines varies from light pink to dark pink; red - from red to dark red.</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Depending on the quality and timing of </w:t>
      </w:r>
      <w:r>
        <w:rPr>
          <w:rStyle w:val="13"/>
          <w:sz w:val="28"/>
          <w:szCs w:val="28"/>
        </w:rPr>
        <w:t>aging, wines are divided into young, unaged, aged, vintage and collection, while the beginning of the aging period is considered to be January 1 of the grape year following the harvest.</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Young wines </w:t>
      </w:r>
      <w:r>
        <w:rPr>
          <w:rStyle w:val="13"/>
          <w:sz w:val="28"/>
          <w:szCs w:val="28"/>
        </w:rPr>
        <w:t>are natural dry wines produced according to generally acce</w:t>
      </w:r>
      <w:r>
        <w:rPr>
          <w:rStyle w:val="13"/>
          <w:sz w:val="28"/>
          <w:szCs w:val="28"/>
        </w:rPr>
        <w:t>pted technology from individual grape varieties or their mixtures, sold until January 1 of the next harvest year.</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Wines without aging </w:t>
      </w:r>
      <w:r>
        <w:rPr>
          <w:rStyle w:val="13"/>
          <w:sz w:val="28"/>
          <w:szCs w:val="28"/>
        </w:rPr>
        <w:t xml:space="preserve">- drinks prepared according to generally accepted technology from individual grape varieties and their mixture, sold from </w:t>
      </w:r>
      <w:r>
        <w:rPr>
          <w:rStyle w:val="13"/>
          <w:sz w:val="28"/>
          <w:szCs w:val="28"/>
        </w:rPr>
        <w:t>January 1 of the calendar year following the harvest.</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Aged wines </w:t>
      </w:r>
      <w:r>
        <w:rPr>
          <w:rStyle w:val="13"/>
          <w:sz w:val="28"/>
          <w:szCs w:val="28"/>
        </w:rPr>
        <w:t>are considered to be of improved quality obtained by a special technology from individual grape varieties or their mixtures, with mandatory aging by rebottling into bottles for at least six m</w:t>
      </w:r>
      <w:r>
        <w:rPr>
          <w:rStyle w:val="13"/>
          <w:sz w:val="28"/>
          <w:szCs w:val="28"/>
        </w:rPr>
        <w:t>onths.</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Vintage </w:t>
      </w:r>
      <w:r>
        <w:rPr>
          <w:rStyle w:val="13"/>
          <w:sz w:val="28"/>
          <w:szCs w:val="28"/>
        </w:rPr>
        <w:t>wines include high and constant quality wines produced using a special technology from separated grape varieties or a specially selected mixture grown in certain areas, characterized by a subtle taste and aroma (bouquet), as well as dated ag</w:t>
      </w:r>
      <w:r>
        <w:rPr>
          <w:rStyle w:val="13"/>
          <w:sz w:val="28"/>
          <w:szCs w:val="28"/>
        </w:rPr>
        <w:t>ing before bottling not m 1.5 years .</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Collection wines </w:t>
      </w:r>
      <w:r>
        <w:rPr>
          <w:rStyle w:val="13"/>
          <w:sz w:val="28"/>
          <w:szCs w:val="28"/>
        </w:rPr>
        <w:t>are vintage wines that, after aging in a stationary reserve, are additionally aged in bottles for at least three years.</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Natural and special wines can be </w:t>
      </w:r>
      <w:r>
        <w:rPr>
          <w:rStyle w:val="13"/>
          <w:b/>
          <w:sz w:val="28"/>
          <w:szCs w:val="28"/>
        </w:rPr>
        <w:t xml:space="preserve">controlled denominations of origin - </w:t>
      </w:r>
      <w:r>
        <w:rPr>
          <w:rStyle w:val="13"/>
          <w:sz w:val="28"/>
          <w:szCs w:val="28"/>
        </w:rPr>
        <w:t>high qualit</w:t>
      </w:r>
      <w:r>
        <w:rPr>
          <w:rStyle w:val="13"/>
          <w:sz w:val="28"/>
          <w:szCs w:val="28"/>
        </w:rPr>
        <w:t>y wines obtained by special or traditional technology from certain standards grape varieties; regulated area, characterized by original organoleptic properties associated with the climatic conditions of a particular area indicated in their basis.</w:t>
      </w:r>
    </w:p>
    <w:p w:rsidR="006E65ED" w:rsidRDefault="009E768C">
      <w:pPr>
        <w:pStyle w:val="43"/>
        <w:shd w:val="clear" w:color="auto" w:fill="auto"/>
        <w:spacing w:before="0" w:line="240" w:lineRule="auto"/>
        <w:ind w:firstLine="567"/>
        <w:jc w:val="both"/>
        <w:rPr>
          <w:sz w:val="28"/>
          <w:szCs w:val="28"/>
        </w:rPr>
      </w:pPr>
      <w:r>
        <w:rPr>
          <w:rStyle w:val="13"/>
          <w:sz w:val="28"/>
          <w:szCs w:val="28"/>
        </w:rPr>
        <w:t>Sparkling</w:t>
      </w:r>
      <w:r>
        <w:rPr>
          <w:rStyle w:val="13"/>
          <w:sz w:val="28"/>
          <w:szCs w:val="28"/>
        </w:rPr>
        <w:t xml:space="preserve"> wines are wines with an excess of carbon dioxide. They are obtained by champagne under </w:t>
      </w:r>
      <w:r>
        <w:rPr>
          <w:rStyle w:val="13"/>
          <w:sz w:val="28"/>
          <w:szCs w:val="28"/>
        </w:rPr>
        <w:softHyphen/>
        <w:t xml:space="preserve">sweetened dry and dessert wine materials by fermentation in sealed vessels. The alcohol content in wines is not less than 8.5%, </w:t>
      </w:r>
      <w:r>
        <w:rPr>
          <w:rStyle w:val="11pt"/>
          <w:b w:val="0"/>
          <w:sz w:val="28"/>
          <w:szCs w:val="28"/>
        </w:rPr>
        <w:t xml:space="preserve">sugars </w:t>
      </w:r>
      <w:r>
        <w:rPr>
          <w:rStyle w:val="13"/>
          <w:sz w:val="28"/>
          <w:szCs w:val="28"/>
        </w:rPr>
        <w:t xml:space="preserve">-15.0-85.0 g / dm </w:t>
      </w:r>
      <w:r>
        <w:rPr>
          <w:rStyle w:val="13"/>
          <w:sz w:val="28"/>
          <w:szCs w:val="28"/>
          <w:vertAlign w:val="superscript"/>
        </w:rPr>
        <w:t xml:space="preserve">3 </w:t>
      </w:r>
      <w:r>
        <w:rPr>
          <w:rStyle w:val="13"/>
          <w:sz w:val="28"/>
          <w:szCs w:val="28"/>
        </w:rPr>
        <w:t>.</w:t>
      </w:r>
    </w:p>
    <w:p w:rsidR="006E65ED" w:rsidRDefault="009E768C">
      <w:pPr>
        <w:pStyle w:val="43"/>
        <w:shd w:val="clear" w:color="auto" w:fill="auto"/>
        <w:spacing w:before="0" w:line="240" w:lineRule="auto"/>
        <w:ind w:firstLine="567"/>
        <w:jc w:val="both"/>
        <w:rPr>
          <w:sz w:val="28"/>
          <w:szCs w:val="28"/>
        </w:rPr>
      </w:pPr>
      <w:r>
        <w:rPr>
          <w:rStyle w:val="13"/>
          <w:sz w:val="28"/>
          <w:szCs w:val="28"/>
        </w:rPr>
        <w:t>The classi</w:t>
      </w:r>
      <w:r>
        <w:rPr>
          <w:rStyle w:val="13"/>
          <w:sz w:val="28"/>
          <w:szCs w:val="28"/>
        </w:rPr>
        <w:t>fication of sparkling wines is based on a number of features: manufacturing technology, color, sugar content, aging time after champagne.</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According to the production technology, sparkling wines </w:t>
      </w:r>
      <w:r>
        <w:rPr>
          <w:rStyle w:val="13"/>
          <w:sz w:val="28"/>
          <w:szCs w:val="28"/>
        </w:rPr>
        <w:t>are divided into:</w:t>
      </w:r>
    </w:p>
    <w:p w:rsidR="006E65ED" w:rsidRDefault="009E768C">
      <w:pPr>
        <w:pStyle w:val="43"/>
        <w:numPr>
          <w:ilvl w:val="0"/>
          <w:numId w:val="23"/>
        </w:numPr>
        <w:shd w:val="clear" w:color="auto" w:fill="auto"/>
        <w:tabs>
          <w:tab w:val="left" w:pos="699"/>
        </w:tabs>
        <w:spacing w:before="0" w:line="240" w:lineRule="auto"/>
        <w:ind w:firstLine="567"/>
        <w:jc w:val="both"/>
        <w:rPr>
          <w:sz w:val="28"/>
          <w:szCs w:val="28"/>
        </w:rPr>
      </w:pPr>
      <w:r>
        <w:rPr>
          <w:rStyle w:val="13"/>
          <w:sz w:val="28"/>
          <w:szCs w:val="28"/>
        </w:rPr>
        <w:t>to "sparkling wines" without assigning a nam</w:t>
      </w:r>
      <w:r>
        <w:rPr>
          <w:rStyle w:val="13"/>
          <w:sz w:val="28"/>
          <w:szCs w:val="28"/>
        </w:rPr>
        <w:t>e;</w:t>
      </w:r>
    </w:p>
    <w:p w:rsidR="006E65ED" w:rsidRDefault="009E768C">
      <w:pPr>
        <w:pStyle w:val="43"/>
        <w:numPr>
          <w:ilvl w:val="0"/>
          <w:numId w:val="23"/>
        </w:numPr>
        <w:shd w:val="clear" w:color="auto" w:fill="auto"/>
        <w:tabs>
          <w:tab w:val="left" w:pos="699"/>
        </w:tabs>
        <w:spacing w:before="0" w:line="240" w:lineRule="auto"/>
        <w:ind w:firstLine="567"/>
        <w:jc w:val="both"/>
        <w:rPr>
          <w:sz w:val="28"/>
          <w:szCs w:val="28"/>
        </w:rPr>
      </w:pPr>
      <w:r>
        <w:rPr>
          <w:rStyle w:val="13"/>
          <w:sz w:val="28"/>
          <w:szCs w:val="28"/>
        </w:rPr>
        <w:t>to "sparkling wines" with appellation;</w:t>
      </w:r>
    </w:p>
    <w:p w:rsidR="006E65ED" w:rsidRDefault="009E768C">
      <w:pPr>
        <w:pStyle w:val="43"/>
        <w:numPr>
          <w:ilvl w:val="0"/>
          <w:numId w:val="23"/>
        </w:numPr>
        <w:shd w:val="clear" w:color="auto" w:fill="auto"/>
        <w:tabs>
          <w:tab w:val="left" w:pos="694"/>
        </w:tabs>
        <w:spacing w:before="0" w:line="240" w:lineRule="auto"/>
        <w:ind w:firstLine="567"/>
        <w:jc w:val="both"/>
        <w:rPr>
          <w:sz w:val="28"/>
          <w:szCs w:val="28"/>
        </w:rPr>
      </w:pPr>
      <w:r>
        <w:rPr>
          <w:rStyle w:val="13"/>
          <w:sz w:val="28"/>
          <w:szCs w:val="28"/>
        </w:rPr>
        <w:t>for pearl wines.</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Appellated sparkling wines are distinguished </w:t>
      </w:r>
      <w:r>
        <w:rPr>
          <w:rStyle w:val="10pt"/>
          <w:sz w:val="28"/>
          <w:szCs w:val="28"/>
        </w:rPr>
        <w:t xml:space="preserve">by </w:t>
      </w:r>
      <w:r>
        <w:rPr>
          <w:rStyle w:val="13"/>
          <w:sz w:val="28"/>
          <w:szCs w:val="28"/>
        </w:rPr>
        <w:t xml:space="preserve">their original organoleptic properties. Pearl wines are characterized by a low content of carbon </w:t>
      </w:r>
      <w:r>
        <w:rPr>
          <w:rStyle w:val="13"/>
          <w:sz w:val="28"/>
          <w:szCs w:val="28"/>
        </w:rPr>
        <w:softHyphen/>
      </w:r>
      <w:r>
        <w:rPr>
          <w:rStyle w:val="10pt"/>
          <w:sz w:val="28"/>
          <w:szCs w:val="28"/>
        </w:rPr>
        <w:t xml:space="preserve">dioxide </w:t>
      </w:r>
      <w:r>
        <w:rPr>
          <w:rStyle w:val="13"/>
          <w:sz w:val="28"/>
          <w:szCs w:val="28"/>
        </w:rPr>
        <w:t xml:space="preserve">(at least 200 kPa versus 350 kPa in other </w:t>
      </w:r>
      <w:r>
        <w:rPr>
          <w:rStyle w:val="13"/>
          <w:sz w:val="28"/>
          <w:szCs w:val="28"/>
        </w:rPr>
        <w:softHyphen/>
      </w:r>
      <w:r>
        <w:rPr>
          <w:rStyle w:val="10pt"/>
          <w:sz w:val="28"/>
          <w:szCs w:val="28"/>
        </w:rPr>
        <w:t xml:space="preserve">wines ) </w:t>
      </w:r>
      <w:r>
        <w:rPr>
          <w:rStyle w:val="13"/>
          <w:sz w:val="28"/>
          <w:szCs w:val="28"/>
        </w:rPr>
        <w:t>.</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Depending on the mass concentration of sugars, </w:t>
      </w:r>
      <w:r>
        <w:rPr>
          <w:rStyle w:val="13"/>
          <w:sz w:val="28"/>
          <w:szCs w:val="28"/>
        </w:rPr>
        <w:softHyphen/>
      </w:r>
      <w:r>
        <w:rPr>
          <w:rStyle w:val="10pt"/>
          <w:sz w:val="28"/>
          <w:szCs w:val="28"/>
        </w:rPr>
        <w:t xml:space="preserve">sparkling </w:t>
      </w:r>
      <w:r>
        <w:rPr>
          <w:rStyle w:val="13"/>
          <w:sz w:val="28"/>
          <w:szCs w:val="28"/>
        </w:rPr>
        <w:t xml:space="preserve">wines are divided into the following brands: brut - sugar </w:t>
      </w:r>
      <w:r>
        <w:rPr>
          <w:rStyle w:val="10pt"/>
          <w:sz w:val="28"/>
          <w:szCs w:val="28"/>
        </w:rPr>
        <w:t xml:space="preserve">not </w:t>
      </w:r>
      <w:r>
        <w:rPr>
          <w:rStyle w:val="13"/>
          <w:sz w:val="28"/>
          <w:szCs w:val="28"/>
        </w:rPr>
        <w:t xml:space="preserve">more than 15.0 g / dm </w:t>
      </w:r>
      <w:r>
        <w:rPr>
          <w:rStyle w:val="13"/>
          <w:sz w:val="28"/>
          <w:szCs w:val="28"/>
          <w:vertAlign w:val="superscript"/>
        </w:rPr>
        <w:t xml:space="preserve">3 </w:t>
      </w:r>
      <w:r>
        <w:rPr>
          <w:rStyle w:val="13"/>
          <w:sz w:val="28"/>
          <w:szCs w:val="28"/>
        </w:rPr>
        <w:t xml:space="preserve">, dry - 20.0-25.0 g / dm </w:t>
      </w:r>
      <w:r>
        <w:rPr>
          <w:rStyle w:val="13"/>
          <w:sz w:val="28"/>
          <w:szCs w:val="28"/>
          <w:vertAlign w:val="superscript"/>
        </w:rPr>
        <w:t xml:space="preserve">3 </w:t>
      </w:r>
      <w:r>
        <w:rPr>
          <w:rStyle w:val="13"/>
          <w:sz w:val="28"/>
          <w:szCs w:val="28"/>
        </w:rPr>
        <w:t xml:space="preserve">, semi-dry - 35.0-45.0 g / dm </w:t>
      </w:r>
      <w:r>
        <w:rPr>
          <w:rStyle w:val="13"/>
          <w:sz w:val="28"/>
          <w:szCs w:val="28"/>
          <w:vertAlign w:val="superscript"/>
        </w:rPr>
        <w:t xml:space="preserve">3 </w:t>
      </w:r>
      <w:r>
        <w:rPr>
          <w:rStyle w:val="13"/>
          <w:sz w:val="28"/>
          <w:szCs w:val="28"/>
        </w:rPr>
        <w:t xml:space="preserve">, semi-sweet - 55.0-65.0'g / dm </w:t>
      </w:r>
      <w:r>
        <w:rPr>
          <w:rStyle w:val="13"/>
          <w:sz w:val="28"/>
          <w:szCs w:val="28"/>
          <w:vertAlign w:val="superscript"/>
        </w:rPr>
        <w:t xml:space="preserve">3 </w:t>
      </w:r>
      <w:r>
        <w:rPr>
          <w:rStyle w:val="13"/>
          <w:sz w:val="28"/>
          <w:szCs w:val="28"/>
        </w:rPr>
        <w:t>, sweet -</w:t>
      </w:r>
      <w:r>
        <w:rPr>
          <w:rStyle w:val="13"/>
          <w:sz w:val="28"/>
          <w:szCs w:val="28"/>
        </w:rPr>
        <w:t xml:space="preserve"> 75.0-85.0 g / dm </w:t>
      </w:r>
      <w:r>
        <w:rPr>
          <w:rStyle w:val="13"/>
          <w:sz w:val="28"/>
          <w:szCs w:val="28"/>
          <w:vertAlign w:val="superscript"/>
        </w:rPr>
        <w:t xml:space="preserve">3 </w:t>
      </w:r>
      <w:r>
        <w:rPr>
          <w:rStyle w:val="13"/>
          <w:sz w:val="28"/>
          <w:szCs w:val="28"/>
        </w:rPr>
        <w:t>.</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In the group of sparkling wines, natural ones are distinguished, prepared </w:t>
      </w:r>
      <w:r>
        <w:rPr>
          <w:rStyle w:val="13"/>
          <w:sz w:val="28"/>
          <w:szCs w:val="28"/>
        </w:rPr>
        <w:softHyphen/>
        <w:t>using only natural grape sugar. For diabetics, wines are made using a substitute sugar.</w:t>
      </w:r>
    </w:p>
    <w:p w:rsidR="006E65ED" w:rsidRDefault="009E768C">
      <w:pPr>
        <w:pStyle w:val="43"/>
        <w:shd w:val="clear" w:color="auto" w:fill="auto"/>
        <w:spacing w:before="0" w:line="240" w:lineRule="auto"/>
        <w:ind w:firstLine="567"/>
        <w:jc w:val="both"/>
        <w:rPr>
          <w:sz w:val="28"/>
          <w:szCs w:val="28"/>
        </w:rPr>
      </w:pPr>
      <w:r>
        <w:rPr>
          <w:rStyle w:val="13"/>
          <w:sz w:val="28"/>
          <w:szCs w:val="28"/>
        </w:rPr>
        <w:t>The following sparkling wines are distinguished by the duration of agin</w:t>
      </w:r>
      <w:r>
        <w:rPr>
          <w:rStyle w:val="13"/>
          <w:sz w:val="28"/>
          <w:szCs w:val="28"/>
        </w:rPr>
        <w:t xml:space="preserve">g: </w:t>
      </w:r>
      <w:r>
        <w:rPr>
          <w:rStyle w:val="afa"/>
          <w:sz w:val="28"/>
          <w:szCs w:val="28"/>
        </w:rPr>
        <w:t xml:space="preserve">without aging; aged </w:t>
      </w:r>
      <w:r>
        <w:rPr>
          <w:rStyle w:val="13"/>
          <w:sz w:val="28"/>
          <w:szCs w:val="28"/>
        </w:rPr>
        <w:t xml:space="preserve">- with an aging period after the end of champagne at least six months; </w:t>
      </w:r>
      <w:r>
        <w:rPr>
          <w:rStyle w:val="afa"/>
          <w:sz w:val="28"/>
          <w:szCs w:val="28"/>
        </w:rPr>
        <w:t xml:space="preserve">collection </w:t>
      </w:r>
      <w:r>
        <w:rPr>
          <w:rStyle w:val="13"/>
          <w:sz w:val="28"/>
          <w:szCs w:val="28"/>
        </w:rPr>
        <w:t>- sold with a designated year of champagne wine after aging in bottles for at least two years.</w:t>
      </w:r>
    </w:p>
    <w:p w:rsidR="006E65ED" w:rsidRDefault="009E768C">
      <w:pPr>
        <w:ind w:firstLine="567"/>
        <w:jc w:val="both"/>
        <w:rPr>
          <w:sz w:val="28"/>
          <w:szCs w:val="28"/>
        </w:rPr>
      </w:pPr>
      <w:r>
        <w:rPr>
          <w:rStyle w:val="13"/>
          <w:b/>
          <w:sz w:val="28"/>
          <w:szCs w:val="28"/>
        </w:rPr>
        <w:t xml:space="preserve">Champagne wines </w:t>
      </w:r>
      <w:r>
        <w:rPr>
          <w:rStyle w:val="13"/>
          <w:sz w:val="28"/>
          <w:szCs w:val="28"/>
        </w:rPr>
        <w:t xml:space="preserve">differ from sparkling wines in the use of </w:t>
      </w:r>
      <w:r>
        <w:rPr>
          <w:rStyle w:val="13"/>
          <w:sz w:val="28"/>
          <w:szCs w:val="28"/>
        </w:rPr>
        <w:softHyphen/>
        <w:t>strictly regulated grape varieties for their production and in technology features.</w:t>
      </w:r>
    </w:p>
    <w:p w:rsidR="006E65ED" w:rsidRDefault="009E768C">
      <w:pPr>
        <w:pStyle w:val="43"/>
        <w:shd w:val="clear" w:color="auto" w:fill="auto"/>
        <w:spacing w:before="0" w:line="240" w:lineRule="auto"/>
        <w:ind w:firstLine="567"/>
        <w:jc w:val="both"/>
        <w:rPr>
          <w:rStyle w:val="13"/>
          <w:sz w:val="28"/>
          <w:szCs w:val="28"/>
        </w:rPr>
      </w:pPr>
      <w:r>
        <w:rPr>
          <w:rStyle w:val="13"/>
          <w:sz w:val="28"/>
          <w:szCs w:val="28"/>
        </w:rPr>
        <w:t xml:space="preserve">Champagne wines include </w:t>
      </w:r>
      <w:r>
        <w:rPr>
          <w:rStyle w:val="afa"/>
          <w:sz w:val="28"/>
          <w:szCs w:val="28"/>
        </w:rPr>
        <w:t xml:space="preserve">Soviet champagne, Russian champagne. </w:t>
      </w:r>
      <w:r>
        <w:rPr>
          <w:rStyle w:val="13"/>
          <w:sz w:val="28"/>
          <w:szCs w:val="28"/>
        </w:rPr>
        <w:t>Depending on the peculiarity of the production technology, the follo</w:t>
      </w:r>
      <w:r>
        <w:rPr>
          <w:rStyle w:val="13"/>
          <w:sz w:val="28"/>
          <w:szCs w:val="28"/>
        </w:rPr>
        <w:t>wing names of champagne are produced: Soviet champagne collection, Soviet champagne, Soviet champagne of special names, Russian champagne without naming and Russian champagne with naming.</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Original grape wines </w:t>
      </w:r>
      <w:r>
        <w:rPr>
          <w:rStyle w:val="13"/>
          <w:sz w:val="28"/>
          <w:szCs w:val="28"/>
        </w:rPr>
        <w:t>are drinks obtained by complete or partial ferm</w:t>
      </w:r>
      <w:r>
        <w:rPr>
          <w:rStyle w:val="13"/>
          <w:sz w:val="28"/>
          <w:szCs w:val="28"/>
        </w:rPr>
        <w:t xml:space="preserve">entation of </w:t>
      </w:r>
      <w:r>
        <w:rPr>
          <w:rStyle w:val="13"/>
          <w:sz w:val="28"/>
          <w:szCs w:val="28"/>
        </w:rPr>
        <w:softHyphen/>
      </w:r>
      <w:r>
        <w:rPr>
          <w:rStyle w:val="10pt"/>
          <w:sz w:val="28"/>
          <w:szCs w:val="28"/>
        </w:rPr>
        <w:t xml:space="preserve">fresh </w:t>
      </w:r>
      <w:r>
        <w:rPr>
          <w:rStyle w:val="13"/>
          <w:sz w:val="28"/>
          <w:szCs w:val="28"/>
        </w:rPr>
        <w:t xml:space="preserve">grape must, pulp or reconstituted grape </w:t>
      </w:r>
      <w:r>
        <w:rPr>
          <w:rStyle w:val="10pt"/>
          <w:sz w:val="28"/>
          <w:szCs w:val="28"/>
        </w:rPr>
        <w:t xml:space="preserve">must </w:t>
      </w:r>
      <w:r>
        <w:rPr>
          <w:rStyle w:val="13"/>
          <w:sz w:val="28"/>
          <w:szCs w:val="28"/>
        </w:rPr>
        <w:t xml:space="preserve">with or without the use of food flavoring additives (flavorings). At the same time, a food flavoring additive is a mixture of </w:t>
      </w:r>
      <w:r>
        <w:rPr>
          <w:rStyle w:val="13"/>
          <w:sz w:val="28"/>
          <w:szCs w:val="28"/>
        </w:rPr>
        <w:softHyphen/>
      </w:r>
      <w:r>
        <w:rPr>
          <w:rStyle w:val="10pt"/>
          <w:sz w:val="28"/>
          <w:szCs w:val="28"/>
        </w:rPr>
        <w:t xml:space="preserve">components </w:t>
      </w:r>
      <w:r>
        <w:rPr>
          <w:rStyle w:val="13"/>
          <w:sz w:val="28"/>
          <w:szCs w:val="28"/>
        </w:rPr>
        <w:t xml:space="preserve">of natural or identical natural aromatic </w:t>
      </w:r>
      <w:r>
        <w:rPr>
          <w:rStyle w:val="10pt"/>
          <w:sz w:val="28"/>
          <w:szCs w:val="28"/>
        </w:rPr>
        <w:t xml:space="preserve">substances </w:t>
      </w:r>
      <w:r>
        <w:rPr>
          <w:rStyle w:val="13"/>
          <w:sz w:val="28"/>
          <w:szCs w:val="28"/>
        </w:rPr>
        <w:t xml:space="preserve">, </w:t>
      </w:r>
      <w:r>
        <w:rPr>
          <w:rStyle w:val="13"/>
          <w:sz w:val="28"/>
          <w:szCs w:val="28"/>
        </w:rPr>
        <w:t xml:space="preserve">essential oils, extracts and distillates isolated from natural raw materials. This additive is </w:t>
      </w:r>
      <w:r>
        <w:rPr>
          <w:rStyle w:val="13"/>
          <w:sz w:val="28"/>
          <w:szCs w:val="28"/>
        </w:rPr>
        <w:softHyphen/>
        <w:t xml:space="preserve">intended to give the wine a characteristic smell and taste. </w:t>
      </w:r>
      <w:r>
        <w:rPr>
          <w:rStyle w:val="10pt"/>
          <w:sz w:val="28"/>
          <w:szCs w:val="28"/>
        </w:rPr>
        <w:t xml:space="preserve">Upon </w:t>
      </w:r>
      <w:r>
        <w:rPr>
          <w:rStyle w:val="13"/>
          <w:sz w:val="28"/>
          <w:szCs w:val="28"/>
        </w:rPr>
        <w:t xml:space="preserve">receipt of the original wines, it is allowed to add </w:t>
      </w:r>
      <w:r>
        <w:rPr>
          <w:rStyle w:val="13"/>
          <w:sz w:val="28"/>
          <w:szCs w:val="28"/>
        </w:rPr>
        <w:softHyphen/>
      </w:r>
      <w:r>
        <w:rPr>
          <w:rStyle w:val="10pt"/>
          <w:sz w:val="28"/>
          <w:szCs w:val="28"/>
        </w:rPr>
        <w:t xml:space="preserve">sugar </w:t>
      </w:r>
      <w:r>
        <w:rPr>
          <w:rStyle w:val="13"/>
          <w:sz w:val="28"/>
          <w:szCs w:val="28"/>
        </w:rPr>
        <w:t>to the must before its fermentation.</w:t>
      </w:r>
      <w:r>
        <w:rPr>
          <w:rStyle w:val="13"/>
          <w:sz w:val="28"/>
          <w:szCs w:val="28"/>
        </w:rPr>
        <w:t xml:space="preserve"> Thus, original </w:t>
      </w:r>
      <w:r>
        <w:rPr>
          <w:rStyle w:val="13"/>
          <w:sz w:val="28"/>
          <w:szCs w:val="28"/>
        </w:rPr>
        <w:softHyphen/>
      </w:r>
      <w:r>
        <w:rPr>
          <w:rStyle w:val="10pt"/>
          <w:sz w:val="28"/>
          <w:szCs w:val="28"/>
        </w:rPr>
        <w:t xml:space="preserve">wines </w:t>
      </w:r>
      <w:r>
        <w:rPr>
          <w:rStyle w:val="13"/>
          <w:sz w:val="28"/>
          <w:szCs w:val="28"/>
        </w:rPr>
        <w:t xml:space="preserve">have some of the properties characteristic of natural </w:t>
      </w:r>
      <w:r>
        <w:rPr>
          <w:rStyle w:val="13"/>
          <w:sz w:val="28"/>
          <w:szCs w:val="28"/>
        </w:rPr>
        <w:softHyphen/>
      </w:r>
      <w:r>
        <w:rPr>
          <w:rStyle w:val="10pt"/>
          <w:sz w:val="28"/>
          <w:szCs w:val="28"/>
        </w:rPr>
        <w:t xml:space="preserve">ones, </w:t>
      </w:r>
      <w:r>
        <w:rPr>
          <w:rStyle w:val="13"/>
          <w:sz w:val="28"/>
          <w:szCs w:val="28"/>
        </w:rPr>
        <w:t xml:space="preserve">and some of them are introduced artificially (previously, such </w:t>
      </w:r>
      <w:r>
        <w:rPr>
          <w:rStyle w:val="10pt"/>
          <w:sz w:val="28"/>
          <w:szCs w:val="28"/>
        </w:rPr>
        <w:t xml:space="preserve">wines </w:t>
      </w:r>
      <w:r>
        <w:rPr>
          <w:rStyle w:val="13"/>
          <w:sz w:val="28"/>
          <w:szCs w:val="28"/>
        </w:rPr>
        <w:t>were classified as fakes).</w:t>
      </w:r>
    </w:p>
    <w:p w:rsidR="006E65ED" w:rsidRDefault="009E768C">
      <w:pPr>
        <w:pStyle w:val="43"/>
        <w:shd w:val="clear" w:color="auto" w:fill="auto"/>
        <w:spacing w:before="0" w:line="240" w:lineRule="auto"/>
        <w:ind w:firstLine="567"/>
        <w:jc w:val="both"/>
        <w:rPr>
          <w:rStyle w:val="13"/>
          <w:sz w:val="28"/>
          <w:szCs w:val="28"/>
        </w:rPr>
      </w:pPr>
      <w:r>
        <w:rPr>
          <w:rStyle w:val="13"/>
          <w:sz w:val="28"/>
          <w:szCs w:val="28"/>
        </w:rPr>
        <w:t>Original wines, depending on the method of production, the volume fraction o</w:t>
      </w:r>
      <w:r>
        <w:rPr>
          <w:rStyle w:val="13"/>
          <w:sz w:val="28"/>
          <w:szCs w:val="28"/>
        </w:rPr>
        <w:t xml:space="preserve">f ethyl alcohol and the mass concentration </w:t>
      </w:r>
      <w:r>
        <w:rPr>
          <w:rStyle w:val="13"/>
          <w:sz w:val="28"/>
          <w:szCs w:val="28"/>
        </w:rPr>
        <w:softHyphen/>
      </w:r>
      <w:r>
        <w:rPr>
          <w:rStyle w:val="10pt"/>
          <w:sz w:val="28"/>
          <w:szCs w:val="28"/>
        </w:rPr>
        <w:t xml:space="preserve">of </w:t>
      </w:r>
      <w:r>
        <w:rPr>
          <w:rStyle w:val="105pt0"/>
          <w:b w:val="0"/>
          <w:sz w:val="28"/>
          <w:szCs w:val="28"/>
        </w:rPr>
        <w:t xml:space="preserve">sugars </w:t>
      </w:r>
      <w:r>
        <w:rPr>
          <w:rStyle w:val="13"/>
          <w:sz w:val="28"/>
          <w:szCs w:val="28"/>
        </w:rPr>
        <w:t>, are classified into groups: dry, semi-dry, semi-sweet, sweet, strong, semi-dessert, dessert (Table 20).</w:t>
      </w:r>
    </w:p>
    <w:p w:rsidR="006E65ED" w:rsidRDefault="006E65ED">
      <w:pPr>
        <w:ind w:firstLine="567"/>
        <w:jc w:val="both"/>
        <w:rPr>
          <w:rStyle w:val="29"/>
          <w:sz w:val="28"/>
          <w:szCs w:val="28"/>
        </w:rPr>
      </w:pPr>
    </w:p>
    <w:p w:rsidR="006E65ED" w:rsidRDefault="009E768C">
      <w:pPr>
        <w:ind w:firstLine="567"/>
        <w:jc w:val="both"/>
        <w:rPr>
          <w:sz w:val="28"/>
          <w:szCs w:val="28"/>
        </w:rPr>
      </w:pPr>
      <w:r>
        <w:rPr>
          <w:rStyle w:val="29"/>
          <w:sz w:val="28"/>
          <w:szCs w:val="28"/>
        </w:rPr>
        <w:t xml:space="preserve">Table 20. </w:t>
      </w:r>
      <w:r>
        <w:rPr>
          <w:rStyle w:val="55"/>
          <w:sz w:val="28"/>
          <w:szCs w:val="28"/>
        </w:rPr>
        <w:t>Classification of original wines</w:t>
      </w:r>
    </w:p>
    <w:tbl>
      <w:tblPr>
        <w:tblW w:w="0" w:type="auto"/>
        <w:jc w:val="center"/>
        <w:tblLayout w:type="fixed"/>
        <w:tblCellMar>
          <w:left w:w="10" w:type="dxa"/>
          <w:right w:w="10" w:type="dxa"/>
        </w:tblCellMar>
        <w:tblLook w:val="04A0" w:firstRow="1" w:lastRow="0" w:firstColumn="1" w:lastColumn="0" w:noHBand="0" w:noVBand="1"/>
      </w:tblPr>
      <w:tblGrid>
        <w:gridCol w:w="3462"/>
        <w:gridCol w:w="2280"/>
        <w:gridCol w:w="2695"/>
      </w:tblGrid>
      <w:tr w:rsidR="006E65ED">
        <w:trPr>
          <w:trHeight w:val="485"/>
          <w:jc w:val="center"/>
        </w:trPr>
        <w:tc>
          <w:tcPr>
            <w:tcW w:w="346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b/>
                <w:bCs/>
                <w:sz w:val="24"/>
                <w:szCs w:val="24"/>
              </w:rPr>
            </w:pPr>
            <w:r>
              <w:rPr>
                <w:b/>
                <w:bCs/>
                <w:sz w:val="24"/>
                <w:szCs w:val="24"/>
              </w:rPr>
              <w:t>Wine group</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b/>
                <w:bCs/>
                <w:sz w:val="24"/>
                <w:szCs w:val="24"/>
              </w:rPr>
            </w:pPr>
            <w:r>
              <w:rPr>
                <w:b/>
                <w:bCs/>
                <w:sz w:val="24"/>
                <w:szCs w:val="24"/>
              </w:rPr>
              <w:t>Volume fraction of ethyl alcohol, %</w:t>
            </w:r>
          </w:p>
        </w:tc>
        <w:tc>
          <w:tcPr>
            <w:tcW w:w="269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b/>
                <w:bCs/>
                <w:sz w:val="24"/>
                <w:szCs w:val="24"/>
              </w:rPr>
            </w:pPr>
            <w:r>
              <w:rPr>
                <w:b/>
                <w:bCs/>
                <w:sz w:val="24"/>
                <w:szCs w:val="24"/>
              </w:rPr>
              <w:t xml:space="preserve">Mass concentration </w:t>
            </w:r>
            <w:r>
              <w:rPr>
                <w:b/>
                <w:bCs/>
                <w:sz w:val="24"/>
                <w:szCs w:val="24"/>
              </w:rPr>
              <w:softHyphen/>
              <w:t xml:space="preserve">Sugars </w:t>
            </w:r>
            <w:r>
              <w:rPr>
                <w:rStyle w:val="89pt"/>
                <w:b/>
                <w:bCs/>
                <w:sz w:val="24"/>
                <w:szCs w:val="24"/>
              </w:rPr>
              <w:t xml:space="preserve">, </w:t>
            </w:r>
            <w:r>
              <w:rPr>
                <w:b/>
                <w:bCs/>
                <w:sz w:val="24"/>
                <w:szCs w:val="24"/>
              </w:rPr>
              <w:t xml:space="preserve">g/dm </w:t>
            </w:r>
            <w:r>
              <w:rPr>
                <w:b/>
                <w:bCs/>
                <w:sz w:val="24"/>
                <w:szCs w:val="24"/>
                <w:vertAlign w:val="superscript"/>
              </w:rPr>
              <w:t>3</w:t>
            </w:r>
          </w:p>
        </w:tc>
      </w:tr>
      <w:tr w:rsidR="006E65ED">
        <w:trPr>
          <w:trHeight w:val="226"/>
          <w:jc w:val="center"/>
        </w:trPr>
        <w:tc>
          <w:tcPr>
            <w:tcW w:w="346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jc w:val="both"/>
              <w:rPr>
                <w:sz w:val="24"/>
                <w:szCs w:val="24"/>
              </w:rPr>
            </w:pPr>
            <w:r>
              <w:rPr>
                <w:sz w:val="24"/>
                <w:szCs w:val="24"/>
              </w:rPr>
              <w:t>Dry</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9.0—13.0</w:t>
            </w:r>
          </w:p>
        </w:tc>
        <w:tc>
          <w:tcPr>
            <w:tcW w:w="269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jc w:val="both"/>
              <w:rPr>
                <w:sz w:val="24"/>
                <w:szCs w:val="24"/>
              </w:rPr>
            </w:pPr>
            <w:r>
              <w:rPr>
                <w:sz w:val="24"/>
                <w:szCs w:val="24"/>
              </w:rPr>
              <w:t xml:space="preserve">No more than </w:t>
            </w:r>
            <w:r>
              <w:rPr>
                <w:rStyle w:val="9610pt"/>
                <w:sz w:val="24"/>
                <w:szCs w:val="24"/>
              </w:rPr>
              <w:t>3.0</w:t>
            </w:r>
          </w:p>
        </w:tc>
      </w:tr>
      <w:tr w:rsidR="006E65ED">
        <w:trPr>
          <w:trHeight w:val="235"/>
          <w:jc w:val="center"/>
        </w:trPr>
        <w:tc>
          <w:tcPr>
            <w:tcW w:w="346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jc w:val="both"/>
              <w:rPr>
                <w:sz w:val="24"/>
                <w:szCs w:val="24"/>
              </w:rPr>
            </w:pPr>
            <w:r>
              <w:rPr>
                <w:sz w:val="24"/>
                <w:szCs w:val="24"/>
              </w:rPr>
              <w:t>Semi-dry</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9.0—13.0</w:t>
            </w:r>
          </w:p>
        </w:tc>
        <w:tc>
          <w:tcPr>
            <w:tcW w:w="269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5.0—25.0</w:t>
            </w:r>
          </w:p>
        </w:tc>
      </w:tr>
      <w:tr w:rsidR="006E65ED">
        <w:trPr>
          <w:trHeight w:val="230"/>
          <w:jc w:val="center"/>
        </w:trPr>
        <w:tc>
          <w:tcPr>
            <w:tcW w:w="346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jc w:val="both"/>
              <w:rPr>
                <w:sz w:val="24"/>
                <w:szCs w:val="24"/>
              </w:rPr>
            </w:pPr>
            <w:r>
              <w:rPr>
                <w:sz w:val="24"/>
                <w:szCs w:val="24"/>
              </w:rPr>
              <w:t>Lodusweet</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9.0—12.0</w:t>
            </w:r>
          </w:p>
        </w:tc>
        <w:tc>
          <w:tcPr>
            <w:tcW w:w="269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30.0—55</w:t>
            </w:r>
          </w:p>
        </w:tc>
      </w:tr>
      <w:tr w:rsidR="006E65ED">
        <w:trPr>
          <w:trHeight w:val="230"/>
          <w:jc w:val="center"/>
        </w:trPr>
        <w:tc>
          <w:tcPr>
            <w:tcW w:w="346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jc w:val="both"/>
              <w:rPr>
                <w:sz w:val="24"/>
                <w:szCs w:val="24"/>
              </w:rPr>
            </w:pPr>
            <w:r>
              <w:rPr>
                <w:sz w:val="24"/>
                <w:szCs w:val="24"/>
              </w:rPr>
              <w:t>Sweet</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9.0—12.0</w:t>
            </w:r>
          </w:p>
        </w:tc>
        <w:tc>
          <w:tcPr>
            <w:tcW w:w="269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60-80</w:t>
            </w:r>
          </w:p>
        </w:tc>
      </w:tr>
      <w:tr w:rsidR="006E65ED">
        <w:trPr>
          <w:trHeight w:val="226"/>
          <w:jc w:val="center"/>
        </w:trPr>
        <w:tc>
          <w:tcPr>
            <w:tcW w:w="346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jc w:val="both"/>
              <w:rPr>
                <w:sz w:val="24"/>
                <w:szCs w:val="24"/>
                <w:lang w:val="ru-RU"/>
              </w:rPr>
            </w:pPr>
            <w:r>
              <w:rPr>
                <w:sz w:val="24"/>
                <w:szCs w:val="24"/>
              </w:rPr>
              <w:t>Tenacious</w:t>
            </w:r>
            <w:r>
              <w:rPr>
                <w:sz w:val="24"/>
                <w:szCs w:val="24"/>
                <w:lang w:val="ru-RU"/>
              </w:rPr>
              <w:t xml:space="preserve"> </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17.0—20.0</w:t>
            </w:r>
          </w:p>
        </w:tc>
        <w:tc>
          <w:tcPr>
            <w:tcW w:w="269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15.0—120</w:t>
            </w:r>
          </w:p>
        </w:tc>
      </w:tr>
      <w:tr w:rsidR="006E65ED">
        <w:trPr>
          <w:trHeight w:val="226"/>
          <w:jc w:val="center"/>
        </w:trPr>
        <w:tc>
          <w:tcPr>
            <w:tcW w:w="346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jc w:val="both"/>
              <w:rPr>
                <w:sz w:val="24"/>
                <w:szCs w:val="24"/>
              </w:rPr>
            </w:pPr>
            <w:r>
              <w:rPr>
                <w:sz w:val="24"/>
                <w:szCs w:val="24"/>
              </w:rPr>
              <w:t>Lodudessert</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14.0—16.0</w:t>
            </w:r>
          </w:p>
        </w:tc>
        <w:tc>
          <w:tcPr>
            <w:tcW w:w="269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50.0—120</w:t>
            </w:r>
          </w:p>
        </w:tc>
      </w:tr>
      <w:tr w:rsidR="006E65ED">
        <w:trPr>
          <w:trHeight w:val="264"/>
          <w:jc w:val="center"/>
        </w:trPr>
        <w:tc>
          <w:tcPr>
            <w:tcW w:w="3462"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960"/>
              <w:shd w:val="clear" w:color="auto" w:fill="auto"/>
              <w:spacing w:line="240" w:lineRule="auto"/>
              <w:ind w:leftChars="100" w:left="240"/>
              <w:jc w:val="both"/>
              <w:rPr>
                <w:sz w:val="24"/>
                <w:szCs w:val="24"/>
              </w:rPr>
            </w:pPr>
            <w:r>
              <w:rPr>
                <w:sz w:val="24"/>
                <w:szCs w:val="24"/>
              </w:rPr>
              <w:t>Dessert</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15.0—17.0</w:t>
            </w:r>
          </w:p>
        </w:tc>
        <w:tc>
          <w:tcPr>
            <w:tcW w:w="2695"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Pr>
                <w:sz w:val="24"/>
                <w:szCs w:val="24"/>
              </w:rPr>
            </w:pPr>
            <w:r>
              <w:rPr>
                <w:sz w:val="24"/>
                <w:szCs w:val="24"/>
              </w:rPr>
              <w:t>140-200</w:t>
            </w:r>
          </w:p>
        </w:tc>
      </w:tr>
    </w:tbl>
    <w:p w:rsidR="006E65ED" w:rsidRDefault="006E65ED">
      <w:pPr>
        <w:pStyle w:val="43"/>
        <w:shd w:val="clear" w:color="auto" w:fill="auto"/>
        <w:spacing w:before="0" w:line="240" w:lineRule="auto"/>
        <w:ind w:firstLine="567"/>
        <w:jc w:val="both"/>
        <w:rPr>
          <w:b/>
          <w:i/>
          <w:sz w:val="28"/>
          <w:szCs w:val="28"/>
        </w:rPr>
      </w:pPr>
    </w:p>
    <w:p w:rsidR="006E65ED" w:rsidRDefault="009E768C">
      <w:pPr>
        <w:pStyle w:val="43"/>
        <w:shd w:val="clear" w:color="auto" w:fill="auto"/>
        <w:spacing w:before="0" w:line="240" w:lineRule="auto"/>
        <w:ind w:firstLine="567"/>
        <w:jc w:val="both"/>
        <w:rPr>
          <w:rStyle w:val="13"/>
          <w:sz w:val="28"/>
          <w:szCs w:val="28"/>
        </w:rPr>
      </w:pPr>
      <w:r>
        <w:rPr>
          <w:rStyle w:val="afa"/>
          <w:sz w:val="28"/>
          <w:szCs w:val="28"/>
        </w:rPr>
        <w:t xml:space="preserve">Dry original wines </w:t>
      </w:r>
      <w:r>
        <w:rPr>
          <w:rStyle w:val="13"/>
          <w:sz w:val="28"/>
          <w:szCs w:val="28"/>
        </w:rPr>
        <w:t xml:space="preserve">are obtained by complete fermentation </w:t>
      </w:r>
      <w:r>
        <w:rPr>
          <w:rStyle w:val="13"/>
          <w:sz w:val="28"/>
          <w:szCs w:val="28"/>
        </w:rPr>
        <w:softHyphen/>
        <w:t xml:space="preserve">of the must or pulp . The alcohol content in them is 9.0-13.0%, sugars - no more than 3.0 g/dm </w:t>
      </w:r>
      <w:r>
        <w:rPr>
          <w:rStyle w:val="13"/>
          <w:sz w:val="28"/>
          <w:szCs w:val="28"/>
          <w:vertAlign w:val="superscript"/>
        </w:rPr>
        <w:t xml:space="preserve">3 </w:t>
      </w:r>
      <w:r>
        <w:rPr>
          <w:rStyle w:val="13"/>
          <w:sz w:val="28"/>
          <w:szCs w:val="28"/>
        </w:rPr>
        <w:t>.</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Semi </w:t>
      </w:r>
      <w:r>
        <w:rPr>
          <w:rStyle w:val="11pt0"/>
          <w:sz w:val="28"/>
          <w:szCs w:val="28"/>
        </w:rPr>
        <w:t xml:space="preserve">-dry, semi-sweet and sweet </w:t>
      </w:r>
      <w:r>
        <w:rPr>
          <w:rStyle w:val="13"/>
          <w:sz w:val="28"/>
          <w:szCs w:val="28"/>
        </w:rPr>
        <w:t xml:space="preserve">original wines include drinks prepared by complete fermentation of grape must or pulp </w:t>
      </w:r>
      <w:r>
        <w:rPr>
          <w:rStyle w:val="13"/>
          <w:sz w:val="28"/>
          <w:szCs w:val="28"/>
        </w:rPr>
        <w:t xml:space="preserve">with the addition of sugar or concentrated grape must. These wines contain alcohol 9.0-13.0%, sugars - from 5.0 to 80 g/dm </w:t>
      </w:r>
      <w:r>
        <w:rPr>
          <w:rStyle w:val="13"/>
          <w:sz w:val="28"/>
          <w:szCs w:val="28"/>
          <w:vertAlign w:val="superscript"/>
        </w:rPr>
        <w:t xml:space="preserve">3 </w:t>
      </w:r>
      <w:r>
        <w:rPr>
          <w:rStyle w:val="13"/>
          <w:sz w:val="28"/>
          <w:szCs w:val="28"/>
        </w:rPr>
        <w:t>.</w:t>
      </w:r>
    </w:p>
    <w:p w:rsidR="006E65ED" w:rsidRDefault="009E768C">
      <w:pPr>
        <w:pStyle w:val="43"/>
        <w:shd w:val="clear" w:color="auto" w:fill="auto"/>
        <w:spacing w:before="0" w:line="240" w:lineRule="auto"/>
        <w:ind w:firstLine="567"/>
        <w:jc w:val="both"/>
        <w:rPr>
          <w:sz w:val="28"/>
          <w:szCs w:val="28"/>
        </w:rPr>
      </w:pPr>
      <w:r>
        <w:rPr>
          <w:rStyle w:val="11pt0"/>
          <w:sz w:val="28"/>
          <w:szCs w:val="28"/>
        </w:rPr>
        <w:t xml:space="preserve">Strong, semi-dessert and dessert </w:t>
      </w:r>
      <w:r>
        <w:rPr>
          <w:rStyle w:val="13"/>
          <w:sz w:val="28"/>
          <w:szCs w:val="28"/>
        </w:rPr>
        <w:t>original wines are produced by complete or incomplete fermentation of grape must or pulp with th</w:t>
      </w:r>
      <w:r>
        <w:rPr>
          <w:rStyle w:val="13"/>
          <w:sz w:val="28"/>
          <w:szCs w:val="28"/>
        </w:rPr>
        <w:t>e addition of ethyl alcohol sugar or concentrated grape must.</w:t>
      </w:r>
    </w:p>
    <w:p w:rsidR="006E65ED" w:rsidRDefault="009E768C">
      <w:pPr>
        <w:pStyle w:val="43"/>
        <w:shd w:val="clear" w:color="auto" w:fill="auto"/>
        <w:spacing w:before="0" w:line="240" w:lineRule="auto"/>
        <w:ind w:firstLine="567"/>
        <w:jc w:val="both"/>
        <w:rPr>
          <w:sz w:val="28"/>
          <w:szCs w:val="28"/>
        </w:rPr>
      </w:pPr>
      <w:r>
        <w:rPr>
          <w:rStyle w:val="13"/>
          <w:sz w:val="28"/>
          <w:szCs w:val="28"/>
        </w:rPr>
        <w:t>Original wines can be flavored groups such as dry, semi-dry, semi-sweet and semi-sweet - carbonated (effervescent).</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Wine drinks </w:t>
      </w:r>
      <w:r>
        <w:rPr>
          <w:rStyle w:val="13"/>
          <w:sz w:val="28"/>
          <w:szCs w:val="28"/>
        </w:rPr>
        <w:t>are drinks made from grape or fruit wine materials with the additi</w:t>
      </w:r>
      <w:r>
        <w:rPr>
          <w:rStyle w:val="13"/>
          <w:sz w:val="28"/>
          <w:szCs w:val="28"/>
        </w:rPr>
        <w:t xml:space="preserve">on of ethyl alcohol, cognac, grape, fruit spirits, wine concentrates, water, sugar, oak extract, food flavoring additives, paint and other components. The alcohol content in wine drinks varies widely - from 5.0 to 28% </w:t>
      </w:r>
      <w:r>
        <w:rPr>
          <w:rStyle w:val="105pt0"/>
          <w:b w:val="0"/>
          <w:sz w:val="28"/>
          <w:szCs w:val="28"/>
        </w:rPr>
        <w:t xml:space="preserve">sugars </w:t>
      </w:r>
      <w:r>
        <w:rPr>
          <w:rStyle w:val="13"/>
          <w:sz w:val="28"/>
          <w:szCs w:val="28"/>
        </w:rPr>
        <w:t xml:space="preserve">- no more than 300 g / dm </w:t>
      </w:r>
      <w:r>
        <w:rPr>
          <w:rStyle w:val="13"/>
          <w:sz w:val="28"/>
          <w:szCs w:val="28"/>
          <w:vertAlign w:val="superscript"/>
        </w:rPr>
        <w:t xml:space="preserve">3 </w:t>
      </w:r>
      <w:r>
        <w:rPr>
          <w:rStyle w:val="13"/>
          <w:sz w:val="28"/>
          <w:szCs w:val="28"/>
        </w:rPr>
        <w:t>.</w:t>
      </w:r>
    </w:p>
    <w:p w:rsidR="006E65ED" w:rsidRDefault="009E768C">
      <w:pPr>
        <w:pStyle w:val="43"/>
        <w:shd w:val="clear" w:color="auto" w:fill="auto"/>
        <w:spacing w:before="0" w:line="240" w:lineRule="auto"/>
        <w:ind w:firstLine="567"/>
        <w:jc w:val="both"/>
        <w:rPr>
          <w:sz w:val="28"/>
          <w:szCs w:val="28"/>
        </w:rPr>
      </w:pPr>
      <w:r>
        <w:rPr>
          <w:rStyle w:val="13"/>
          <w:b/>
          <w:sz w:val="28"/>
          <w:szCs w:val="28"/>
        </w:rPr>
        <w:t>A</w:t>
      </w:r>
      <w:r>
        <w:rPr>
          <w:rStyle w:val="13"/>
          <w:b/>
          <w:sz w:val="28"/>
          <w:szCs w:val="28"/>
        </w:rPr>
        <w:t xml:space="preserve">ssortment falsification of alcoholic beverages can </w:t>
      </w:r>
      <w:r>
        <w:rPr>
          <w:rStyle w:val="13"/>
          <w:sz w:val="28"/>
          <w:szCs w:val="28"/>
        </w:rPr>
        <w:t>be achieved by replacing one type of alcoholic beverage with another; replacement of vintage (aged) drinks with ordinary ones.</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High-quality falsification of alcoholic beverages </w:t>
      </w:r>
      <w:r>
        <w:rPr>
          <w:rStyle w:val="13"/>
          <w:sz w:val="28"/>
          <w:szCs w:val="28"/>
        </w:rPr>
        <w:t>is achieved through the intr</w:t>
      </w:r>
      <w:r>
        <w:rPr>
          <w:rStyle w:val="13"/>
          <w:sz w:val="28"/>
          <w:szCs w:val="28"/>
        </w:rPr>
        <w:t>oduction of additives that are not provided for by the recipe; dilution with water; replacing one type of ours with another.</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For alcoholic beverages, </w:t>
      </w:r>
      <w:r>
        <w:rPr>
          <w:rStyle w:val="13"/>
          <w:sz w:val="28"/>
          <w:szCs w:val="28"/>
        </w:rPr>
        <w:t>the most common case is the technological falsification of drinks by replacing natural raw materials (frui</w:t>
      </w:r>
      <w:r>
        <w:rPr>
          <w:rStyle w:val="13"/>
          <w:sz w:val="28"/>
          <w:szCs w:val="28"/>
        </w:rPr>
        <w:t>ts, herbs, roots, sugar, etc.) with static dyes, flavors, sweeteners, glycerin, etc. Many of these substitutes are food additives and do not represent a potential danger if the maximum permissible norm is not exceeded. However, the lack of proper informati</w:t>
      </w:r>
      <w:r>
        <w:rPr>
          <w:rStyle w:val="13"/>
          <w:sz w:val="28"/>
          <w:szCs w:val="28"/>
        </w:rPr>
        <w:t>on or misinformation of consumers (for example, with the help of images on real fruits ) make such drinks classified as counterfeit.</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The most reliable physical and chemical method of detection of the used substitutes. However, creatures and simple express </w:t>
      </w:r>
      <w:r>
        <w:rPr>
          <w:rStyle w:val="13"/>
          <w:sz w:val="28"/>
          <w:szCs w:val="28"/>
        </w:rPr>
        <w:t>methods that can be applied at home.</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The method for detecting synthetic dyes is based on changing the pH of the medium by adding any alkaline solution (ammonia, baking soda) in a volume exceeding </w:t>
      </w:r>
      <w:r>
        <w:rPr>
          <w:rStyle w:val="13"/>
          <w:sz w:val="28"/>
          <w:szCs w:val="28"/>
          <w:vertAlign w:val="superscript"/>
        </w:rPr>
        <w:t xml:space="preserve">- </w:t>
      </w:r>
      <w:r>
        <w:rPr>
          <w:rStyle w:val="13"/>
          <w:sz w:val="28"/>
          <w:szCs w:val="28"/>
        </w:rPr>
        <w:t>the volume of the drink. When the pH of the medium changes</w:t>
      </w:r>
      <w:r>
        <w:rPr>
          <w:rStyle w:val="13"/>
          <w:sz w:val="28"/>
          <w:szCs w:val="28"/>
        </w:rPr>
        <w:t>, natural dyes of red, blue, violet colors (anthocyanins) change color: red - to dirty blue, blue and purple - to red and brown. The color of synthetic red in an alkaline environment does not change.</w:t>
      </w:r>
    </w:p>
    <w:p w:rsidR="006E65ED" w:rsidRDefault="009E768C">
      <w:pPr>
        <w:pStyle w:val="43"/>
        <w:shd w:val="clear" w:color="auto" w:fill="auto"/>
        <w:spacing w:before="0" w:line="240" w:lineRule="auto"/>
        <w:ind w:firstLine="567"/>
        <w:jc w:val="both"/>
        <w:rPr>
          <w:sz w:val="28"/>
          <w:szCs w:val="28"/>
        </w:rPr>
      </w:pPr>
      <w:r>
        <w:rPr>
          <w:rStyle w:val="13"/>
          <w:sz w:val="28"/>
          <w:szCs w:val="28"/>
        </w:rPr>
        <w:t>Drinks of yellow, orange and green colors must be boiled</w:t>
      </w:r>
      <w:r>
        <w:rPr>
          <w:rStyle w:val="13"/>
          <w:sz w:val="28"/>
          <w:szCs w:val="28"/>
        </w:rPr>
        <w:t xml:space="preserve"> after adding an alkaline solution. Natural coloring substances (carotene, carotene chlorophyll), which are polyphenolic compounds, change color in an alkaline environment, and the color changes: yellow and orange become colorless; green becomes brown or d</w:t>
      </w:r>
      <w:r>
        <w:rPr>
          <w:rStyle w:val="13"/>
          <w:sz w:val="28"/>
          <w:szCs w:val="28"/>
        </w:rPr>
        <w:t>ark green.</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At the same time, synthetic dyes practically do not change their color when the pH of an aqueous solution changes </w:t>
      </w:r>
      <w:r>
        <w:rPr>
          <w:rStyle w:val="13"/>
          <w:sz w:val="28"/>
          <w:szCs w:val="28"/>
        </w:rPr>
        <w:softHyphen/>
        <w:t>. Therefore, if you poured a solution of baking soda saturated at room temperature to cherry liqueur in a ratio of 1: 1 and it did</w:t>
      </w:r>
      <w:r>
        <w:rPr>
          <w:rStyle w:val="13"/>
          <w:sz w:val="28"/>
          <w:szCs w:val="28"/>
        </w:rPr>
        <w:t xml:space="preserve"> not change color, then you have a fake liquor.</w:t>
      </w:r>
    </w:p>
    <w:p w:rsidR="006E65ED" w:rsidRDefault="009E768C">
      <w:pPr>
        <w:pStyle w:val="43"/>
        <w:shd w:val="clear" w:color="auto" w:fill="auto"/>
        <w:spacing w:before="0" w:line="240" w:lineRule="auto"/>
        <w:ind w:firstLine="567"/>
        <w:jc w:val="both"/>
        <w:rPr>
          <w:sz w:val="28"/>
          <w:szCs w:val="28"/>
        </w:rPr>
      </w:pPr>
      <w:r>
        <w:rPr>
          <w:rStyle w:val="13"/>
          <w:sz w:val="28"/>
          <w:szCs w:val="28"/>
        </w:rPr>
        <w:t>If synthetic flavors are oil-based, they can be detected by rubbing a few drops of the drink between your fingers. At the same time, at the end of rubbing, when the alcohol and water have evaporated, there sh</w:t>
      </w:r>
      <w:r>
        <w:rPr>
          <w:rStyle w:val="13"/>
          <w:sz w:val="28"/>
          <w:szCs w:val="28"/>
        </w:rPr>
        <w:t>ould be a feeling of oiliness. However, this method is not applicable if the flavors are alcohol-based.</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The dilution of alcoholic beverages </w:t>
      </w:r>
      <w:r>
        <w:rPr>
          <w:rStyle w:val="13"/>
          <w:sz w:val="28"/>
          <w:szCs w:val="28"/>
        </w:rPr>
        <w:t xml:space="preserve">(partial replacement </w:t>
      </w:r>
      <w:r>
        <w:rPr>
          <w:rStyle w:val="13"/>
          <w:sz w:val="28"/>
          <w:szCs w:val="28"/>
        </w:rPr>
        <w:softHyphen/>
      </w:r>
      <w:r>
        <w:rPr>
          <w:rStyle w:val="10pt"/>
          <w:sz w:val="28"/>
          <w:szCs w:val="28"/>
        </w:rPr>
        <w:t xml:space="preserve">with </w:t>
      </w:r>
      <w:r>
        <w:rPr>
          <w:rStyle w:val="13"/>
          <w:sz w:val="28"/>
          <w:szCs w:val="28"/>
        </w:rPr>
        <w:t xml:space="preserve">water) is fairly easy to ascertain if the dilution is significant </w:t>
      </w:r>
      <w:r>
        <w:rPr>
          <w:rStyle w:val="13"/>
          <w:sz w:val="28"/>
          <w:szCs w:val="28"/>
        </w:rPr>
        <w:softHyphen/>
        <w:t>(more than 30%,). With</w:t>
      </w:r>
      <w:r>
        <w:rPr>
          <w:rStyle w:val="13"/>
          <w:sz w:val="28"/>
          <w:szCs w:val="28"/>
        </w:rPr>
        <w:t xml:space="preserve"> a slight dilution of alcoholic beverages </w:t>
      </w:r>
      <w:r>
        <w:rPr>
          <w:rStyle w:val="10pt"/>
          <w:sz w:val="28"/>
          <w:szCs w:val="28"/>
        </w:rPr>
        <w:t xml:space="preserve">with water, it is not easy to detect falsification by the organoleptic method. </w:t>
      </w:r>
      <w:r>
        <w:rPr>
          <w:rStyle w:val="13"/>
          <w:sz w:val="28"/>
          <w:szCs w:val="28"/>
        </w:rPr>
        <w:t xml:space="preserve">In this case, it is better </w:t>
      </w:r>
      <w:r>
        <w:rPr>
          <w:rStyle w:val="13"/>
          <w:sz w:val="28"/>
          <w:szCs w:val="28"/>
        </w:rPr>
        <w:softHyphen/>
        <w:t xml:space="preserve">to use the physical method of determining the strength </w:t>
      </w:r>
      <w:r>
        <w:rPr>
          <w:rStyle w:val="10pt"/>
          <w:sz w:val="28"/>
          <w:szCs w:val="28"/>
        </w:rPr>
        <w:t xml:space="preserve">using </w:t>
      </w:r>
      <w:r>
        <w:rPr>
          <w:rStyle w:val="13"/>
          <w:sz w:val="28"/>
          <w:szCs w:val="28"/>
        </w:rPr>
        <w:t>an alcohol meter. However, this method can onl</w:t>
      </w:r>
      <w:r>
        <w:rPr>
          <w:rStyle w:val="13"/>
          <w:sz w:val="28"/>
          <w:szCs w:val="28"/>
        </w:rPr>
        <w:t xml:space="preserve">y determine the alcohol content in vodka or alcohol. In table. Table 2 1 shows data on the density of aqueous solutions </w:t>
      </w:r>
      <w:r>
        <w:rPr>
          <w:rStyle w:val="13"/>
          <w:sz w:val="28"/>
          <w:szCs w:val="28"/>
        </w:rPr>
        <w:softHyphen/>
        <w:t>of ethyl alcohol.</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Replacing high-quality alcohol with low-quality alcohol, </w:t>
      </w:r>
      <w:r>
        <w:rPr>
          <w:rStyle w:val="13"/>
          <w:sz w:val="28"/>
          <w:szCs w:val="28"/>
        </w:rPr>
        <w:t xml:space="preserve">for example, replacing edible alcohol with technical, Extra </w:t>
      </w:r>
      <w:r>
        <w:rPr>
          <w:rStyle w:val="13"/>
          <w:sz w:val="28"/>
          <w:szCs w:val="28"/>
        </w:rPr>
        <w:softHyphen/>
        <w:t>high-purity alcohol, grain alcohol with molasses. This type of falsification can be identified by the mass concentration of esters, fusel oil and free acids.</w:t>
      </w:r>
    </w:p>
    <w:p w:rsidR="006E65ED" w:rsidRDefault="009E768C">
      <w:pPr>
        <w:pStyle w:val="43"/>
        <w:shd w:val="clear" w:color="auto" w:fill="auto"/>
        <w:spacing w:before="0" w:line="240" w:lineRule="auto"/>
        <w:ind w:firstLine="567"/>
        <w:jc w:val="both"/>
        <w:rPr>
          <w:b/>
          <w:i/>
          <w:sz w:val="28"/>
          <w:szCs w:val="28"/>
        </w:rPr>
      </w:pPr>
      <w:r>
        <w:rPr>
          <w:rStyle w:val="13"/>
          <w:sz w:val="28"/>
          <w:szCs w:val="28"/>
        </w:rPr>
        <w:t xml:space="preserve">With the greatest reliability and high accuracy, </w:t>
      </w:r>
      <w:r>
        <w:rPr>
          <w:rStyle w:val="13"/>
          <w:sz w:val="28"/>
          <w:szCs w:val="28"/>
        </w:rPr>
        <w:softHyphen/>
        <w:t>the presence of any impurities in alcohol, wine</w:t>
      </w:r>
      <w:r>
        <w:rPr>
          <w:rStyle w:val="13"/>
          <w:sz w:val="28"/>
          <w:szCs w:val="28"/>
        </w:rPr>
        <w:t xml:space="preserve"> and alcoholic beverages can be qualitatively and quantitatively checked by gas-liquid chromatography methods, which make it possible to determine up to several tens of various foreign additives and impurities in alcoholic beverages. Gas-liquid chromatogra</w:t>
      </w:r>
      <w:r>
        <w:rPr>
          <w:rStyle w:val="13"/>
          <w:sz w:val="28"/>
          <w:szCs w:val="28"/>
        </w:rPr>
        <w:t>phs and chromato-mass spectrometers, equipped with computer systems and a mass spectrum data bank, make it possible to carry out a complete qualitative and quantitative analysis of a drink in a few minutes, starting with various organic impurities. However</w:t>
      </w:r>
      <w:r>
        <w:rPr>
          <w:rStyle w:val="13"/>
          <w:sz w:val="28"/>
          <w:szCs w:val="28"/>
        </w:rPr>
        <w:t xml:space="preserve">, analysis can only be carried out in specialized </w:t>
      </w:r>
      <w:r>
        <w:rPr>
          <w:rStyle w:val="11pt0"/>
          <w:b w:val="0"/>
          <w:i w:val="0"/>
          <w:sz w:val="28"/>
          <w:szCs w:val="28"/>
        </w:rPr>
        <w:t xml:space="preserve">laboratories </w:t>
      </w:r>
      <w:r>
        <w:rPr>
          <w:rStyle w:val="13"/>
          <w:sz w:val="28"/>
          <w:szCs w:val="28"/>
        </w:rPr>
        <w:t>that have special, rather expensive equipment and highly qualified personnel. At present, this method has been introduced into the current standard.</w:t>
      </w:r>
    </w:p>
    <w:p w:rsidR="006E65ED" w:rsidRDefault="009E768C">
      <w:pPr>
        <w:pStyle w:val="43"/>
        <w:shd w:val="clear" w:color="auto" w:fill="auto"/>
        <w:spacing w:before="0" w:line="240" w:lineRule="auto"/>
        <w:ind w:firstLine="567"/>
        <w:jc w:val="both"/>
        <w:rPr>
          <w:sz w:val="28"/>
          <w:szCs w:val="28"/>
        </w:rPr>
      </w:pPr>
      <w:r>
        <w:rPr>
          <w:rStyle w:val="13"/>
          <w:sz w:val="28"/>
          <w:szCs w:val="28"/>
        </w:rPr>
        <w:t>In most cases, it is enough to carry out the</w:t>
      </w:r>
      <w:r>
        <w:rPr>
          <w:rStyle w:val="13"/>
          <w:sz w:val="28"/>
          <w:szCs w:val="28"/>
        </w:rPr>
        <w:t xml:space="preserve"> simplest qualitative analyzes to protect the consumer from falsification. Let's take a look at some of these simple analyses.</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The presence of furfural in vodka or alcohol </w:t>
      </w:r>
      <w:r>
        <w:rPr>
          <w:rStyle w:val="13"/>
          <w:sz w:val="28"/>
          <w:szCs w:val="28"/>
        </w:rPr>
        <w:t xml:space="preserve">can </w:t>
      </w:r>
      <w:r>
        <w:rPr>
          <w:rStyle w:val="10pt"/>
          <w:sz w:val="28"/>
          <w:szCs w:val="28"/>
        </w:rPr>
        <w:t xml:space="preserve">be </w:t>
      </w:r>
      <w:r>
        <w:rPr>
          <w:rStyle w:val="13"/>
          <w:sz w:val="28"/>
          <w:szCs w:val="28"/>
        </w:rPr>
        <w:t xml:space="preserve">determined by the following method. Pour 20 ml of the analyzed sample </w:t>
      </w:r>
      <w:r>
        <w:rPr>
          <w:rStyle w:val="10pt"/>
          <w:sz w:val="28"/>
          <w:szCs w:val="28"/>
        </w:rPr>
        <w:t xml:space="preserve">into a glass, </w:t>
      </w:r>
      <w:r>
        <w:rPr>
          <w:rStyle w:val="13"/>
          <w:sz w:val="28"/>
          <w:szCs w:val="28"/>
        </w:rPr>
        <w:t xml:space="preserve">add 3 drops of concentrated hydrochloric acid </w:t>
      </w:r>
      <w:r>
        <w:rPr>
          <w:rStyle w:val="10pt"/>
          <w:sz w:val="28"/>
          <w:szCs w:val="28"/>
        </w:rPr>
        <w:t xml:space="preserve">and </w:t>
      </w:r>
      <w:r>
        <w:rPr>
          <w:rStyle w:val="13"/>
          <w:sz w:val="28"/>
          <w:szCs w:val="28"/>
        </w:rPr>
        <w:t xml:space="preserve">mix, preferably with a glass rod. Then add 10 drops of colorless aniline </w:t>
      </w:r>
      <w:r>
        <w:rPr>
          <w:rStyle w:val="10pt"/>
          <w:sz w:val="28"/>
          <w:szCs w:val="28"/>
        </w:rPr>
        <w:t xml:space="preserve">to the prepared mixture . </w:t>
      </w:r>
      <w:r>
        <w:rPr>
          <w:rStyle w:val="13"/>
          <w:sz w:val="28"/>
          <w:szCs w:val="28"/>
        </w:rPr>
        <w:t xml:space="preserve">If the solution becomes bright red, reminiscent of raspberry syrup </w:t>
      </w:r>
      <w:r>
        <w:rPr>
          <w:rStyle w:val="10pt"/>
          <w:sz w:val="28"/>
          <w:szCs w:val="28"/>
        </w:rPr>
        <w:t xml:space="preserve">in color, then the sample </w:t>
      </w:r>
      <w:r>
        <w:rPr>
          <w:rStyle w:val="10pt"/>
          <w:sz w:val="28"/>
          <w:szCs w:val="28"/>
        </w:rPr>
        <w:t xml:space="preserve">contains furfural </w:t>
      </w:r>
      <w:r>
        <w:rPr>
          <w:rStyle w:val="13"/>
          <w:sz w:val="28"/>
          <w:szCs w:val="28"/>
        </w:rPr>
        <w:t>in large quantities.</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The method for determining the presence of an increased content of fusel oils is based on their inherent peculiar smell </w:t>
      </w:r>
      <w:r>
        <w:rPr>
          <w:rStyle w:val="13"/>
          <w:sz w:val="28"/>
          <w:szCs w:val="28"/>
        </w:rPr>
        <w:softHyphen/>
      </w:r>
      <w:r>
        <w:rPr>
          <w:rStyle w:val="10pt"/>
          <w:sz w:val="28"/>
          <w:szCs w:val="28"/>
        </w:rPr>
        <w:t xml:space="preserve">, </w:t>
      </w:r>
      <w:r>
        <w:rPr>
          <w:rStyle w:val="13"/>
          <w:sz w:val="28"/>
          <w:szCs w:val="28"/>
        </w:rPr>
        <w:t xml:space="preserve">which is acquired by an alcoholic beverage containing </w:t>
      </w:r>
      <w:r>
        <w:rPr>
          <w:rStyle w:val="10pt"/>
          <w:sz w:val="28"/>
          <w:szCs w:val="28"/>
        </w:rPr>
        <w:t xml:space="preserve">more than </w:t>
      </w:r>
      <w:r>
        <w:rPr>
          <w:rStyle w:val="13"/>
          <w:sz w:val="28"/>
          <w:szCs w:val="28"/>
        </w:rPr>
        <w:t>0.1 volume percent of "fusel o</w:t>
      </w:r>
      <w:r>
        <w:rPr>
          <w:rStyle w:val="13"/>
          <w:sz w:val="28"/>
          <w:szCs w:val="28"/>
        </w:rPr>
        <w:t xml:space="preserve">il". This method is rather </w:t>
      </w:r>
      <w:r>
        <w:rPr>
          <w:rStyle w:val="10pt"/>
          <w:sz w:val="28"/>
          <w:szCs w:val="28"/>
        </w:rPr>
        <w:t xml:space="preserve">simple </w:t>
      </w:r>
      <w:r>
        <w:rPr>
          <w:rStyle w:val="13"/>
          <w:sz w:val="28"/>
          <w:szCs w:val="28"/>
        </w:rPr>
        <w:t xml:space="preserve">. A sample of a few drops of vodka should be rubbed </w:t>
      </w:r>
      <w:r>
        <w:rPr>
          <w:rStyle w:val="10pt"/>
          <w:sz w:val="28"/>
          <w:szCs w:val="28"/>
        </w:rPr>
        <w:t xml:space="preserve">between </w:t>
      </w:r>
      <w:r>
        <w:rPr>
          <w:rStyle w:val="13"/>
          <w:sz w:val="28"/>
          <w:szCs w:val="28"/>
        </w:rPr>
        <w:t xml:space="preserve">the palms; the appearance of a specific smell indicates the presence of fusel oil. A pure sample of alcohol </w:t>
      </w:r>
      <w:r>
        <w:rPr>
          <w:rStyle w:val="10pt"/>
          <w:sz w:val="28"/>
          <w:szCs w:val="28"/>
        </w:rPr>
        <w:t xml:space="preserve">or </w:t>
      </w:r>
      <w:r>
        <w:rPr>
          <w:rStyle w:val="13"/>
          <w:sz w:val="28"/>
          <w:szCs w:val="28"/>
        </w:rPr>
        <w:t>vodka does not have such a smell.</w:t>
      </w:r>
    </w:p>
    <w:p w:rsidR="006E65ED" w:rsidRDefault="009E768C">
      <w:pPr>
        <w:pStyle w:val="43"/>
        <w:shd w:val="clear" w:color="auto" w:fill="auto"/>
        <w:spacing w:before="0" w:line="240" w:lineRule="auto"/>
        <w:ind w:firstLine="567"/>
        <w:jc w:val="both"/>
        <w:rPr>
          <w:sz w:val="28"/>
          <w:szCs w:val="28"/>
        </w:rPr>
      </w:pPr>
      <w:r>
        <w:rPr>
          <w:rStyle w:val="13"/>
          <w:b/>
          <w:sz w:val="28"/>
          <w:szCs w:val="28"/>
        </w:rPr>
        <w:t>The Gottfroy meth</w:t>
      </w:r>
      <w:r>
        <w:rPr>
          <w:rStyle w:val="13"/>
          <w:b/>
          <w:sz w:val="28"/>
          <w:szCs w:val="28"/>
        </w:rPr>
        <w:t xml:space="preserve">od </w:t>
      </w:r>
      <w:r>
        <w:rPr>
          <w:rStyle w:val="13"/>
          <w:sz w:val="28"/>
          <w:szCs w:val="28"/>
        </w:rPr>
        <w:t xml:space="preserve">for the determination of fusel oil, which is quite often used for the qualitative determination of fusel oils, is as follows. In a clean glass test tube, half of its volume is poured into the test alcohol. Or another colorless alcoholic drink, then add </w:t>
      </w:r>
      <w:r>
        <w:rPr>
          <w:rStyle w:val="13"/>
          <w:sz w:val="28"/>
          <w:szCs w:val="28"/>
        </w:rPr>
        <w:softHyphen/>
        <w:t>2-3 drops of concentrated sulfuric acid and the same amount of benzene. Next, the mixture is shaken, gently heated. Until signs of boiling appear and then slowly cool. If the test sample does not contain fusel oil, then the alcohol becomes slightly yellow</w:t>
      </w:r>
      <w:r>
        <w:rPr>
          <w:rStyle w:val="13"/>
          <w:sz w:val="28"/>
          <w:szCs w:val="28"/>
        </w:rPr>
        <w:t>ish. Otherwise, the sample will turn dark brown with a greenish tint.</w:t>
      </w:r>
    </w:p>
    <w:p w:rsidR="006E65ED" w:rsidRDefault="009E768C">
      <w:pPr>
        <w:pStyle w:val="43"/>
        <w:shd w:val="clear" w:color="auto" w:fill="auto"/>
        <w:spacing w:before="0" w:line="240" w:lineRule="auto"/>
        <w:ind w:firstLine="567"/>
        <w:jc w:val="both"/>
        <w:rPr>
          <w:sz w:val="28"/>
          <w:szCs w:val="28"/>
        </w:rPr>
      </w:pPr>
      <w:r>
        <w:rPr>
          <w:rStyle w:val="13"/>
          <w:sz w:val="28"/>
          <w:szCs w:val="28"/>
        </w:rPr>
        <w:t>A somewhat more complicated chemical method for detecting fusel oil in a sample: pour 3-4 ml of 10% caustic potassium into 50 ml of the investigated alcoholic beverage, then evaporate to</w:t>
      </w:r>
      <w:r>
        <w:rPr>
          <w:rStyle w:val="13"/>
          <w:sz w:val="28"/>
          <w:szCs w:val="28"/>
        </w:rPr>
        <w:t xml:space="preserve"> a tenth of the original volume, add sulfuric acid . As a result, a specific smell of "sivukha" appears.</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standard </w:t>
      </w:r>
      <w:r>
        <w:rPr>
          <w:rStyle w:val="13"/>
          <w:b/>
          <w:sz w:val="28"/>
          <w:szCs w:val="28"/>
        </w:rPr>
        <w:t xml:space="preserve">method </w:t>
      </w:r>
      <w:r>
        <w:rPr>
          <w:rStyle w:val="13"/>
          <w:sz w:val="28"/>
          <w:szCs w:val="28"/>
        </w:rPr>
        <w:t xml:space="preserve">(GOST 5964-93 "Ethyl alcohol. Rules for acceptance and methods of analysis") </w:t>
      </w:r>
      <w:r>
        <w:rPr>
          <w:rStyle w:val="13"/>
          <w:b/>
          <w:sz w:val="28"/>
          <w:szCs w:val="28"/>
        </w:rPr>
        <w:t xml:space="preserve">for determining fusel oils </w:t>
      </w:r>
      <w:r>
        <w:rPr>
          <w:rStyle w:val="13"/>
          <w:sz w:val="28"/>
          <w:szCs w:val="28"/>
        </w:rPr>
        <w:t>is based on the reaction betwee</w:t>
      </w:r>
      <w:r>
        <w:rPr>
          <w:rStyle w:val="13"/>
          <w:sz w:val="28"/>
          <w:szCs w:val="28"/>
        </w:rPr>
        <w:t>n the higher alcohols present in the sample with a solution of salicylic aldehyde and sulfuric acid, which gives colored products of sale. Tests are carried out in the following way.</w:t>
      </w:r>
    </w:p>
    <w:p w:rsidR="006E65ED" w:rsidRDefault="009E768C">
      <w:pPr>
        <w:pStyle w:val="43"/>
        <w:shd w:val="clear" w:color="auto" w:fill="auto"/>
        <w:spacing w:before="0" w:line="240" w:lineRule="auto"/>
        <w:ind w:firstLine="567"/>
        <w:jc w:val="both"/>
        <w:rPr>
          <w:rStyle w:val="13"/>
          <w:sz w:val="28"/>
          <w:szCs w:val="28"/>
        </w:rPr>
      </w:pPr>
      <w:r>
        <w:rPr>
          <w:rStyle w:val="13"/>
          <w:sz w:val="28"/>
          <w:szCs w:val="28"/>
        </w:rPr>
        <w:t>In two test tubes with a capacity of 45 ml, add 10 extra pure sulfuric ac</w:t>
      </w:r>
      <w:r>
        <w:rPr>
          <w:rStyle w:val="13"/>
          <w:sz w:val="28"/>
          <w:szCs w:val="28"/>
        </w:rPr>
        <w:t>id and carefully pour a few drops (3-4) of a 1% solution of olicylic aldehyde in fumes-free and aldehyde-free alcohol along the walls of the prophet. Then 5 ml of the investigated alcohol is poured into one tube, and 5 ml of a standard solution of a mixtur</w:t>
      </w:r>
      <w:r>
        <w:rPr>
          <w:rStyle w:val="13"/>
          <w:sz w:val="28"/>
          <w:szCs w:val="28"/>
        </w:rPr>
        <w:t xml:space="preserve">e of higher alcohols (amyl, butyl, propyl, hexyl, etc.) is poured into the other. The tubes are closed with stoppers, the contents are mixed and kept at a temperature of 20 </w:t>
      </w:r>
      <w:r>
        <w:rPr>
          <w:rStyle w:val="13"/>
          <w:sz w:val="28"/>
          <w:szCs w:val="28"/>
          <w:lang w:val="ru-RU"/>
        </w:rPr>
        <w:t>°C</w:t>
      </w:r>
      <w:r>
        <w:rPr>
          <w:rStyle w:val="13"/>
          <w:sz w:val="28"/>
          <w:szCs w:val="28"/>
        </w:rPr>
        <w:t xml:space="preserve"> for 20 minutes . then visually compare the colors of the control and experimenta</w:t>
      </w:r>
      <w:r>
        <w:rPr>
          <w:rStyle w:val="13"/>
          <w:sz w:val="28"/>
          <w:szCs w:val="28"/>
        </w:rPr>
        <w:t>l solutions in test tubes, placing them on a white background. The color of the tested alcohol in the absence of fusel oil in it should be less intense than the color of the control solution. You can compare the color intensity of the solutions using a pho</w:t>
      </w:r>
      <w:r>
        <w:rPr>
          <w:rStyle w:val="13"/>
          <w:sz w:val="28"/>
          <w:szCs w:val="28"/>
        </w:rPr>
        <w:t xml:space="preserve">toelectrocolorimeter ( type </w:t>
      </w:r>
      <w:r>
        <w:rPr>
          <w:rStyle w:val="13"/>
          <w:sz w:val="28"/>
          <w:szCs w:val="28"/>
          <w:lang w:val="en-US"/>
        </w:rPr>
        <w:t>Ph</w:t>
      </w:r>
      <w:r>
        <w:rPr>
          <w:rStyle w:val="13"/>
          <w:sz w:val="28"/>
          <w:szCs w:val="28"/>
        </w:rPr>
        <w:t>EK -26M) in green light.</w:t>
      </w:r>
    </w:p>
    <w:p w:rsidR="006E65ED" w:rsidRDefault="009E768C">
      <w:pPr>
        <w:pStyle w:val="43"/>
        <w:shd w:val="clear" w:color="auto" w:fill="auto"/>
        <w:spacing w:before="0" w:line="240" w:lineRule="auto"/>
        <w:ind w:firstLine="567"/>
        <w:jc w:val="both"/>
        <w:rPr>
          <w:sz w:val="28"/>
          <w:szCs w:val="28"/>
        </w:rPr>
      </w:pPr>
      <w:r>
        <w:rPr>
          <w:rStyle w:val="13"/>
          <w:sz w:val="28"/>
          <w:szCs w:val="28"/>
        </w:rPr>
        <w:t>The method for detecting aldehydes and ketones in vodka and alcohol is based on their ability to color a solution of fuchsin, previously decolorized with sulfuric acid, in a pink-violet color. To prepa</w:t>
      </w:r>
      <w:r>
        <w:rPr>
          <w:rStyle w:val="13"/>
          <w:sz w:val="28"/>
          <w:szCs w:val="28"/>
        </w:rPr>
        <w:t xml:space="preserve">re a discolored solution of fuchsin, 0.22 g of basic fuchsin is ground in a mortar with a small </w:t>
      </w:r>
      <w:r>
        <w:rPr>
          <w:rStyle w:val="13"/>
          <w:sz w:val="28"/>
          <w:szCs w:val="28"/>
        </w:rPr>
        <w:softHyphen/>
        <w:t xml:space="preserve">amount of distilled water (5-6 drops), the mixture is transferred without loss into a volumetric flask and distilled water is added to 150 cm </w:t>
      </w:r>
      <w:r>
        <w:rPr>
          <w:rStyle w:val="13"/>
          <w:sz w:val="28"/>
          <w:szCs w:val="28"/>
          <w:vertAlign w:val="superscript"/>
        </w:rPr>
        <w:t>3</w:t>
      </w:r>
      <w:r>
        <w:rPr>
          <w:rStyle w:val="13"/>
          <w:sz w:val="28"/>
          <w:szCs w:val="28"/>
        </w:rPr>
        <w:t xml:space="preserve"> at a temperatur</w:t>
      </w:r>
      <w:r>
        <w:rPr>
          <w:rStyle w:val="13"/>
          <w:sz w:val="28"/>
          <w:szCs w:val="28"/>
        </w:rPr>
        <w:t xml:space="preserve">e of 95-98 </w:t>
      </w:r>
      <w:r>
        <w:rPr>
          <w:rStyle w:val="13"/>
          <w:sz w:val="28"/>
          <w:szCs w:val="28"/>
          <w:lang w:val="ru-RU"/>
        </w:rPr>
        <w:t>°C</w:t>
      </w:r>
      <w:r>
        <w:rPr>
          <w:rStyle w:val="13"/>
          <w:sz w:val="28"/>
          <w:szCs w:val="28"/>
        </w:rPr>
        <w:t xml:space="preserve">. </w:t>
      </w:r>
      <w:r>
        <w:rPr>
          <w:rStyle w:val="13"/>
          <w:sz w:val="28"/>
          <w:szCs w:val="28"/>
        </w:rPr>
        <w:t xml:space="preserve">For complete dissolution of fuchsin, the flask is placed in a water bath (95-98 </w:t>
      </w:r>
      <w:r>
        <w:rPr>
          <w:rStyle w:val="13"/>
          <w:sz w:val="28"/>
          <w:szCs w:val="28"/>
          <w:lang w:val="ru-RU"/>
        </w:rPr>
        <w:t>°C</w:t>
      </w:r>
      <w:r>
        <w:rPr>
          <w:rStyle w:val="13"/>
          <w:sz w:val="28"/>
          <w:szCs w:val="28"/>
        </w:rPr>
        <w:t xml:space="preserve">) for 1 hour. Then the solution is cooled to 20 </w:t>
      </w:r>
      <w:r>
        <w:rPr>
          <w:rStyle w:val="13"/>
          <w:sz w:val="28"/>
          <w:szCs w:val="28"/>
          <w:lang w:val="ru-RU"/>
        </w:rPr>
        <w:t>°C</w:t>
      </w:r>
      <w:r>
        <w:rPr>
          <w:rStyle w:val="13"/>
          <w:sz w:val="28"/>
          <w:szCs w:val="28"/>
        </w:rPr>
        <w:t xml:space="preserve"> and placed in a dark bottle, the volume is adjusted to 400 cm 3, adding distilled water, add 20 cm </w:t>
      </w:r>
      <w:r>
        <w:rPr>
          <w:rStyle w:val="13"/>
          <w:sz w:val="28"/>
          <w:szCs w:val="28"/>
          <w:vertAlign w:val="superscript"/>
        </w:rPr>
        <w:t xml:space="preserve">3 </w:t>
      </w:r>
      <w:r>
        <w:rPr>
          <w:rStyle w:val="13"/>
          <w:sz w:val="28"/>
          <w:szCs w:val="28"/>
        </w:rPr>
        <w:t xml:space="preserve">of </w:t>
      </w:r>
      <w:r>
        <w:rPr>
          <w:rStyle w:val="13"/>
          <w:sz w:val="28"/>
          <w:szCs w:val="28"/>
          <w:vertAlign w:val="superscript"/>
        </w:rPr>
        <w:t xml:space="preserve">the </w:t>
      </w:r>
      <w:r>
        <w:rPr>
          <w:rStyle w:val="13"/>
          <w:sz w:val="28"/>
          <w:szCs w:val="28"/>
        </w:rPr>
        <w:t xml:space="preserve">solution sodium sulfide (sodium pyrosulfate) with a density of 1.290 g / cm </w:t>
      </w:r>
      <w:r>
        <w:rPr>
          <w:rStyle w:val="13"/>
          <w:sz w:val="28"/>
          <w:szCs w:val="28"/>
          <w:vertAlign w:val="superscript"/>
        </w:rPr>
        <w:t xml:space="preserve">3 </w:t>
      </w:r>
      <w:r>
        <w:rPr>
          <w:rStyle w:val="13"/>
          <w:sz w:val="28"/>
          <w:szCs w:val="28"/>
        </w:rPr>
        <w:t xml:space="preserve">and 3 cm of concentrated sulfuric acid with a density of 1.830 g / cm </w:t>
      </w:r>
      <w:r>
        <w:rPr>
          <w:rStyle w:val="13"/>
          <w:sz w:val="28"/>
          <w:szCs w:val="28"/>
          <w:vertAlign w:val="superscript"/>
        </w:rPr>
        <w:t xml:space="preserve">3 </w:t>
      </w:r>
      <w:r>
        <w:rPr>
          <w:rStyle w:val="13"/>
          <w:sz w:val="28"/>
          <w:szCs w:val="28"/>
        </w:rPr>
        <w:t xml:space="preserve">. The prepared </w:t>
      </w:r>
      <w:r>
        <w:rPr>
          <w:rStyle w:val="13"/>
          <w:sz w:val="28"/>
          <w:szCs w:val="28"/>
        </w:rPr>
        <w:softHyphen/>
        <w:t>solution is kept for 12 hours at a temperature of 8-10°C, and then used for analysis. (She</w:t>
      </w:r>
      <w:r>
        <w:rPr>
          <w:rStyle w:val="13"/>
          <w:sz w:val="28"/>
          <w:szCs w:val="28"/>
        </w:rPr>
        <w:t xml:space="preserve">lf life </w:t>
      </w:r>
      <w:r>
        <w:rPr>
          <w:rStyle w:val="13"/>
          <w:sz w:val="28"/>
          <w:szCs w:val="28"/>
        </w:rPr>
        <w:softHyphen/>
        <w:t>of the reagent is 2 months.)</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The presence of aldehydes in alcohol or vodka </w:t>
      </w:r>
      <w:r>
        <w:rPr>
          <w:rStyle w:val="13"/>
          <w:sz w:val="28"/>
          <w:szCs w:val="28"/>
        </w:rPr>
        <w:t>is determined in a water-alcohol solution with a total alcohol content of 40%. If vodka contains 40% alcohol, then it is not diluted with water.</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The investigated sample of </w:t>
      </w:r>
      <w:r>
        <w:rPr>
          <w:rStyle w:val="13"/>
          <w:sz w:val="28"/>
          <w:szCs w:val="28"/>
        </w:rPr>
        <w:t xml:space="preserve">20 cm </w:t>
      </w:r>
      <w:r>
        <w:rPr>
          <w:rStyle w:val="13"/>
          <w:sz w:val="28"/>
          <w:szCs w:val="28"/>
          <w:vertAlign w:val="superscript"/>
        </w:rPr>
        <w:t xml:space="preserve">3 </w:t>
      </w:r>
      <w:r>
        <w:rPr>
          <w:rStyle w:val="13"/>
          <w:sz w:val="28"/>
          <w:szCs w:val="28"/>
        </w:rPr>
        <w:t xml:space="preserve">is poured into a test tube, 1 cm </w:t>
      </w:r>
      <w:r>
        <w:rPr>
          <w:rStyle w:val="13"/>
          <w:sz w:val="28"/>
          <w:szCs w:val="28"/>
          <w:vertAlign w:val="superscript"/>
        </w:rPr>
        <w:t xml:space="preserve">3 </w:t>
      </w:r>
      <w:r>
        <w:rPr>
          <w:rStyle w:val="13"/>
          <w:sz w:val="28"/>
          <w:szCs w:val="28"/>
        </w:rPr>
        <w:t xml:space="preserve">of a fuchsine-sulfur solution prepared in advance with a mass fraction of acetic acid of 2% is added. The tube is closed </w:t>
      </w:r>
      <w:r>
        <w:rPr>
          <w:rStyle w:val="13"/>
          <w:sz w:val="28"/>
          <w:szCs w:val="28"/>
        </w:rPr>
        <w:softHyphen/>
        <w:t>with a ground stopper and the contents are mixed. Then, another 2 ml of fuchsine sulfur rea</w:t>
      </w:r>
      <w:r>
        <w:rPr>
          <w:rStyle w:val="13"/>
          <w:sz w:val="28"/>
          <w:szCs w:val="28"/>
        </w:rPr>
        <w:t>gent is added to the contents of the tube, mixed again and placed in a water bath at a temperature of 20°C for 30 minutes.</w:t>
      </w:r>
    </w:p>
    <w:p w:rsidR="006E65ED" w:rsidRDefault="009E768C">
      <w:pPr>
        <w:pStyle w:val="43"/>
        <w:shd w:val="clear" w:color="auto" w:fill="auto"/>
        <w:spacing w:before="0" w:line="240" w:lineRule="auto"/>
        <w:ind w:firstLine="567"/>
        <w:jc w:val="both"/>
        <w:rPr>
          <w:b/>
          <w:i/>
          <w:sz w:val="28"/>
          <w:szCs w:val="28"/>
        </w:rPr>
      </w:pPr>
      <w:r>
        <w:rPr>
          <w:rStyle w:val="13"/>
          <w:sz w:val="28"/>
          <w:szCs w:val="28"/>
        </w:rPr>
        <w:t xml:space="preserve">As a result of the reaction, a complex compound is formed </w:t>
      </w:r>
      <w:r>
        <w:rPr>
          <w:rStyle w:val="13"/>
          <w:sz w:val="28"/>
          <w:szCs w:val="28"/>
        </w:rPr>
        <w:softHyphen/>
      </w:r>
      <w:r>
        <w:rPr>
          <w:rStyle w:val="13"/>
          <w:sz w:val="28"/>
          <w:szCs w:val="28"/>
        </w:rPr>
        <w:t xml:space="preserve">that has a red-violet color, the intensity of which at a wavelength of 536 nm, measured with a spectrophotometer, can be used to quantify </w:t>
      </w:r>
      <w:r>
        <w:rPr>
          <w:rStyle w:val="13"/>
          <w:sz w:val="28"/>
          <w:szCs w:val="28"/>
        </w:rPr>
        <w:softHyphen/>
        <w:t>the content of aldehydes in alcohol-containing solutions.</w:t>
      </w:r>
    </w:p>
    <w:p w:rsidR="006E65ED" w:rsidRDefault="009E768C">
      <w:pPr>
        <w:pStyle w:val="43"/>
        <w:shd w:val="clear" w:color="auto" w:fill="auto"/>
        <w:spacing w:before="0" w:line="240" w:lineRule="auto"/>
        <w:ind w:firstLine="567"/>
        <w:jc w:val="both"/>
        <w:rPr>
          <w:sz w:val="28"/>
          <w:szCs w:val="28"/>
        </w:rPr>
      </w:pPr>
      <w:r>
        <w:rPr>
          <w:rStyle w:val="13"/>
          <w:b/>
          <w:sz w:val="28"/>
          <w:szCs w:val="28"/>
        </w:rPr>
        <w:t>Underinvestment of the components provided for in the recip</w:t>
      </w:r>
      <w:r>
        <w:rPr>
          <w:rStyle w:val="13"/>
          <w:b/>
          <w:sz w:val="28"/>
          <w:szCs w:val="28"/>
        </w:rPr>
        <w:t xml:space="preserve">e </w:t>
      </w:r>
      <w:r>
        <w:rPr>
          <w:rStyle w:val="13"/>
          <w:sz w:val="28"/>
          <w:szCs w:val="28"/>
        </w:rPr>
        <w:t>. For example, har or honey is necessarily introduced into Stolichnaya vodka in the amount of 40 kg per 1000 dal, which I can determine by a simple method - after drying 100 ml of vodka and looking for traces of sugar on the walls of the glass. The sensi</w:t>
      </w:r>
      <w:r>
        <w:rPr>
          <w:rStyle w:val="13"/>
          <w:sz w:val="28"/>
          <w:szCs w:val="28"/>
        </w:rPr>
        <w:t xml:space="preserve">tivity of this method of detecting falsification of S. personal vodka can be increased by heating the glass to a temperature above 170 </w:t>
      </w:r>
      <w:r>
        <w:rPr>
          <w:rStyle w:val="13"/>
          <w:sz w:val="28"/>
          <w:szCs w:val="28"/>
          <w:lang w:val="ru-RU"/>
        </w:rPr>
        <w:t>°C</w:t>
      </w:r>
      <w:r>
        <w:rPr>
          <w:rStyle w:val="13"/>
          <w:sz w:val="28"/>
          <w:szCs w:val="28"/>
        </w:rPr>
        <w:t>. Sugar will begin to caramelize, brown dots and spots will appear on the walls.</w:t>
      </w:r>
    </w:p>
    <w:p w:rsidR="006E65ED" w:rsidRDefault="009E768C">
      <w:pPr>
        <w:pStyle w:val="43"/>
        <w:shd w:val="clear" w:color="auto" w:fill="auto"/>
        <w:spacing w:before="0" w:line="240" w:lineRule="auto"/>
        <w:ind w:firstLine="567"/>
        <w:jc w:val="both"/>
        <w:rPr>
          <w:sz w:val="28"/>
          <w:szCs w:val="28"/>
        </w:rPr>
      </w:pPr>
      <w:r>
        <w:rPr>
          <w:rStyle w:val="13"/>
          <w:b/>
          <w:sz w:val="28"/>
          <w:szCs w:val="28"/>
        </w:rPr>
        <w:t>Underpurification of water and water-a</w:t>
      </w:r>
      <w:r>
        <w:rPr>
          <w:rStyle w:val="13"/>
          <w:b/>
          <w:sz w:val="28"/>
          <w:szCs w:val="28"/>
        </w:rPr>
        <w:t xml:space="preserve">lcohol mixture </w:t>
      </w:r>
      <w:r>
        <w:rPr>
          <w:rStyle w:val="13"/>
          <w:sz w:val="28"/>
          <w:szCs w:val="28"/>
        </w:rPr>
        <w:t>. In a water-alcohol medium, in contrast to an aqueous medium, the solubility of many salts decreases sharply. Therefore, the appearance of sediment or suspensions at the bottom of the buoy indicates that the water or water-alcohol mixture w</w:t>
      </w:r>
      <w:r>
        <w:rPr>
          <w:rStyle w:val="13"/>
          <w:sz w:val="28"/>
          <w:szCs w:val="28"/>
        </w:rPr>
        <w:t>as not purified before bottling. In bottles with such and induction, as a rule, a white or dull stake is formed on the bottle wall at the level of vodka.</w:t>
      </w:r>
    </w:p>
    <w:p w:rsidR="006E65ED" w:rsidRDefault="009E768C">
      <w:pPr>
        <w:pStyle w:val="43"/>
        <w:shd w:val="clear" w:color="auto" w:fill="auto"/>
        <w:spacing w:before="0" w:line="240" w:lineRule="auto"/>
        <w:ind w:firstLine="567"/>
        <w:jc w:val="both"/>
        <w:rPr>
          <w:sz w:val="28"/>
          <w:szCs w:val="28"/>
        </w:rPr>
      </w:pPr>
      <w:r>
        <w:rPr>
          <w:rStyle w:val="13"/>
          <w:b/>
          <w:i/>
          <w:sz w:val="28"/>
          <w:szCs w:val="28"/>
        </w:rPr>
        <w:t xml:space="preserve">Practical examples of establishing counterfeit vodka </w:t>
      </w:r>
      <w:r>
        <w:rPr>
          <w:rStyle w:val="13"/>
          <w:sz w:val="28"/>
          <w:szCs w:val="28"/>
        </w:rPr>
        <w:t>;</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The first way: </w:t>
      </w:r>
      <w:r>
        <w:rPr>
          <w:rStyle w:val="13"/>
          <w:sz w:val="28"/>
          <w:szCs w:val="28"/>
        </w:rPr>
        <w:t>pour vodka into the screw cap an</w:t>
      </w:r>
      <w:r>
        <w:rPr>
          <w:rStyle w:val="13"/>
          <w:sz w:val="28"/>
          <w:szCs w:val="28"/>
        </w:rPr>
        <w:t>d set it on fire. Normal "forty-degree" vodka burns with a blue flame. If the vodka flares up like gasoline, it will not burn at all - be careful.</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Method two: </w:t>
      </w:r>
      <w:r>
        <w:rPr>
          <w:rStyle w:val="13"/>
          <w:sz w:val="28"/>
          <w:szCs w:val="28"/>
        </w:rPr>
        <w:t>shake the bottle. If the vodka is excessively diluted with water, the bubbles in a half-liter bot</w:t>
      </w:r>
      <w:r>
        <w:rPr>
          <w:rStyle w:val="13"/>
          <w:sz w:val="28"/>
          <w:szCs w:val="28"/>
        </w:rPr>
        <w:t>tle will be large, and in a normal drink it will shake out of small bubbles.</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The third way: </w:t>
      </w:r>
      <w:r>
        <w:rPr>
          <w:rStyle w:val="13"/>
          <w:sz w:val="28"/>
          <w:szCs w:val="28"/>
        </w:rPr>
        <w:t xml:space="preserve">before drinking, inhale the contents of the open bottle with your chest. If you recoil from the "non-vodka" smell - sharp and unpleasant, then you can not use such </w:t>
      </w:r>
      <w:r>
        <w:rPr>
          <w:rStyle w:val="13"/>
          <w:sz w:val="28"/>
          <w:szCs w:val="28"/>
        </w:rPr>
        <w:t>a drink, since the use of acetone or technical alcohol is harmful and dangerous to health .</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The fourth way: </w:t>
      </w:r>
      <w:r>
        <w:rPr>
          <w:rStyle w:val="13"/>
          <w:sz w:val="28"/>
          <w:szCs w:val="28"/>
        </w:rPr>
        <w:t>hold the purchased bottle in your hand. If the bottle has passed the industrial conveyor, traces will certainly remain on its bottom and you will ce</w:t>
      </w:r>
      <w:r>
        <w:rPr>
          <w:rStyle w:val="13"/>
          <w:sz w:val="28"/>
          <w:szCs w:val="28"/>
        </w:rPr>
        <w:t>rtainly find a black streak from lubricants on your hand. If vodka is made at home, there will be no such colossus .</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Fifth way. </w:t>
      </w:r>
      <w:r>
        <w:rPr>
          <w:rStyle w:val="13"/>
          <w:sz w:val="28"/>
          <w:szCs w:val="28"/>
        </w:rPr>
        <w:t xml:space="preserve">There should be three labels on the bottle: </w:t>
      </w:r>
      <w:r>
        <w:rPr>
          <w:rStyle w:val="10pt"/>
          <w:sz w:val="28"/>
          <w:szCs w:val="28"/>
        </w:rPr>
        <w:t xml:space="preserve">the first one </w:t>
      </w:r>
      <w:r>
        <w:rPr>
          <w:rStyle w:val="13"/>
          <w:sz w:val="28"/>
          <w:szCs w:val="28"/>
        </w:rPr>
        <w:t xml:space="preserve">is at the neck, and two more on the bottle itself - </w:t>
      </w:r>
      <w:r>
        <w:rPr>
          <w:rStyle w:val="10pt"/>
          <w:sz w:val="28"/>
          <w:szCs w:val="28"/>
        </w:rPr>
        <w:t xml:space="preserve">opposite </w:t>
      </w:r>
      <w:r>
        <w:rPr>
          <w:rStyle w:val="13"/>
          <w:sz w:val="28"/>
          <w:szCs w:val="28"/>
        </w:rPr>
        <w:t>each othe</w:t>
      </w:r>
      <w:r>
        <w:rPr>
          <w:rStyle w:val="13"/>
          <w:sz w:val="28"/>
          <w:szCs w:val="28"/>
        </w:rPr>
        <w:t>r.</w:t>
      </w:r>
    </w:p>
    <w:p w:rsidR="006E65ED" w:rsidRDefault="009E768C">
      <w:pPr>
        <w:pStyle w:val="43"/>
        <w:shd w:val="clear" w:color="auto" w:fill="auto"/>
        <w:spacing w:before="0" w:line="240" w:lineRule="auto"/>
        <w:ind w:firstLine="567"/>
        <w:jc w:val="both"/>
        <w:rPr>
          <w:sz w:val="28"/>
          <w:szCs w:val="28"/>
        </w:rPr>
      </w:pPr>
      <w:r>
        <w:rPr>
          <w:rStyle w:val="afa"/>
          <w:sz w:val="28"/>
          <w:szCs w:val="28"/>
        </w:rPr>
        <w:t xml:space="preserve">Preparation of "artificial wines". </w:t>
      </w:r>
      <w:r>
        <w:rPr>
          <w:rStyle w:val="13"/>
          <w:sz w:val="28"/>
          <w:szCs w:val="28"/>
        </w:rPr>
        <w:t xml:space="preserve">For the production </w:t>
      </w:r>
      <w:r>
        <w:rPr>
          <w:rStyle w:val="13"/>
          <w:sz w:val="28"/>
          <w:szCs w:val="28"/>
        </w:rPr>
        <w:softHyphen/>
        <w:t xml:space="preserve">of such wines, grape juice is not required, since they are a well-chosen mixture of components, organoleptically perceived as grape wine. It may include water, yeast, sugar, </w:t>
      </w:r>
      <w:r>
        <w:rPr>
          <w:rStyle w:val="13"/>
          <w:sz w:val="28"/>
          <w:szCs w:val="28"/>
        </w:rPr>
        <w:softHyphen/>
        <w:t>potassium tartrate, cry</w:t>
      </w:r>
      <w:r>
        <w:rPr>
          <w:rStyle w:val="13"/>
          <w:sz w:val="28"/>
          <w:szCs w:val="28"/>
        </w:rPr>
        <w:t>stalline tartaric and citric acids, tannin, glycerin, ethyl alcohol, enanthic ether and other compounds, depending on the "recipe".</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The above data show that all types of falsification are associated with deception of the buyer, since </w:t>
      </w:r>
      <w:r>
        <w:rPr>
          <w:rStyle w:val="13"/>
          <w:sz w:val="28"/>
          <w:szCs w:val="28"/>
        </w:rPr>
        <w:softHyphen/>
        <w:t xml:space="preserve">products that do not </w:t>
      </w:r>
      <w:r>
        <w:rPr>
          <w:rStyle w:val="13"/>
          <w:sz w:val="28"/>
          <w:szCs w:val="28"/>
        </w:rPr>
        <w:t>meet its quality are produced and sold under the name of natural wine. In all cases, the consumer value of the goods is reduced. The smaller the difference in the properties of the falsified product and its standard (natural grape wine), the greater the di</w:t>
      </w:r>
      <w:r>
        <w:rPr>
          <w:rStyle w:val="13"/>
          <w:sz w:val="28"/>
          <w:szCs w:val="28"/>
        </w:rPr>
        <w:t xml:space="preserve">fference in their cost, the more profitable (from the point of view of the counterfeiter) this fake is, of course. It should be remembered that falsified wines cause not only moral and material damage, but are sometimes dangerous for the health of </w:t>
      </w:r>
      <w:r>
        <w:rPr>
          <w:rStyle w:val="13"/>
          <w:sz w:val="28"/>
          <w:szCs w:val="28"/>
        </w:rPr>
        <w:softHyphen/>
        <w:t>consume</w:t>
      </w:r>
      <w:r>
        <w:rPr>
          <w:rStyle w:val="13"/>
          <w:sz w:val="28"/>
          <w:szCs w:val="28"/>
        </w:rPr>
        <w:t>rs, especially when industrial alcohol is added to fortified wines.</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When about 10% water is added to wine, tasters usually </w:t>
      </w:r>
      <w:r>
        <w:rPr>
          <w:rStyle w:val="13"/>
          <w:sz w:val="28"/>
          <w:szCs w:val="28"/>
        </w:rPr>
        <w:softHyphen/>
        <w:t>do not notice this degree of falsification using organoleptic indicators, while when 20% water is added, about a third of them expre</w:t>
      </w:r>
      <w:r>
        <w:rPr>
          <w:rStyle w:val="13"/>
          <w:sz w:val="28"/>
          <w:szCs w:val="28"/>
        </w:rPr>
        <w:t xml:space="preserve">ss doubts about the quality of the drink, and only with a 50% addition, the </w:t>
      </w:r>
      <w:r>
        <w:rPr>
          <w:rStyle w:val="13"/>
          <w:sz w:val="28"/>
          <w:szCs w:val="28"/>
        </w:rPr>
        <w:softHyphen/>
        <w:t>majority tasters point out the "wateriness" of its taste. Therefore, the dilution of wine with water up to 30% is practically not determined by either organoleptic or physicochemi</w:t>
      </w:r>
      <w:r>
        <w:rPr>
          <w:rStyle w:val="13"/>
          <w:sz w:val="28"/>
          <w:szCs w:val="28"/>
        </w:rPr>
        <w:t xml:space="preserve">cal </w:t>
      </w:r>
      <w:r>
        <w:rPr>
          <w:rStyle w:val="13"/>
          <w:sz w:val="28"/>
          <w:szCs w:val="28"/>
        </w:rPr>
        <w:softHyphen/>
        <w:t>methods:</w:t>
      </w:r>
    </w:p>
    <w:p w:rsidR="006E65ED" w:rsidRDefault="006E65ED">
      <w:pPr>
        <w:ind w:firstLine="567"/>
        <w:jc w:val="both"/>
        <w:rPr>
          <w:rStyle w:val="73"/>
          <w:b/>
          <w:sz w:val="28"/>
          <w:szCs w:val="28"/>
        </w:rPr>
      </w:pPr>
      <w:bookmarkStart w:id="19" w:name="bookmark48"/>
    </w:p>
    <w:p w:rsidR="006E65ED" w:rsidRDefault="009E768C">
      <w:pPr>
        <w:ind w:firstLine="567"/>
        <w:jc w:val="both"/>
        <w:rPr>
          <w:b/>
          <w:sz w:val="28"/>
          <w:szCs w:val="28"/>
        </w:rPr>
      </w:pPr>
      <w:r>
        <w:rPr>
          <w:rStyle w:val="73"/>
          <w:b/>
          <w:sz w:val="28"/>
          <w:szCs w:val="28"/>
        </w:rPr>
        <w:t>Practical examples of establishing counterfeits of wine.</w:t>
      </w:r>
      <w:bookmarkEnd w:id="19"/>
    </w:p>
    <w:p w:rsidR="006E65ED" w:rsidRDefault="009E768C">
      <w:pPr>
        <w:pStyle w:val="43"/>
        <w:shd w:val="clear" w:color="auto" w:fill="auto"/>
        <w:spacing w:before="0" w:line="240" w:lineRule="auto"/>
        <w:ind w:firstLine="567"/>
        <w:jc w:val="both"/>
        <w:rPr>
          <w:rStyle w:val="13"/>
          <w:sz w:val="28"/>
          <w:szCs w:val="28"/>
        </w:rPr>
      </w:pPr>
      <w:r>
        <w:rPr>
          <w:rStyle w:val="13"/>
          <w:sz w:val="28"/>
          <w:szCs w:val="28"/>
        </w:rPr>
        <w:t xml:space="preserve">The easiest method for detecting fake wine is with </w:t>
      </w:r>
      <w:r>
        <w:rPr>
          <w:rStyle w:val="13"/>
          <w:sz w:val="28"/>
          <w:szCs w:val="28"/>
        </w:rPr>
        <w:softHyphen/>
        <w:t>water. Pour the wine into a small vial, close the neck with your finger and tip it into a glass of water. Release your finger in the</w:t>
      </w:r>
      <w:r>
        <w:rPr>
          <w:rStyle w:val="13"/>
          <w:sz w:val="28"/>
          <w:szCs w:val="28"/>
        </w:rPr>
        <w:t xml:space="preserve"> water.</w:t>
      </w:r>
    </w:p>
    <w:p w:rsidR="006E65ED" w:rsidRDefault="009E768C">
      <w:pPr>
        <w:pStyle w:val="43"/>
        <w:shd w:val="clear" w:color="auto" w:fill="auto"/>
        <w:spacing w:before="0" w:line="240" w:lineRule="auto"/>
        <w:ind w:firstLine="567"/>
        <w:jc w:val="both"/>
        <w:rPr>
          <w:sz w:val="28"/>
          <w:szCs w:val="28"/>
        </w:rPr>
      </w:pPr>
      <w:r>
        <w:rPr>
          <w:rStyle w:val="13"/>
          <w:sz w:val="28"/>
          <w:szCs w:val="28"/>
        </w:rPr>
        <w:t>If the wine does not mix with water, it is natural. And her wine begins to trickle from the bubble into the water to go down to the bottom of the glass, then the wine is clearly fake.</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Moreover, the nature of the falsification does not matter - </w:t>
      </w:r>
      <w:r>
        <w:rPr>
          <w:rStyle w:val="13"/>
          <w:sz w:val="28"/>
          <w:szCs w:val="28"/>
        </w:rPr>
        <w:t>whether it is sweetening the wine or adding color, the faster the wine pours from the vial into the water, the worse the falsification and the more impurities in the wine.</w:t>
      </w:r>
    </w:p>
    <w:p w:rsidR="006E65ED" w:rsidRDefault="009E768C">
      <w:pPr>
        <w:pStyle w:val="43"/>
        <w:shd w:val="clear" w:color="auto" w:fill="auto"/>
        <w:spacing w:before="0" w:line="240" w:lineRule="auto"/>
        <w:ind w:firstLine="567"/>
        <w:jc w:val="both"/>
        <w:rPr>
          <w:sz w:val="28"/>
          <w:szCs w:val="28"/>
        </w:rPr>
      </w:pPr>
      <w:r>
        <w:rPr>
          <w:rStyle w:val="13"/>
          <w:sz w:val="28"/>
          <w:szCs w:val="28"/>
        </w:rPr>
        <w:t>Examples of falsification of wines. Over the past two or three years, counterfeit Ge</w:t>
      </w:r>
      <w:r>
        <w:rPr>
          <w:rStyle w:val="13"/>
          <w:sz w:val="28"/>
          <w:szCs w:val="28"/>
        </w:rPr>
        <w:t>orgian products supplied from Bulgaria and Hungary, such as Khvanchkara, Kindzmarauli and Ojaleshi, have been sold on the consumer markets of the Russian Federation. For example: from Bolgar, Sofia and Chipransky wineries delivered semi-sweet wines Khvanch</w:t>
      </w:r>
      <w:r>
        <w:rPr>
          <w:rStyle w:val="13"/>
          <w:sz w:val="28"/>
          <w:szCs w:val="28"/>
        </w:rPr>
        <w:t>kara, Kindzmarauli and Ojaleshi to Moscow; in 1998, 2.5 million bottles of Khvanchkara and "Kindzmarauli" Ozerk open joint-stock company "Ozerk comradeship" of the Tver region of the Russian Federation is bottling counterfeit wines "Khvanchkara", "Kindzmar</w:t>
      </w:r>
      <w:r>
        <w:rPr>
          <w:rStyle w:val="13"/>
          <w:sz w:val="28"/>
          <w:szCs w:val="28"/>
        </w:rPr>
        <w:t xml:space="preserve">auli" Joint-stock company "King +", located on Gottvalda Street </w:t>
      </w:r>
      <w:r>
        <w:rPr>
          <w:rStyle w:val="13"/>
          <w:sz w:val="28"/>
          <w:szCs w:val="28"/>
          <w:lang w:val="ru-RU"/>
        </w:rPr>
        <w:t>№</w:t>
      </w:r>
      <w:r>
        <w:rPr>
          <w:rStyle w:val="13"/>
          <w:sz w:val="28"/>
          <w:szCs w:val="28"/>
        </w:rPr>
        <w:t xml:space="preserve"> 26, Moscow, is bottling and selling under false trademark of "Kindzmarauli" wine in glass bottles of various capacities - 0.33, 0.375, 0.5, 0.7 l, as well as "Akhalsheni" and "Khvanchkareuli</w:t>
      </w:r>
      <w:r>
        <w:rPr>
          <w:rStyle w:val="13"/>
          <w:sz w:val="28"/>
          <w:szCs w:val="28"/>
        </w:rPr>
        <w:t>" wines. Georgian wines from Hungary, Russia to the Baltic countries - to Lithuania, Latvia and especially to Estonia.</w:t>
      </w:r>
    </w:p>
    <w:p w:rsidR="006E65ED" w:rsidRDefault="009E768C">
      <w:pPr>
        <w:pStyle w:val="43"/>
        <w:shd w:val="clear" w:color="auto" w:fill="auto"/>
        <w:spacing w:before="0" w:line="240" w:lineRule="auto"/>
        <w:ind w:firstLine="567"/>
        <w:jc w:val="both"/>
        <w:rPr>
          <w:sz w:val="28"/>
          <w:szCs w:val="28"/>
        </w:rPr>
      </w:pPr>
      <w:r>
        <w:rPr>
          <w:rStyle w:val="13"/>
          <w:sz w:val="28"/>
          <w:szCs w:val="28"/>
        </w:rPr>
        <w:t>In accordance with the information of the Georgian-Estonian center EG TRADING CENTER AS, the sale of "Khvanchkara", "Kindzmarauli", "Tvis</w:t>
      </w:r>
      <w:r>
        <w:rPr>
          <w:rStyle w:val="13"/>
          <w:sz w:val="28"/>
          <w:szCs w:val="28"/>
        </w:rPr>
        <w:t>hi" on behalf of the Hungarian company AURORA BUDAPES was imported by the Hungarian company KECSEMETTY-BORKA, and the distributor was the Estonian company "Partnership Lukeren".</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In addition, an illegal wine shop operates in Tallinn </w:t>
      </w:r>
      <w:r>
        <w:rPr>
          <w:rStyle w:val="85pt"/>
          <w:b w:val="0"/>
          <w:sz w:val="28"/>
          <w:szCs w:val="28"/>
        </w:rPr>
        <w:t xml:space="preserve">, </w:t>
      </w:r>
      <w:r>
        <w:rPr>
          <w:rStyle w:val="13"/>
          <w:sz w:val="28"/>
          <w:szCs w:val="28"/>
        </w:rPr>
        <w:t xml:space="preserve">which bottles </w:t>
      </w:r>
      <w:r>
        <w:rPr>
          <w:rStyle w:val="13"/>
          <w:sz w:val="28"/>
          <w:szCs w:val="28"/>
        </w:rPr>
        <w:t>falsified products using trademarks and labels of Georgian wines.</w:t>
      </w:r>
    </w:p>
    <w:p w:rsidR="006E65ED" w:rsidRDefault="009E768C">
      <w:pPr>
        <w:pStyle w:val="43"/>
        <w:shd w:val="clear" w:color="auto" w:fill="auto"/>
        <w:spacing w:before="0" w:line="240" w:lineRule="auto"/>
        <w:ind w:firstLine="567"/>
        <w:jc w:val="both"/>
        <w:rPr>
          <w:sz w:val="28"/>
          <w:szCs w:val="28"/>
        </w:rPr>
      </w:pPr>
      <w:r>
        <w:rPr>
          <w:rStyle w:val="13"/>
          <w:b/>
          <w:sz w:val="28"/>
          <w:szCs w:val="28"/>
        </w:rPr>
        <w:t xml:space="preserve">For champagne </w:t>
      </w:r>
      <w:r>
        <w:rPr>
          <w:rStyle w:val="13"/>
          <w:sz w:val="28"/>
          <w:szCs w:val="28"/>
        </w:rPr>
        <w:t xml:space="preserve">today they give out ordinary white wine, artificially saturated with carbon dioxide - this can be made at home, pouring the same "Rkatsiteli" into a siphon. Cheaper </w:t>
      </w:r>
      <w:r>
        <w:rPr>
          <w:rStyle w:val="85pt"/>
          <w:b w:val="0"/>
          <w:sz w:val="28"/>
          <w:szCs w:val="28"/>
        </w:rPr>
        <w:t xml:space="preserve">and </w:t>
      </w:r>
      <w:r>
        <w:rPr>
          <w:rStyle w:val="13"/>
          <w:sz w:val="28"/>
          <w:szCs w:val="28"/>
        </w:rPr>
        <w:t>with th</w:t>
      </w:r>
      <w:r>
        <w:rPr>
          <w:rStyle w:val="13"/>
          <w:sz w:val="28"/>
          <w:szCs w:val="28"/>
        </w:rPr>
        <w:t xml:space="preserve">e same effect. It is worse when not even wine is carbonated, but a solution of alcohol in water with the addition of flavor, sugar and citric acid (the famous Yves Rocher belongs to such drinks). Moreover, fakes are also addicted in the West: recently the </w:t>
      </w:r>
      <w:r>
        <w:rPr>
          <w:rStyle w:val="13"/>
          <w:sz w:val="28"/>
          <w:szCs w:val="28"/>
        </w:rPr>
        <w:t>inhabitants of Great Britain were informed about the arrival of a batch of fake "Moet-et-Chandon" in the country.</w:t>
      </w:r>
    </w:p>
    <w:p w:rsidR="006E65ED" w:rsidRDefault="009E768C">
      <w:pPr>
        <w:pStyle w:val="43"/>
        <w:shd w:val="clear" w:color="auto" w:fill="auto"/>
        <w:spacing w:before="0" w:line="240" w:lineRule="auto"/>
        <w:ind w:firstLine="567"/>
        <w:jc w:val="both"/>
        <w:rPr>
          <w:sz w:val="28"/>
          <w:szCs w:val="28"/>
        </w:rPr>
      </w:pPr>
      <w:r>
        <w:rPr>
          <w:rStyle w:val="13"/>
          <w:sz w:val="28"/>
          <w:szCs w:val="28"/>
        </w:rPr>
        <w:t xml:space="preserve">Cognacs are also characterized by dilution </w:t>
      </w:r>
      <w:r>
        <w:rPr>
          <w:rStyle w:val="13"/>
          <w:b/>
          <w:sz w:val="28"/>
          <w:szCs w:val="28"/>
        </w:rPr>
        <w:t xml:space="preserve">with </w:t>
      </w:r>
      <w:r>
        <w:rPr>
          <w:rStyle w:val="13"/>
          <w:sz w:val="28"/>
          <w:szCs w:val="28"/>
        </w:rPr>
        <w:t xml:space="preserve">water. But the most common types of qualitative falsification </w:t>
      </w:r>
      <w:r>
        <w:rPr>
          <w:rStyle w:val="13"/>
          <w:sz w:val="28"/>
          <w:szCs w:val="28"/>
        </w:rPr>
        <w:softHyphen/>
        <w:t>are:</w:t>
      </w:r>
    </w:p>
    <w:p w:rsidR="006E65ED" w:rsidRDefault="009E768C">
      <w:pPr>
        <w:pStyle w:val="43"/>
        <w:numPr>
          <w:ilvl w:val="0"/>
          <w:numId w:val="24"/>
        </w:numPr>
        <w:shd w:val="clear" w:color="auto" w:fill="auto"/>
        <w:tabs>
          <w:tab w:val="left" w:pos="716"/>
        </w:tabs>
        <w:spacing w:before="0" w:line="240" w:lineRule="auto"/>
        <w:ind w:firstLine="567"/>
        <w:jc w:val="both"/>
        <w:rPr>
          <w:sz w:val="28"/>
          <w:szCs w:val="28"/>
        </w:rPr>
      </w:pPr>
      <w:r>
        <w:rPr>
          <w:rStyle w:val="13"/>
          <w:sz w:val="28"/>
          <w:szCs w:val="28"/>
        </w:rPr>
        <w:t>acceleration of the cognac</w:t>
      </w:r>
      <w:r>
        <w:rPr>
          <w:rStyle w:val="13"/>
          <w:sz w:val="28"/>
          <w:szCs w:val="28"/>
        </w:rPr>
        <w:t xml:space="preserve"> aging process by increasing </w:t>
      </w:r>
      <w:r>
        <w:rPr>
          <w:rStyle w:val="13"/>
          <w:sz w:val="28"/>
          <w:szCs w:val="28"/>
        </w:rPr>
        <w:softHyphen/>
        <w:t>the amount of oak chips;</w:t>
      </w:r>
    </w:p>
    <w:p w:rsidR="006E65ED" w:rsidRDefault="009E768C">
      <w:pPr>
        <w:pStyle w:val="43"/>
        <w:numPr>
          <w:ilvl w:val="0"/>
          <w:numId w:val="24"/>
        </w:numPr>
        <w:shd w:val="clear" w:color="auto" w:fill="auto"/>
        <w:tabs>
          <w:tab w:val="left" w:pos="716"/>
        </w:tabs>
        <w:spacing w:before="0" w:line="240" w:lineRule="auto"/>
        <w:ind w:firstLine="567"/>
        <w:jc w:val="both"/>
        <w:rPr>
          <w:sz w:val="28"/>
          <w:szCs w:val="28"/>
        </w:rPr>
      </w:pPr>
      <w:r>
        <w:rPr>
          <w:rStyle w:val="13"/>
          <w:sz w:val="28"/>
          <w:szCs w:val="28"/>
        </w:rPr>
        <w:t xml:space="preserve">acceleration of the cognac aging process due to </w:t>
      </w:r>
      <w:r>
        <w:rPr>
          <w:rStyle w:val="13"/>
          <w:sz w:val="28"/>
          <w:szCs w:val="28"/>
        </w:rPr>
        <w:softHyphen/>
        <w:t>the heating of cognac spirits;</w:t>
      </w:r>
    </w:p>
    <w:p w:rsidR="006E65ED" w:rsidRDefault="009E768C">
      <w:pPr>
        <w:pStyle w:val="43"/>
        <w:numPr>
          <w:ilvl w:val="0"/>
          <w:numId w:val="24"/>
        </w:numPr>
        <w:shd w:val="clear" w:color="auto" w:fill="auto"/>
        <w:tabs>
          <w:tab w:val="left" w:pos="711"/>
        </w:tabs>
        <w:spacing w:before="0" w:line="240" w:lineRule="auto"/>
        <w:ind w:firstLine="567"/>
        <w:jc w:val="both"/>
        <w:rPr>
          <w:sz w:val="28"/>
          <w:szCs w:val="28"/>
        </w:rPr>
      </w:pPr>
      <w:r>
        <w:rPr>
          <w:rStyle w:val="13"/>
          <w:sz w:val="28"/>
          <w:szCs w:val="28"/>
        </w:rPr>
        <w:t>replacement of cognac spirits with water-alcohol solutions with the addition of burnt sugar (colour) and other components</w:t>
      </w:r>
      <w:r>
        <w:rPr>
          <w:rStyle w:val="13"/>
          <w:sz w:val="28"/>
          <w:szCs w:val="28"/>
        </w:rPr>
        <w:t xml:space="preserve"> that bring flavor and aroma properties closer to a natural </w:t>
      </w:r>
      <w:r>
        <w:rPr>
          <w:rStyle w:val="13"/>
          <w:sz w:val="28"/>
          <w:szCs w:val="28"/>
        </w:rPr>
        <w:softHyphen/>
        <w:t>product.</w:t>
      </w:r>
    </w:p>
    <w:p w:rsidR="006E65ED" w:rsidRDefault="009E768C">
      <w:pPr>
        <w:pStyle w:val="43"/>
        <w:shd w:val="clear" w:color="auto" w:fill="auto"/>
        <w:spacing w:before="0" w:line="240" w:lineRule="auto"/>
        <w:ind w:firstLine="567"/>
        <w:jc w:val="both"/>
        <w:rPr>
          <w:sz w:val="28"/>
          <w:szCs w:val="28"/>
        </w:rPr>
      </w:pPr>
      <w:r>
        <w:rPr>
          <w:rStyle w:val="13"/>
          <w:sz w:val="28"/>
          <w:szCs w:val="28"/>
        </w:rPr>
        <w:t>These fakes can be distinguished by the following indicators:</w:t>
      </w:r>
    </w:p>
    <w:p w:rsidR="006E65ED" w:rsidRDefault="009E768C">
      <w:pPr>
        <w:pStyle w:val="43"/>
        <w:numPr>
          <w:ilvl w:val="0"/>
          <w:numId w:val="24"/>
        </w:numPr>
        <w:shd w:val="clear" w:color="auto" w:fill="auto"/>
        <w:tabs>
          <w:tab w:val="left" w:pos="726"/>
        </w:tabs>
        <w:spacing w:before="0" w:line="240" w:lineRule="auto"/>
        <w:ind w:firstLine="567"/>
        <w:jc w:val="both"/>
        <w:rPr>
          <w:sz w:val="28"/>
          <w:szCs w:val="28"/>
        </w:rPr>
      </w:pPr>
      <w:r>
        <w:rPr>
          <w:rStyle w:val="13"/>
          <w:sz w:val="28"/>
          <w:szCs w:val="28"/>
        </w:rPr>
        <w:t xml:space="preserve">the ratio of lilac aldehyde to vanillin is from 0 to 1 </w:t>
      </w:r>
      <w:r>
        <w:rPr>
          <w:rStyle w:val="10pt"/>
          <w:sz w:val="28"/>
          <w:szCs w:val="28"/>
        </w:rPr>
        <w:t xml:space="preserve">For </w:t>
      </w:r>
      <w:r>
        <w:rPr>
          <w:rStyle w:val="13"/>
          <w:sz w:val="28"/>
          <w:szCs w:val="28"/>
        </w:rPr>
        <w:t>ordinary cognacs and above - for vintage ones;</w:t>
      </w:r>
    </w:p>
    <w:p w:rsidR="006E65ED" w:rsidRDefault="009E768C">
      <w:pPr>
        <w:pStyle w:val="43"/>
        <w:numPr>
          <w:ilvl w:val="0"/>
          <w:numId w:val="24"/>
        </w:numPr>
        <w:shd w:val="clear" w:color="auto" w:fill="auto"/>
        <w:tabs>
          <w:tab w:val="left" w:pos="721"/>
        </w:tabs>
        <w:spacing w:before="0" w:line="240" w:lineRule="auto"/>
        <w:ind w:firstLine="567"/>
        <w:jc w:val="both"/>
        <w:rPr>
          <w:sz w:val="28"/>
          <w:szCs w:val="28"/>
        </w:rPr>
      </w:pPr>
      <w:r>
        <w:rPr>
          <w:rStyle w:val="13"/>
          <w:sz w:val="28"/>
          <w:szCs w:val="28"/>
        </w:rPr>
        <w:t xml:space="preserve">methanol content; </w:t>
      </w:r>
      <w:r>
        <w:rPr>
          <w:rStyle w:val="13"/>
          <w:sz w:val="28"/>
          <w:szCs w:val="28"/>
        </w:rPr>
        <w:t xml:space="preserve">Since cognac spirits are </w:t>
      </w:r>
      <w:r>
        <w:rPr>
          <w:rStyle w:val="13"/>
          <w:sz w:val="28"/>
          <w:szCs w:val="28"/>
        </w:rPr>
        <w:softHyphen/>
        <w:t xml:space="preserve">less refined than ordinary spirits, the methanol content in natural </w:t>
      </w:r>
      <w:r>
        <w:rPr>
          <w:rStyle w:val="13"/>
          <w:sz w:val="28"/>
          <w:szCs w:val="28"/>
        </w:rPr>
        <w:softHyphen/>
        <w:t>cognacs ranges from 20 to 120 mg%.</w:t>
      </w:r>
    </w:p>
    <w:p w:rsidR="006E65ED" w:rsidRDefault="009E768C">
      <w:pPr>
        <w:pStyle w:val="43"/>
        <w:shd w:val="clear" w:color="auto" w:fill="auto"/>
        <w:spacing w:before="0" w:line="240" w:lineRule="auto"/>
        <w:ind w:firstLine="567"/>
        <w:jc w:val="both"/>
        <w:rPr>
          <w:rStyle w:val="13"/>
          <w:sz w:val="28"/>
          <w:szCs w:val="28"/>
        </w:rPr>
      </w:pPr>
      <w:r>
        <w:rPr>
          <w:rStyle w:val="13"/>
          <w:sz w:val="28"/>
          <w:szCs w:val="28"/>
        </w:rPr>
        <w:t xml:space="preserve">When aging in oak barrels, chlorophyll passes into cognac spirits, and when poured into a glass, natural </w:t>
      </w:r>
      <w:r>
        <w:rPr>
          <w:rStyle w:val="13"/>
          <w:sz w:val="28"/>
          <w:szCs w:val="28"/>
        </w:rPr>
        <w:softHyphen/>
        <w:t xml:space="preserve">cognacs always have </w:t>
      </w:r>
      <w:r>
        <w:rPr>
          <w:rStyle w:val="13"/>
          <w:sz w:val="28"/>
          <w:szCs w:val="28"/>
        </w:rPr>
        <w:t>a greenish tint, which intensifies in vintage ones.</w:t>
      </w:r>
    </w:p>
    <w:p w:rsidR="006E65ED" w:rsidRDefault="009E768C">
      <w:pPr>
        <w:pStyle w:val="43"/>
        <w:shd w:val="clear" w:color="auto" w:fill="auto"/>
        <w:spacing w:before="0" w:line="240" w:lineRule="auto"/>
        <w:ind w:firstLine="567"/>
        <w:jc w:val="both"/>
        <w:rPr>
          <w:b/>
          <w:bCs/>
          <w:sz w:val="28"/>
          <w:szCs w:val="28"/>
        </w:rPr>
      </w:pPr>
      <w:r>
        <w:rPr>
          <w:b/>
          <w:sz w:val="28"/>
          <w:szCs w:val="28"/>
        </w:rPr>
        <w:t xml:space="preserve">1.12 </w:t>
      </w:r>
      <w:r>
        <w:rPr>
          <w:b/>
          <w:bCs/>
          <w:sz w:val="28"/>
          <w:szCs w:val="28"/>
        </w:rPr>
        <w:t>Procedure for the identification of meat and meat products</w:t>
      </w:r>
    </w:p>
    <w:p w:rsidR="006E65ED" w:rsidRDefault="006E65ED">
      <w:pPr>
        <w:ind w:firstLine="567"/>
        <w:jc w:val="both"/>
        <w:rPr>
          <w:rStyle w:val="421"/>
          <w:b/>
          <w:i/>
          <w:sz w:val="28"/>
          <w:szCs w:val="28"/>
        </w:rPr>
      </w:pPr>
      <w:bookmarkStart w:id="20" w:name="bookmark55"/>
    </w:p>
    <w:p w:rsidR="006E65ED" w:rsidRDefault="009E768C">
      <w:pPr>
        <w:ind w:firstLine="567"/>
        <w:jc w:val="both"/>
        <w:rPr>
          <w:b/>
          <w:i/>
          <w:sz w:val="28"/>
          <w:szCs w:val="28"/>
        </w:rPr>
      </w:pPr>
      <w:r>
        <w:rPr>
          <w:b/>
          <w:i/>
          <w:sz w:val="28"/>
          <w:szCs w:val="28"/>
        </w:rPr>
        <w:t>Meat and meat products</w:t>
      </w:r>
      <w:r>
        <w:rPr>
          <w:b/>
          <w:i/>
          <w:sz w:val="28"/>
          <w:szCs w:val="28"/>
        </w:rPr>
        <w:tab/>
      </w:r>
      <w:bookmarkEnd w:id="20"/>
    </w:p>
    <w:p w:rsidR="006E65ED" w:rsidRDefault="009E768C">
      <w:pPr>
        <w:ind w:firstLine="567"/>
        <w:jc w:val="both"/>
        <w:rPr>
          <w:sz w:val="28"/>
          <w:szCs w:val="28"/>
        </w:rPr>
      </w:pPr>
      <w:r>
        <w:rPr>
          <w:sz w:val="28"/>
          <w:szCs w:val="28"/>
        </w:rPr>
        <w:t xml:space="preserve">The group "meat and meat products" includes: meat; poultry meat; sausages; salted and smoked </w:t>
      </w:r>
      <w:r>
        <w:rPr>
          <w:sz w:val="28"/>
          <w:szCs w:val="28"/>
        </w:rPr>
        <w:softHyphen/>
        <w:t>meat products; canned</w:t>
      </w:r>
      <w:r>
        <w:rPr>
          <w:sz w:val="28"/>
          <w:szCs w:val="28"/>
        </w:rPr>
        <w:t xml:space="preserve"> meat; semi-finished products.</w:t>
      </w:r>
      <w:bookmarkStart w:id="21" w:name="bookmark56"/>
    </w:p>
    <w:p w:rsidR="006E65ED" w:rsidRDefault="009E768C">
      <w:pPr>
        <w:ind w:firstLine="567"/>
        <w:jc w:val="both"/>
        <w:rPr>
          <w:sz w:val="28"/>
          <w:szCs w:val="28"/>
        </w:rPr>
      </w:pPr>
      <w:r>
        <w:rPr>
          <w:rFonts w:eastAsia="Tahoma"/>
          <w:b/>
          <w:sz w:val="28"/>
          <w:szCs w:val="28"/>
        </w:rPr>
        <w:t xml:space="preserve">Meat </w:t>
      </w:r>
      <w:bookmarkEnd w:id="21"/>
      <w:r>
        <w:rPr>
          <w:b/>
          <w:sz w:val="28"/>
          <w:szCs w:val="28"/>
        </w:rPr>
        <w:t xml:space="preserve">. </w:t>
      </w:r>
      <w:r>
        <w:rPr>
          <w:sz w:val="28"/>
          <w:szCs w:val="28"/>
        </w:rPr>
        <w:t>In recent years, the assortment and sales volumes of meat in the country have grown significantly. In the meat market, which is in stable demand from the consumer, there are various types of it, and it is sometimes dif</w:t>
      </w:r>
      <w:r>
        <w:rPr>
          <w:sz w:val="28"/>
          <w:szCs w:val="28"/>
        </w:rPr>
        <w:t xml:space="preserve">ficult for the buyer to choose a quality product from this variety. If earlier meat was less accessible to the average consumer and he mainly consumed meat in the form of boiled sausages, now the choice of </w:t>
      </w:r>
      <w:r>
        <w:rPr>
          <w:sz w:val="28"/>
          <w:szCs w:val="28"/>
        </w:rPr>
        <w:softHyphen/>
        <w:t>natural meat is quite large, so the meat seller i</w:t>
      </w:r>
      <w:r>
        <w:rPr>
          <w:sz w:val="28"/>
          <w:szCs w:val="28"/>
        </w:rPr>
        <w:t>s tempted to fake or increase the volume of his sale by diluting the meat with water, blood, air and etc.</w:t>
      </w:r>
    </w:p>
    <w:p w:rsidR="006E65ED" w:rsidRDefault="009E768C">
      <w:pPr>
        <w:ind w:firstLine="567"/>
        <w:jc w:val="both"/>
        <w:rPr>
          <w:sz w:val="28"/>
          <w:szCs w:val="28"/>
        </w:rPr>
      </w:pPr>
      <w:r>
        <w:rPr>
          <w:sz w:val="28"/>
          <w:szCs w:val="28"/>
        </w:rPr>
        <w:t xml:space="preserve">To date, there are problems with conducting </w:t>
      </w:r>
      <w:r>
        <w:rPr>
          <w:sz w:val="28"/>
          <w:szCs w:val="28"/>
        </w:rPr>
        <w:softHyphen/>
        <w:t>a comprehensive examination of the authenticity of all types of meat entering the country's markets.</w:t>
      </w:r>
    </w:p>
    <w:p w:rsidR="006E65ED" w:rsidRDefault="009E768C">
      <w:pPr>
        <w:ind w:firstLine="567"/>
        <w:jc w:val="both"/>
        <w:rPr>
          <w:b/>
          <w:sz w:val="28"/>
          <w:szCs w:val="28"/>
        </w:rPr>
      </w:pPr>
      <w:r>
        <w:rPr>
          <w:sz w:val="28"/>
          <w:szCs w:val="28"/>
        </w:rPr>
        <w:t>When</w:t>
      </w:r>
      <w:r>
        <w:rPr>
          <w:sz w:val="28"/>
          <w:szCs w:val="28"/>
        </w:rPr>
        <w:t xml:space="preserve"> conducting an examination of the authenticity of meat, </w:t>
      </w:r>
      <w:r>
        <w:rPr>
          <w:sz w:val="28"/>
          <w:szCs w:val="28"/>
        </w:rPr>
        <w:softHyphen/>
        <w:t xml:space="preserve">the following </w:t>
      </w:r>
      <w:r>
        <w:rPr>
          <w:b/>
          <w:sz w:val="28"/>
          <w:szCs w:val="28"/>
        </w:rPr>
        <w:t>research objectives can be achieved:</w:t>
      </w:r>
    </w:p>
    <w:p w:rsidR="006E65ED" w:rsidRDefault="009E768C">
      <w:pPr>
        <w:ind w:firstLine="567"/>
        <w:jc w:val="both"/>
        <w:rPr>
          <w:sz w:val="28"/>
          <w:szCs w:val="28"/>
        </w:rPr>
      </w:pPr>
      <w:r>
        <w:rPr>
          <w:sz w:val="28"/>
          <w:szCs w:val="28"/>
        </w:rPr>
        <w:t>- identification of the type of meat;</w:t>
      </w:r>
    </w:p>
    <w:p w:rsidR="006E65ED" w:rsidRDefault="009E768C">
      <w:pPr>
        <w:ind w:firstLine="567"/>
        <w:jc w:val="both"/>
        <w:rPr>
          <w:sz w:val="28"/>
          <w:szCs w:val="28"/>
        </w:rPr>
      </w:pPr>
      <w:r>
        <w:rPr>
          <w:sz w:val="28"/>
          <w:szCs w:val="28"/>
        </w:rPr>
        <w:t>- methods of falsification and methods of their detection.</w:t>
      </w:r>
    </w:p>
    <w:p w:rsidR="006E65ED" w:rsidRDefault="009E768C">
      <w:pPr>
        <w:ind w:firstLine="567"/>
        <w:jc w:val="both"/>
        <w:rPr>
          <w:sz w:val="28"/>
          <w:szCs w:val="28"/>
        </w:rPr>
      </w:pPr>
      <w:r>
        <w:rPr>
          <w:sz w:val="28"/>
          <w:szCs w:val="28"/>
        </w:rPr>
        <w:t xml:space="preserve">When conducting an examination of authenticity in </w:t>
      </w:r>
      <w:r>
        <w:rPr>
          <w:b/>
          <w:sz w:val="28"/>
          <w:szCs w:val="28"/>
        </w:rPr>
        <w:t>o</w:t>
      </w:r>
      <w:r>
        <w:rPr>
          <w:b/>
          <w:sz w:val="28"/>
          <w:szCs w:val="28"/>
        </w:rPr>
        <w:t xml:space="preserve">rder to identify the type of meat, </w:t>
      </w:r>
      <w:r>
        <w:rPr>
          <w:sz w:val="28"/>
          <w:szCs w:val="28"/>
        </w:rPr>
        <w:t xml:space="preserve">the expert must determine for himself the range of tasks to be solved and the methods that he has at his disposal </w:t>
      </w:r>
      <w:r>
        <w:rPr>
          <w:sz w:val="28"/>
          <w:szCs w:val="28"/>
        </w:rPr>
        <w:softHyphen/>
        <w:t>. Consider the range of tasks to be solved that an expert may currently have to achieve this goal.</w:t>
      </w:r>
    </w:p>
    <w:p w:rsidR="006E65ED" w:rsidRDefault="009E768C">
      <w:pPr>
        <w:ind w:firstLine="567"/>
        <w:jc w:val="both"/>
        <w:rPr>
          <w:sz w:val="28"/>
          <w:szCs w:val="28"/>
        </w:rPr>
      </w:pPr>
      <w:r>
        <w:rPr>
          <w:b/>
          <w:sz w:val="28"/>
          <w:szCs w:val="28"/>
        </w:rPr>
        <w:t xml:space="preserve">meat identification. </w:t>
      </w:r>
      <w:r>
        <w:rPr>
          <w:sz w:val="28"/>
          <w:szCs w:val="28"/>
        </w:rPr>
        <w:t>Meat is a product consisting of the muscle tissue of warm-blooded herbivores and birds, which has undergone technological processing and branding. The meat of predators (tiger, lion, leopard, wolf, fox, hyena, etc.) and birds of prey (</w:t>
      </w:r>
      <w:r>
        <w:rPr>
          <w:sz w:val="28"/>
          <w:szCs w:val="28"/>
        </w:rPr>
        <w:t>eagle, falcon, kite, crow, etc.) is usually not eaten.</w:t>
      </w:r>
    </w:p>
    <w:p w:rsidR="006E65ED" w:rsidRDefault="009E768C">
      <w:pPr>
        <w:ind w:firstLine="567"/>
        <w:jc w:val="both"/>
        <w:rPr>
          <w:sz w:val="28"/>
          <w:szCs w:val="28"/>
        </w:rPr>
      </w:pPr>
      <w:r>
        <w:rPr>
          <w:sz w:val="28"/>
          <w:szCs w:val="28"/>
        </w:rPr>
        <w:t xml:space="preserve">Meat is identified by type, sex, age, </w:t>
      </w:r>
      <w:r>
        <w:rPr>
          <w:sz w:val="28"/>
          <w:szCs w:val="28"/>
        </w:rPr>
        <w:softHyphen/>
        <w:t>fatness and thermal state of a warm-blooded herbivore.</w:t>
      </w:r>
    </w:p>
    <w:p w:rsidR="006E65ED" w:rsidRDefault="009E768C">
      <w:pPr>
        <w:ind w:firstLine="567"/>
        <w:jc w:val="both"/>
        <w:rPr>
          <w:sz w:val="28"/>
          <w:szCs w:val="28"/>
        </w:rPr>
      </w:pPr>
      <w:r>
        <w:rPr>
          <w:sz w:val="28"/>
          <w:szCs w:val="28"/>
        </w:rPr>
        <w:t>Depending on the type of slaughtered herbivore, beef, pork, lamb, goat meat, horse meat, venison meat, rabb</w:t>
      </w:r>
      <w:r>
        <w:rPr>
          <w:sz w:val="28"/>
          <w:szCs w:val="28"/>
        </w:rPr>
        <w:t>it meat, meat of wild animals, etc.</w:t>
      </w:r>
    </w:p>
    <w:p w:rsidR="006E65ED" w:rsidRDefault="009E768C">
      <w:pPr>
        <w:ind w:firstLine="567"/>
        <w:jc w:val="both"/>
        <w:rPr>
          <w:sz w:val="28"/>
          <w:szCs w:val="28"/>
        </w:rPr>
      </w:pPr>
      <w:r>
        <w:rPr>
          <w:sz w:val="28"/>
          <w:szCs w:val="28"/>
        </w:rPr>
        <w:t>According to gender, beef meat is divided into meat of oxen, cows, bulls.</w:t>
      </w:r>
    </w:p>
    <w:p w:rsidR="006E65ED" w:rsidRDefault="009E768C">
      <w:pPr>
        <w:ind w:firstLine="567"/>
        <w:jc w:val="both"/>
        <w:rPr>
          <w:sz w:val="28"/>
          <w:szCs w:val="28"/>
        </w:rPr>
      </w:pPr>
      <w:r>
        <w:rPr>
          <w:sz w:val="28"/>
          <w:szCs w:val="28"/>
        </w:rPr>
        <w:t xml:space="preserve">By age, cattle meat is divided: beef from adult cattle (cows, oxen, heifers over three years old, bulls), beef from first-calf heifers, beef from </w:t>
      </w:r>
      <w:r>
        <w:rPr>
          <w:sz w:val="28"/>
          <w:szCs w:val="28"/>
        </w:rPr>
        <w:t>young animals (bulls, heifers) and veal (from two weeks to three months).</w:t>
      </w:r>
    </w:p>
    <w:p w:rsidR="006E65ED" w:rsidRDefault="009E768C">
      <w:pPr>
        <w:ind w:firstLine="567"/>
        <w:jc w:val="both"/>
        <w:rPr>
          <w:sz w:val="28"/>
          <w:szCs w:val="28"/>
        </w:rPr>
      </w:pPr>
      <w:r>
        <w:rPr>
          <w:b/>
          <w:sz w:val="28"/>
          <w:szCs w:val="28"/>
        </w:rPr>
        <w:t xml:space="preserve">Identification signs of meat of oxen and cows. </w:t>
      </w:r>
      <w:r>
        <w:rPr>
          <w:sz w:val="28"/>
          <w:szCs w:val="28"/>
        </w:rPr>
        <w:t>It has a color from bright red to dark red, fine-fibrous structure of muscle tissue, deposits of subcutaneous intermuscular fat. Marbli</w:t>
      </w:r>
      <w:r>
        <w:rPr>
          <w:sz w:val="28"/>
          <w:szCs w:val="28"/>
        </w:rPr>
        <w:t>ng of meat is especially pronounced in beef cattle. The color of fat is from white to yellowish (depending on age).</w:t>
      </w:r>
    </w:p>
    <w:p w:rsidR="006E65ED" w:rsidRDefault="009E768C">
      <w:pPr>
        <w:ind w:firstLine="567"/>
        <w:jc w:val="both"/>
        <w:rPr>
          <w:sz w:val="28"/>
          <w:szCs w:val="28"/>
        </w:rPr>
      </w:pPr>
      <w:r>
        <w:rPr>
          <w:b/>
          <w:sz w:val="28"/>
          <w:szCs w:val="28"/>
        </w:rPr>
        <w:t xml:space="preserve">Identification signs of meat of young animals. </w:t>
      </w:r>
      <w:r>
        <w:rPr>
          <w:sz w:val="28"/>
          <w:szCs w:val="28"/>
        </w:rPr>
        <w:t>It has a pink-red color, a delicate, fine-fibered structure, marbling is weakly expressed. In</w:t>
      </w:r>
      <w:r>
        <w:rPr>
          <w:sz w:val="28"/>
          <w:szCs w:val="28"/>
        </w:rPr>
        <w:t xml:space="preserve"> some areas there may be deposits of subcutaneous fat - white, dense, crumbling consistency.</w:t>
      </w:r>
    </w:p>
    <w:p w:rsidR="006E65ED" w:rsidRDefault="009E768C">
      <w:pPr>
        <w:ind w:firstLine="567"/>
        <w:jc w:val="both"/>
        <w:rPr>
          <w:sz w:val="28"/>
          <w:szCs w:val="28"/>
        </w:rPr>
      </w:pPr>
      <w:r>
        <w:rPr>
          <w:b/>
          <w:sz w:val="28"/>
          <w:szCs w:val="28"/>
        </w:rPr>
        <w:t xml:space="preserve">Identification signs of veal </w:t>
      </w:r>
      <w:r>
        <w:rPr>
          <w:sz w:val="28"/>
          <w:szCs w:val="28"/>
        </w:rPr>
        <w:t>- has a color from pale pink to grayish-pink, delicate texture, fine-fibrous muscle structure. Marbling is absent.</w:t>
      </w:r>
    </w:p>
    <w:p w:rsidR="006E65ED" w:rsidRDefault="009E768C">
      <w:pPr>
        <w:ind w:firstLine="567"/>
        <w:jc w:val="both"/>
        <w:rPr>
          <w:sz w:val="28"/>
          <w:szCs w:val="28"/>
        </w:rPr>
      </w:pPr>
      <w:r>
        <w:rPr>
          <w:sz w:val="28"/>
          <w:szCs w:val="28"/>
        </w:rPr>
        <w:t xml:space="preserve">Pork is divided by </w:t>
      </w:r>
      <w:r>
        <w:rPr>
          <w:sz w:val="28"/>
          <w:szCs w:val="28"/>
        </w:rPr>
        <w:t>age into piglet meat ( 1.3 to 12 kg), gilt meat (12-34 kg) and pork (more than 34 kg).</w:t>
      </w:r>
    </w:p>
    <w:p w:rsidR="006E65ED" w:rsidRDefault="009E768C">
      <w:pPr>
        <w:ind w:firstLine="567"/>
        <w:jc w:val="both"/>
        <w:rPr>
          <w:sz w:val="28"/>
          <w:szCs w:val="28"/>
        </w:rPr>
      </w:pPr>
      <w:r>
        <w:rPr>
          <w:b/>
          <w:sz w:val="28"/>
          <w:szCs w:val="28"/>
        </w:rPr>
        <w:t xml:space="preserve">The meat of young pigs </w:t>
      </w:r>
      <w:r>
        <w:rPr>
          <w:sz w:val="28"/>
          <w:szCs w:val="28"/>
        </w:rPr>
        <w:t>has a pale pink or gray pink color, middle-aged pigs are pale red and old pigs are red. The texture is soft, fine-grained. Fat white, soft.</w:t>
      </w:r>
    </w:p>
    <w:p w:rsidR="006E65ED" w:rsidRDefault="009E768C">
      <w:pPr>
        <w:ind w:firstLine="567"/>
        <w:jc w:val="both"/>
        <w:rPr>
          <w:sz w:val="28"/>
          <w:szCs w:val="28"/>
        </w:rPr>
      </w:pPr>
      <w:r>
        <w:rPr>
          <w:b/>
          <w:sz w:val="28"/>
          <w:szCs w:val="28"/>
        </w:rPr>
        <w:t>Lamb o</w:t>
      </w:r>
      <w:r>
        <w:rPr>
          <w:b/>
          <w:sz w:val="28"/>
          <w:szCs w:val="28"/>
        </w:rPr>
        <w:t xml:space="preserve">f </w:t>
      </w:r>
      <w:r>
        <w:rPr>
          <w:sz w:val="28"/>
          <w:szCs w:val="28"/>
        </w:rPr>
        <w:t>young animals has a light red color, delicate texture, fine-grained muscle tissue. The meat of old animals is brick-red in color, more coarse in texture, with a pronounced specific smell. The fat is white, refractory, crumbly.</w:t>
      </w:r>
    </w:p>
    <w:p w:rsidR="006E65ED" w:rsidRDefault="009E768C">
      <w:pPr>
        <w:ind w:firstLine="567"/>
        <w:jc w:val="both"/>
        <w:rPr>
          <w:sz w:val="28"/>
          <w:szCs w:val="28"/>
        </w:rPr>
      </w:pPr>
      <w:r>
        <w:rPr>
          <w:b/>
          <w:sz w:val="28"/>
          <w:szCs w:val="28"/>
        </w:rPr>
        <w:t xml:space="preserve">Goat meat </w:t>
      </w:r>
      <w:r>
        <w:rPr>
          <w:sz w:val="28"/>
          <w:szCs w:val="28"/>
        </w:rPr>
        <w:t>differs from lamb</w:t>
      </w:r>
      <w:r>
        <w:rPr>
          <w:sz w:val="28"/>
          <w:szCs w:val="28"/>
        </w:rPr>
        <w:t xml:space="preserve"> in a more elongated dorsal part of the carcass. The bones of the pelvis and the chest part are narrower, the withers are pointed, the neck is long, the color of the meat is brick -red. It has a strongly pronounced specific odor </w:t>
      </w:r>
      <w:r>
        <w:rPr>
          <w:sz w:val="28"/>
          <w:szCs w:val="28"/>
        </w:rPr>
        <w:softHyphen/>
        <w:t>. Goat meat is fried and s</w:t>
      </w:r>
      <w:r>
        <w:rPr>
          <w:sz w:val="28"/>
          <w:szCs w:val="28"/>
        </w:rPr>
        <w:t>tewed.</w:t>
      </w:r>
    </w:p>
    <w:p w:rsidR="006E65ED" w:rsidRDefault="009E768C">
      <w:pPr>
        <w:ind w:firstLine="567"/>
        <w:jc w:val="both"/>
        <w:rPr>
          <w:sz w:val="28"/>
          <w:szCs w:val="28"/>
        </w:rPr>
      </w:pPr>
      <w:r>
        <w:rPr>
          <w:b/>
          <w:sz w:val="28"/>
          <w:szCs w:val="28"/>
        </w:rPr>
        <w:t xml:space="preserve">Horse meat </w:t>
      </w:r>
      <w:r>
        <w:rPr>
          <w:sz w:val="28"/>
          <w:szCs w:val="28"/>
        </w:rPr>
        <w:t xml:space="preserve">has a dark red color of meat with a bluish tinge, muscle tissue is coarse-fibred, without marbling, there are no deposits of subcutaneous fat. The taste of meat is sweetish. The fat is yellow, more fusible than beef. The most valuable is </w:t>
      </w:r>
      <w:r>
        <w:rPr>
          <w:sz w:val="28"/>
          <w:szCs w:val="28"/>
        </w:rPr>
        <w:t>the meat of foals (under the age of one year).</w:t>
      </w:r>
    </w:p>
    <w:p w:rsidR="006E65ED" w:rsidRDefault="009E768C">
      <w:pPr>
        <w:ind w:firstLine="567"/>
        <w:jc w:val="both"/>
        <w:rPr>
          <w:sz w:val="28"/>
          <w:szCs w:val="28"/>
        </w:rPr>
      </w:pPr>
      <w:r>
        <w:rPr>
          <w:b/>
          <w:sz w:val="28"/>
          <w:szCs w:val="28"/>
        </w:rPr>
        <w:t xml:space="preserve">Rabbit meat </w:t>
      </w:r>
      <w:r>
        <w:rPr>
          <w:sz w:val="28"/>
          <w:szCs w:val="28"/>
        </w:rPr>
        <w:t>has a color from white to pink, delicate texture, fine-grained structure. Fat in a significant amount is deposited in the abdominal cavity.</w:t>
      </w:r>
    </w:p>
    <w:p w:rsidR="006E65ED" w:rsidRDefault="009E768C">
      <w:pPr>
        <w:ind w:firstLine="567"/>
        <w:jc w:val="both"/>
        <w:rPr>
          <w:sz w:val="28"/>
          <w:szCs w:val="28"/>
        </w:rPr>
      </w:pPr>
      <w:r>
        <w:rPr>
          <w:sz w:val="28"/>
          <w:szCs w:val="28"/>
        </w:rPr>
        <w:t xml:space="preserve">Public catering enterprises also receive </w:t>
      </w:r>
      <w:r>
        <w:rPr>
          <w:b/>
          <w:sz w:val="28"/>
          <w:szCs w:val="28"/>
        </w:rPr>
        <w:t>the meat of wild</w:t>
      </w:r>
      <w:r>
        <w:rPr>
          <w:b/>
          <w:sz w:val="28"/>
          <w:szCs w:val="28"/>
        </w:rPr>
        <w:t xml:space="preserve"> animals </w:t>
      </w:r>
      <w:r>
        <w:rPr>
          <w:sz w:val="28"/>
          <w:szCs w:val="28"/>
        </w:rPr>
        <w:t>- bears, wild boars, elks, hares, etc. The color of the meat is dark red, the consistency is dense, tough. Fat is most often deposited in the kidney area, there is almost no subcutaneous and intermuscular fat. It has a specific smell and taste, de</w:t>
      </w:r>
      <w:r>
        <w:rPr>
          <w:sz w:val="28"/>
          <w:szCs w:val="28"/>
        </w:rPr>
        <w:t>pending on the feed of the animal.</w:t>
      </w:r>
    </w:p>
    <w:p w:rsidR="006E65ED" w:rsidRDefault="009E768C">
      <w:pPr>
        <w:ind w:firstLine="567"/>
        <w:jc w:val="both"/>
        <w:rPr>
          <w:sz w:val="28"/>
          <w:szCs w:val="28"/>
        </w:rPr>
      </w:pPr>
      <w:r>
        <w:rPr>
          <w:sz w:val="28"/>
          <w:szCs w:val="28"/>
        </w:rPr>
        <w:t xml:space="preserve">The basis </w:t>
      </w:r>
      <w:r>
        <w:rPr>
          <w:b/>
          <w:sz w:val="28"/>
          <w:szCs w:val="28"/>
        </w:rPr>
        <w:t xml:space="preserve">for identifying meat by fatness </w:t>
      </w:r>
      <w:r>
        <w:rPr>
          <w:sz w:val="28"/>
          <w:szCs w:val="28"/>
        </w:rPr>
        <w:t>is the degree of development of muscle tissue and the deposition of subcutaneous fat.</w:t>
      </w:r>
    </w:p>
    <w:p w:rsidR="006E65ED" w:rsidRDefault="009E768C">
      <w:pPr>
        <w:ind w:firstLine="567"/>
        <w:jc w:val="both"/>
        <w:rPr>
          <w:sz w:val="28"/>
          <w:szCs w:val="28"/>
        </w:rPr>
      </w:pPr>
      <w:r>
        <w:rPr>
          <w:sz w:val="28"/>
          <w:szCs w:val="28"/>
        </w:rPr>
        <w:t xml:space="preserve">Beef, lamb, goat meat, rabbit meat </w:t>
      </w:r>
      <w:r>
        <w:rPr>
          <w:sz w:val="28"/>
          <w:szCs w:val="28"/>
        </w:rPr>
        <w:softHyphen/>
        <w:t xml:space="preserve">are subdivided into categories I and II according to </w:t>
      </w:r>
      <w:r>
        <w:rPr>
          <w:sz w:val="28"/>
          <w:szCs w:val="28"/>
        </w:rPr>
        <w:t>fatness.</w:t>
      </w:r>
    </w:p>
    <w:p w:rsidR="006E65ED" w:rsidRDefault="009E768C">
      <w:pPr>
        <w:ind w:firstLine="567"/>
        <w:jc w:val="both"/>
        <w:rPr>
          <w:sz w:val="28"/>
          <w:szCs w:val="28"/>
        </w:rPr>
      </w:pPr>
      <w:r>
        <w:rPr>
          <w:b/>
          <w:sz w:val="28"/>
          <w:szCs w:val="28"/>
        </w:rPr>
        <w:t xml:space="preserve">Category I beef </w:t>
      </w:r>
      <w:r>
        <w:rPr>
          <w:sz w:val="28"/>
          <w:szCs w:val="28"/>
        </w:rPr>
        <w:t xml:space="preserve">has satisfactorily developed </w:t>
      </w:r>
      <w:r>
        <w:rPr>
          <w:sz w:val="28"/>
          <w:szCs w:val="28"/>
        </w:rPr>
        <w:softHyphen/>
        <w:t>muscles; the spinous processes of the dorsal and lumbar vertebrae, ischial tubercles and maklaki stand out not sharply; subcutaneous fat covers the carcass from the eighth rib to the buttocks, signific</w:t>
      </w:r>
      <w:r>
        <w:rPr>
          <w:sz w:val="28"/>
          <w:szCs w:val="28"/>
        </w:rPr>
        <w:t>ant gaps are allowed; neck, shoulder blades, anterior ribs, thighs, pelvic cavity and groin area have fat deposits in the form of small areas.</w:t>
      </w:r>
    </w:p>
    <w:p w:rsidR="006E65ED" w:rsidRDefault="009E768C">
      <w:pPr>
        <w:ind w:firstLine="567"/>
        <w:jc w:val="both"/>
        <w:rPr>
          <w:sz w:val="28"/>
          <w:szCs w:val="28"/>
        </w:rPr>
      </w:pPr>
      <w:r>
        <w:rPr>
          <w:sz w:val="28"/>
          <w:szCs w:val="28"/>
        </w:rPr>
        <w:t>In young beef, the muscles are well developed, the shoulder blades are without depressions, the hips are not pull</w:t>
      </w:r>
      <w:r>
        <w:rPr>
          <w:sz w:val="28"/>
          <w:szCs w:val="28"/>
        </w:rPr>
        <w:t xml:space="preserve">ed up, the spinous processes of the vertebrae </w:t>
      </w:r>
      <w:r>
        <w:rPr>
          <w:sz w:val="28"/>
          <w:szCs w:val="28"/>
        </w:rPr>
        <w:softHyphen/>
        <w:t>, ischial tuberosities and maklaki protrude slightly. Carcass weight (in kg): from selected young animals - over 230; 1st class - over 195 to 230; 2nd class - over 168,195; 3rd grade - 168 or less.</w:t>
      </w:r>
    </w:p>
    <w:p w:rsidR="006E65ED" w:rsidRDefault="009E768C">
      <w:pPr>
        <w:ind w:firstLine="567"/>
        <w:jc w:val="both"/>
        <w:rPr>
          <w:sz w:val="28"/>
          <w:szCs w:val="28"/>
        </w:rPr>
      </w:pPr>
      <w:r>
        <w:rPr>
          <w:b/>
          <w:sz w:val="28"/>
          <w:szCs w:val="28"/>
        </w:rPr>
        <w:t>Category II</w:t>
      </w:r>
      <w:r>
        <w:rPr>
          <w:b/>
          <w:sz w:val="28"/>
          <w:szCs w:val="28"/>
        </w:rPr>
        <w:t xml:space="preserve"> beef </w:t>
      </w:r>
      <w:r>
        <w:rPr>
          <w:sz w:val="28"/>
          <w:szCs w:val="28"/>
        </w:rPr>
        <w:t>has less satisfactory developed muscles (thighs have hollows); spinous processes of the vertebrae, ischial tuberosities and maklaki protrude, under the skin fat there is in the form of small areas in the area of the ischial tuberosities, lower back a</w:t>
      </w:r>
      <w:r>
        <w:rPr>
          <w:sz w:val="28"/>
          <w:szCs w:val="28"/>
        </w:rPr>
        <w:t>nd last ribs.</w:t>
      </w:r>
    </w:p>
    <w:p w:rsidR="006E65ED" w:rsidRDefault="009E768C">
      <w:pPr>
        <w:ind w:firstLine="567"/>
        <w:jc w:val="both"/>
        <w:rPr>
          <w:sz w:val="28"/>
          <w:szCs w:val="28"/>
        </w:rPr>
      </w:pPr>
      <w:r>
        <w:rPr>
          <w:sz w:val="28"/>
          <w:szCs w:val="28"/>
        </w:rPr>
        <w:t>In young animals, the spinous processes of the vertebrae, ischial tuberosities and maklaki protrude distinctly.</w:t>
      </w:r>
    </w:p>
    <w:p w:rsidR="006E65ED" w:rsidRDefault="009E768C">
      <w:pPr>
        <w:ind w:firstLine="567"/>
        <w:jc w:val="both"/>
        <w:rPr>
          <w:sz w:val="28"/>
          <w:szCs w:val="28"/>
        </w:rPr>
      </w:pPr>
      <w:r>
        <w:rPr>
          <w:b/>
          <w:sz w:val="28"/>
          <w:szCs w:val="28"/>
        </w:rPr>
        <w:t xml:space="preserve">Category I veal </w:t>
      </w:r>
      <w:r>
        <w:rPr>
          <w:sz w:val="28"/>
          <w:szCs w:val="28"/>
        </w:rPr>
        <w:t>(from dairy calves) has satisfactorily developed muscles of pink and milky color. Fat deposits in the region of th</w:t>
      </w:r>
      <w:r>
        <w:rPr>
          <w:sz w:val="28"/>
          <w:szCs w:val="28"/>
        </w:rPr>
        <w:t>e kidneys, pelvic cavity, on the ribs and in some places on the thighs, the spinous processes of the vertebrae do not protrude.</w:t>
      </w:r>
    </w:p>
    <w:p w:rsidR="006E65ED" w:rsidRDefault="009E768C">
      <w:pPr>
        <w:ind w:firstLine="567"/>
        <w:jc w:val="both"/>
        <w:rPr>
          <w:sz w:val="28"/>
          <w:szCs w:val="28"/>
        </w:rPr>
      </w:pPr>
      <w:r>
        <w:rPr>
          <w:b/>
          <w:sz w:val="28"/>
          <w:szCs w:val="28"/>
        </w:rPr>
        <w:t xml:space="preserve">Category II veal </w:t>
      </w:r>
      <w:r>
        <w:rPr>
          <w:sz w:val="28"/>
          <w:szCs w:val="28"/>
        </w:rPr>
        <w:t>from fed calves has less satisfactorily developed muscles, fat deposits in the kidney and pelvic cavity, in som</w:t>
      </w:r>
      <w:r>
        <w:rPr>
          <w:sz w:val="28"/>
          <w:szCs w:val="28"/>
        </w:rPr>
        <w:t>e places on the lumbosacral part, spinous processes of the dorsal and butcher vertebrae slightly protrude.</w:t>
      </w:r>
    </w:p>
    <w:p w:rsidR="006E65ED" w:rsidRDefault="009E768C">
      <w:pPr>
        <w:ind w:firstLine="567"/>
        <w:jc w:val="both"/>
        <w:rPr>
          <w:sz w:val="28"/>
          <w:szCs w:val="28"/>
        </w:rPr>
      </w:pPr>
      <w:r>
        <w:rPr>
          <w:b/>
          <w:sz w:val="28"/>
          <w:szCs w:val="28"/>
        </w:rPr>
        <w:t xml:space="preserve">I lamb </w:t>
      </w:r>
      <w:r>
        <w:rPr>
          <w:sz w:val="28"/>
          <w:szCs w:val="28"/>
        </w:rPr>
        <w:t>has satisfactorily developed muscles, the spinous processes of the vertebrae in the back and withers slightly protrude, subcutaneous fat cover</w:t>
      </w:r>
      <w:r>
        <w:rPr>
          <w:sz w:val="28"/>
          <w:szCs w:val="28"/>
        </w:rPr>
        <w:t>s the carcass with a thin layer on the back and slightly on the lower back, on the ribs, in the region of the sacrum and pelvis, gaps are allowed.</w:t>
      </w:r>
    </w:p>
    <w:p w:rsidR="006E65ED" w:rsidRDefault="009E768C">
      <w:pPr>
        <w:ind w:firstLine="567"/>
        <w:jc w:val="both"/>
        <w:rPr>
          <w:sz w:val="28"/>
          <w:szCs w:val="28"/>
        </w:rPr>
      </w:pPr>
      <w:r>
        <w:rPr>
          <w:b/>
          <w:sz w:val="28"/>
          <w:szCs w:val="28"/>
        </w:rPr>
        <w:t xml:space="preserve">Lamb </w:t>
      </w:r>
      <w:r>
        <w:rPr>
          <w:sz w:val="28"/>
          <w:szCs w:val="28"/>
        </w:rPr>
        <w:t>category I I has poorly developed muscles, the bones protrude noticeably, on the surface of the carcasse</w:t>
      </w:r>
      <w:r>
        <w:rPr>
          <w:sz w:val="28"/>
          <w:szCs w:val="28"/>
        </w:rPr>
        <w:t>s there are sometimes slight fat deposits in the form of a thin layer, which may be absent.</w:t>
      </w:r>
    </w:p>
    <w:p w:rsidR="006E65ED" w:rsidRDefault="009E768C">
      <w:pPr>
        <w:ind w:firstLine="567"/>
        <w:jc w:val="both"/>
        <w:rPr>
          <w:sz w:val="28"/>
          <w:szCs w:val="28"/>
        </w:rPr>
      </w:pPr>
      <w:r>
        <w:rPr>
          <w:sz w:val="28"/>
          <w:szCs w:val="28"/>
        </w:rPr>
        <w:t>Pork fatness is divided into five categories; I (bacon), II (meat - young animals), III (fatty), IV (for industrial processing), V (meat of piglets).</w:t>
      </w:r>
    </w:p>
    <w:p w:rsidR="006E65ED" w:rsidRDefault="009E768C">
      <w:pPr>
        <w:ind w:firstLine="567"/>
        <w:jc w:val="both"/>
        <w:rPr>
          <w:sz w:val="28"/>
          <w:szCs w:val="28"/>
        </w:rPr>
      </w:pPr>
      <w:r>
        <w:rPr>
          <w:b/>
          <w:sz w:val="28"/>
          <w:szCs w:val="28"/>
        </w:rPr>
        <w:t>Category I por</w:t>
      </w:r>
      <w:r>
        <w:rPr>
          <w:b/>
          <w:sz w:val="28"/>
          <w:szCs w:val="28"/>
        </w:rPr>
        <w:t xml:space="preserve">k (bacon) </w:t>
      </w:r>
      <w:r>
        <w:rPr>
          <w:sz w:val="28"/>
          <w:szCs w:val="28"/>
        </w:rPr>
        <w:t>has well-developed muscle tissue, especially on the dorsal and hip parts. The mass of carcasses in the skin in the paired state should be 53 to 72 kg. The thickness of the fat above the spinous processes between the 6th and 7th dorsal vertebrae s</w:t>
      </w:r>
      <w:r>
        <w:rPr>
          <w:sz w:val="28"/>
          <w:szCs w:val="28"/>
        </w:rPr>
        <w:t>hould be about 1.5 to 3.5 cm, not counting the thickness of the skin.</w:t>
      </w:r>
    </w:p>
    <w:p w:rsidR="006E65ED" w:rsidRDefault="009E768C">
      <w:pPr>
        <w:ind w:firstLine="567"/>
        <w:jc w:val="both"/>
        <w:rPr>
          <w:sz w:val="28"/>
          <w:szCs w:val="28"/>
        </w:rPr>
      </w:pPr>
      <w:r>
        <w:rPr>
          <w:b/>
          <w:sz w:val="28"/>
          <w:szCs w:val="28"/>
        </w:rPr>
        <w:t xml:space="preserve">Category II pork (meat - young animals) </w:t>
      </w:r>
      <w:r>
        <w:rPr>
          <w:sz w:val="28"/>
          <w:szCs w:val="28"/>
        </w:rPr>
        <w:t>includes carcasses of meat pigs (young animals) in the skin weighing from 39 to 86 kg; carcasses without skin weighing from 34 to 76 kg; carcasses</w:t>
      </w:r>
      <w:r>
        <w:rPr>
          <w:sz w:val="28"/>
          <w:szCs w:val="28"/>
        </w:rPr>
        <w:t xml:space="preserve"> without croup weighing from 37 to 80 kg. The thickness of the bacon for all carcasses should be from 1.5 to 4.0 cm. Carcasses of gilts in the skin weighing from 12 to 38 kg and without the skin weighing from 10 to 3.3 kg, with bacon with a thickness of 1.</w:t>
      </w:r>
      <w:r>
        <w:rPr>
          <w:sz w:val="28"/>
          <w:szCs w:val="28"/>
        </w:rPr>
        <w:t>0 cm and more and trimmed pork.</w:t>
      </w:r>
    </w:p>
    <w:p w:rsidR="006E65ED" w:rsidRDefault="009E768C">
      <w:pPr>
        <w:ind w:firstLine="567"/>
        <w:jc w:val="both"/>
        <w:rPr>
          <w:sz w:val="28"/>
          <w:szCs w:val="28"/>
        </w:rPr>
      </w:pPr>
      <w:r>
        <w:rPr>
          <w:b/>
          <w:sz w:val="28"/>
          <w:szCs w:val="28"/>
        </w:rPr>
        <w:t xml:space="preserve">Category III pork (fatty) </w:t>
      </w:r>
      <w:r>
        <w:rPr>
          <w:sz w:val="28"/>
          <w:szCs w:val="28"/>
        </w:rPr>
        <w:t>includes carcasses of fat pigs without weight restrictions with lard 4.1 cm thick or more.</w:t>
      </w:r>
    </w:p>
    <w:p w:rsidR="006E65ED" w:rsidRDefault="009E768C">
      <w:pPr>
        <w:ind w:firstLine="567"/>
        <w:jc w:val="both"/>
        <w:rPr>
          <w:sz w:val="28"/>
          <w:szCs w:val="28"/>
        </w:rPr>
      </w:pPr>
      <w:r>
        <w:rPr>
          <w:b/>
          <w:sz w:val="28"/>
          <w:szCs w:val="28"/>
        </w:rPr>
        <w:t xml:space="preserve">Category IV pork (for industrial processing) </w:t>
      </w:r>
      <w:r>
        <w:rPr>
          <w:sz w:val="28"/>
          <w:szCs w:val="28"/>
        </w:rPr>
        <w:t>includes carcasses in the skin weighing more than 86 kg, carca</w:t>
      </w:r>
      <w:r>
        <w:rPr>
          <w:sz w:val="28"/>
          <w:szCs w:val="28"/>
        </w:rPr>
        <w:t>sses without skins weighing more than 76 kg and carcasses without croup weighing more than 80 kg. The thickness of the bacon for all carcasses should be from 1.5 to 4.0 cm. Carcasses in the skin are worked out with the hind legs.</w:t>
      </w:r>
    </w:p>
    <w:p w:rsidR="006E65ED" w:rsidRDefault="009E768C">
      <w:pPr>
        <w:ind w:firstLine="567"/>
        <w:jc w:val="both"/>
        <w:rPr>
          <w:sz w:val="28"/>
          <w:szCs w:val="28"/>
        </w:rPr>
      </w:pPr>
      <w:r>
        <w:rPr>
          <w:b/>
          <w:sz w:val="28"/>
          <w:szCs w:val="28"/>
        </w:rPr>
        <w:t>Pork category V (meat of p</w:t>
      </w:r>
      <w:r>
        <w:rPr>
          <w:b/>
          <w:sz w:val="28"/>
          <w:szCs w:val="28"/>
        </w:rPr>
        <w:t xml:space="preserve">iglets) </w:t>
      </w:r>
      <w:r>
        <w:rPr>
          <w:sz w:val="28"/>
          <w:szCs w:val="28"/>
        </w:rPr>
        <w:t>includes carcasses of piglets weighing from 3 to 6 kg.</w:t>
      </w:r>
    </w:p>
    <w:p w:rsidR="006E65ED" w:rsidRDefault="009E768C">
      <w:pPr>
        <w:ind w:firstLine="567"/>
        <w:jc w:val="both"/>
        <w:rPr>
          <w:sz w:val="28"/>
          <w:szCs w:val="28"/>
        </w:rPr>
      </w:pPr>
      <w:r>
        <w:rPr>
          <w:b/>
          <w:sz w:val="28"/>
          <w:szCs w:val="28"/>
        </w:rPr>
        <w:t xml:space="preserve">According to the thermal state, </w:t>
      </w:r>
      <w:r>
        <w:rPr>
          <w:sz w:val="28"/>
          <w:szCs w:val="28"/>
        </w:rPr>
        <w:t xml:space="preserve">the meat is divided into: cooled, chilled, frostbitten, frozen. Veal </w:t>
      </w:r>
      <w:r>
        <w:rPr>
          <w:sz w:val="28"/>
          <w:szCs w:val="28"/>
        </w:rPr>
        <w:softHyphen/>
        <w:t>mud is produced only chilled .</w:t>
      </w:r>
    </w:p>
    <w:p w:rsidR="006E65ED" w:rsidRDefault="009E768C">
      <w:pPr>
        <w:ind w:firstLine="567"/>
        <w:jc w:val="both"/>
        <w:rPr>
          <w:sz w:val="28"/>
          <w:szCs w:val="28"/>
        </w:rPr>
      </w:pPr>
      <w:r>
        <w:rPr>
          <w:sz w:val="28"/>
          <w:szCs w:val="28"/>
        </w:rPr>
        <w:t>After 2-3 hours after slaughter, rigor mortis sets in, chara</w:t>
      </w:r>
      <w:r>
        <w:rPr>
          <w:sz w:val="28"/>
          <w:szCs w:val="28"/>
        </w:rPr>
        <w:t>cterized by maximum elasticity and stiffness of the muscles. At this stage, the meat retains the warmth of the animal's body, pre-slaughter odors, has a dark color, a moist surface on the cut, and the smell of dampness. Meat cooked in the state of rigor st</w:t>
      </w:r>
      <w:r>
        <w:rPr>
          <w:sz w:val="28"/>
          <w:szCs w:val="28"/>
        </w:rPr>
        <w:t>iffness, the broth is cloudy, tasteless.</w:t>
      </w:r>
    </w:p>
    <w:p w:rsidR="006E65ED" w:rsidRDefault="009E768C">
      <w:pPr>
        <w:ind w:firstLine="567"/>
        <w:jc w:val="both"/>
        <w:rPr>
          <w:sz w:val="28"/>
          <w:szCs w:val="28"/>
        </w:rPr>
      </w:pPr>
      <w:r>
        <w:rPr>
          <w:sz w:val="28"/>
          <w:szCs w:val="28"/>
        </w:rPr>
        <w:t>Upon completion of the rigor process, as a result of complex biochemical, physicochemical and structural changes, a gradual softening of the muscle tissue occurs, the meat acquires the appropriate taste and aromatic</w:t>
      </w:r>
      <w:r>
        <w:rPr>
          <w:sz w:val="28"/>
          <w:szCs w:val="28"/>
        </w:rPr>
        <w:t xml:space="preserve"> properties. This process is called meat ripening.</w:t>
      </w:r>
    </w:p>
    <w:p w:rsidR="006E65ED" w:rsidRDefault="009E768C">
      <w:pPr>
        <w:ind w:firstLine="567"/>
        <w:jc w:val="both"/>
        <w:rPr>
          <w:sz w:val="28"/>
          <w:szCs w:val="28"/>
        </w:rPr>
      </w:pPr>
      <w:r>
        <w:rPr>
          <w:b/>
          <w:sz w:val="28"/>
          <w:szCs w:val="28"/>
        </w:rPr>
        <w:t xml:space="preserve">Ripened meat </w:t>
      </w:r>
      <w:r>
        <w:rPr>
          <w:sz w:val="28"/>
          <w:szCs w:val="28"/>
        </w:rPr>
        <w:t xml:space="preserve">has a delicate texture, after cooking it </w:t>
      </w:r>
      <w:r>
        <w:rPr>
          <w:sz w:val="28"/>
          <w:szCs w:val="28"/>
        </w:rPr>
        <w:softHyphen/>
        <w:t>turns out juicy, tender, the broth from such meat is transparent, tasty, fragrant, with a large amount of surface of large drops of fat.</w:t>
      </w:r>
    </w:p>
    <w:p w:rsidR="006E65ED" w:rsidRDefault="009E768C">
      <w:pPr>
        <w:ind w:firstLine="567"/>
        <w:jc w:val="both"/>
        <w:rPr>
          <w:sz w:val="28"/>
          <w:szCs w:val="28"/>
        </w:rPr>
      </w:pPr>
      <w:r>
        <w:rPr>
          <w:b/>
          <w:sz w:val="28"/>
          <w:szCs w:val="28"/>
        </w:rPr>
        <w:t xml:space="preserve">The duration </w:t>
      </w:r>
      <w:r>
        <w:rPr>
          <w:b/>
          <w:sz w:val="28"/>
          <w:szCs w:val="28"/>
        </w:rPr>
        <w:t xml:space="preserve">of meat ripening </w:t>
      </w:r>
      <w:r>
        <w:rPr>
          <w:sz w:val="28"/>
          <w:szCs w:val="28"/>
        </w:rPr>
        <w:t>depends on the temperature, fatness and age of the animal. At elevated temperatures, the ripening process is accelerated. The meat of young animals matures faster, and the meat of well-fed animals - longer. Ripening terms (in days): for be</w:t>
      </w:r>
      <w:r>
        <w:rPr>
          <w:sz w:val="28"/>
          <w:szCs w:val="28"/>
        </w:rPr>
        <w:t xml:space="preserve">ef at a temperature of 0 </w:t>
      </w:r>
      <w:r>
        <w:rPr>
          <w:sz w:val="28"/>
          <w:szCs w:val="28"/>
          <w:lang w:val="ru-RU"/>
        </w:rPr>
        <w:t>°C</w:t>
      </w:r>
      <w:r>
        <w:rPr>
          <w:sz w:val="28"/>
          <w:szCs w:val="28"/>
        </w:rPr>
        <w:t xml:space="preserve"> - 12-14, at 8-10 </w:t>
      </w:r>
      <w:r>
        <w:rPr>
          <w:sz w:val="28"/>
          <w:szCs w:val="28"/>
          <w:lang w:val="ru-RU"/>
        </w:rPr>
        <w:t>°C</w:t>
      </w:r>
      <w:r>
        <w:rPr>
          <w:sz w:val="28"/>
          <w:szCs w:val="28"/>
        </w:rPr>
        <w:t xml:space="preserve"> - 6, at 16-18 </w:t>
      </w:r>
      <w:r>
        <w:rPr>
          <w:sz w:val="28"/>
          <w:szCs w:val="28"/>
          <w:vertAlign w:val="superscript"/>
        </w:rPr>
        <w:t xml:space="preserve">0 </w:t>
      </w:r>
      <w:r>
        <w:rPr>
          <w:sz w:val="28"/>
          <w:szCs w:val="28"/>
        </w:rPr>
        <w:t xml:space="preserve">C - 4; for lamb at 0 </w:t>
      </w:r>
      <w:r>
        <w:rPr>
          <w:sz w:val="28"/>
          <w:szCs w:val="28"/>
          <w:lang w:val="ru-RU"/>
        </w:rPr>
        <w:t>°C</w:t>
      </w:r>
      <w:r>
        <w:rPr>
          <w:sz w:val="28"/>
          <w:szCs w:val="28"/>
        </w:rPr>
        <w:t xml:space="preserve"> - 8; for pork - 10, for poultry meat 6-24 hours.</w:t>
      </w:r>
    </w:p>
    <w:p w:rsidR="006E65ED" w:rsidRDefault="009E768C">
      <w:pPr>
        <w:ind w:firstLine="567"/>
        <w:jc w:val="both"/>
        <w:rPr>
          <w:sz w:val="28"/>
          <w:szCs w:val="28"/>
        </w:rPr>
      </w:pPr>
      <w:r>
        <w:rPr>
          <w:b/>
          <w:sz w:val="28"/>
          <w:szCs w:val="28"/>
        </w:rPr>
        <w:t xml:space="preserve">Chilled </w:t>
      </w:r>
      <w:r>
        <w:rPr>
          <w:sz w:val="28"/>
          <w:szCs w:val="28"/>
        </w:rPr>
        <w:t xml:space="preserve">meat is called, after cutting the carcass, chilled to a temperature not exceeding 12 </w:t>
      </w:r>
      <w:r>
        <w:rPr>
          <w:sz w:val="28"/>
          <w:szCs w:val="28"/>
          <w:lang w:val="ru-RU"/>
        </w:rPr>
        <w:t>°C</w:t>
      </w:r>
      <w:r>
        <w:rPr>
          <w:sz w:val="28"/>
          <w:szCs w:val="28"/>
        </w:rPr>
        <w:t>. The surface of the car</w:t>
      </w:r>
      <w:r>
        <w:rPr>
          <w:sz w:val="28"/>
          <w:szCs w:val="28"/>
        </w:rPr>
        <w:t>cass has a drying crust. Cooled meat is unstable in storage, so it is immediately sold or sent for cooling.</w:t>
      </w:r>
    </w:p>
    <w:p w:rsidR="006E65ED" w:rsidRDefault="009E768C">
      <w:pPr>
        <w:ind w:firstLine="567"/>
        <w:jc w:val="both"/>
        <w:rPr>
          <w:sz w:val="28"/>
          <w:szCs w:val="28"/>
        </w:rPr>
      </w:pPr>
      <w:r>
        <w:rPr>
          <w:b/>
          <w:sz w:val="28"/>
          <w:szCs w:val="28"/>
        </w:rPr>
        <w:t xml:space="preserve">Chilled </w:t>
      </w:r>
      <w:r>
        <w:rPr>
          <w:sz w:val="28"/>
          <w:szCs w:val="28"/>
        </w:rPr>
        <w:t xml:space="preserve">meat is called, subjected after cutting the carcasses to cooling to a temperature of 4 to 0 </w:t>
      </w:r>
      <w:r>
        <w:rPr>
          <w:sz w:val="28"/>
          <w:szCs w:val="28"/>
          <w:lang w:val="ru-RU"/>
        </w:rPr>
        <w:t>°C</w:t>
      </w:r>
      <w:r>
        <w:rPr>
          <w:sz w:val="28"/>
          <w:szCs w:val="28"/>
        </w:rPr>
        <w:t>. The surface of the meat is not moistened, co</w:t>
      </w:r>
      <w:r>
        <w:rPr>
          <w:sz w:val="28"/>
          <w:szCs w:val="28"/>
        </w:rPr>
        <w:t>vered with a crust of drying, the muscles are elastic. The drying crust is denser, preventing the penetration of microorganisms and reducing the intensity of evaporation of moisture from the meat. In chilled meat, ripening processes proceed more fully than</w:t>
      </w:r>
      <w:r>
        <w:rPr>
          <w:sz w:val="28"/>
          <w:szCs w:val="28"/>
        </w:rPr>
        <w:t xml:space="preserve"> in cooled meat. Chilled meat has excellent culinary properties and is well preserved. At a temperature of -1 ... -2 </w:t>
      </w:r>
      <w:r>
        <w:rPr>
          <w:sz w:val="28"/>
          <w:szCs w:val="28"/>
          <w:lang w:val="ru-RU"/>
        </w:rPr>
        <w:t>°C</w:t>
      </w:r>
      <w:r>
        <w:rPr>
          <w:sz w:val="28"/>
          <w:szCs w:val="28"/>
        </w:rPr>
        <w:t xml:space="preserve"> and a relative humidity of 85-90%, chilled beef is stored for 20 days, pork and lamb for 10 days. To increase the shelf life, chilled me</w:t>
      </w:r>
      <w:r>
        <w:rPr>
          <w:sz w:val="28"/>
          <w:szCs w:val="28"/>
        </w:rPr>
        <w:t>at is irradiated with ultraviolet rays, radioactive irradiation is used, stored in an atmosphere of carbon dioxide, nitrogen, etc. At a 20% concentration in a carbon dioxide chamber at a temperature of -1 to -2°C, the shelf life of beef and lamb in a chill</w:t>
      </w:r>
      <w:r>
        <w:rPr>
          <w:sz w:val="28"/>
          <w:szCs w:val="28"/>
        </w:rPr>
        <w:t>ed state reaches 60-70 days.</w:t>
      </w:r>
    </w:p>
    <w:p w:rsidR="006E65ED" w:rsidRDefault="009E768C">
      <w:pPr>
        <w:ind w:firstLine="567"/>
        <w:jc w:val="both"/>
        <w:rPr>
          <w:sz w:val="28"/>
          <w:szCs w:val="28"/>
        </w:rPr>
      </w:pPr>
      <w:r>
        <w:rPr>
          <w:b/>
          <w:sz w:val="28"/>
          <w:szCs w:val="28"/>
        </w:rPr>
        <w:t xml:space="preserve">Frozen meat </w:t>
      </w:r>
      <w:r>
        <w:rPr>
          <w:sz w:val="28"/>
          <w:szCs w:val="28"/>
        </w:rPr>
        <w:t xml:space="preserve">subjected to freezing has a temperature in the thigh at a depth of 1 cm - 3.. -5 </w:t>
      </w:r>
      <w:r>
        <w:rPr>
          <w:sz w:val="28"/>
          <w:szCs w:val="28"/>
          <w:vertAlign w:val="superscript"/>
        </w:rPr>
        <w:t xml:space="preserve">0 </w:t>
      </w:r>
      <w:r>
        <w:rPr>
          <w:sz w:val="28"/>
          <w:szCs w:val="28"/>
        </w:rPr>
        <w:t>C, and thicker thigh muscles at a depth of 6 cm -0... -2°C. During storage, the temperature throughout the half-carcass should be -2</w:t>
      </w:r>
      <w:r>
        <w:rPr>
          <w:sz w:val="28"/>
          <w:szCs w:val="28"/>
        </w:rPr>
        <w:t>...-3°C.</w:t>
      </w:r>
    </w:p>
    <w:p w:rsidR="006E65ED" w:rsidRDefault="009E768C">
      <w:pPr>
        <w:ind w:firstLine="567"/>
        <w:jc w:val="both"/>
        <w:rPr>
          <w:sz w:val="28"/>
          <w:szCs w:val="28"/>
        </w:rPr>
      </w:pPr>
      <w:r>
        <w:rPr>
          <w:b/>
          <w:sz w:val="28"/>
          <w:szCs w:val="28"/>
        </w:rPr>
        <w:t xml:space="preserve">Frozen meat </w:t>
      </w:r>
      <w:r>
        <w:rPr>
          <w:sz w:val="28"/>
          <w:szCs w:val="28"/>
        </w:rPr>
        <w:t xml:space="preserve">is meat that has been frozen to a temperature not exceeding -8°C. During freezing </w:t>
      </w:r>
      <w:r>
        <w:rPr>
          <w:sz w:val="28"/>
          <w:szCs w:val="28"/>
        </w:rPr>
        <w:softHyphen/>
        <w:t>and storage of frozen meat, a number of irreversible changes occur, so it is inferior in quality to chilled meat.</w:t>
      </w:r>
    </w:p>
    <w:p w:rsidR="006E65ED" w:rsidRDefault="009E768C">
      <w:pPr>
        <w:ind w:firstLine="567"/>
        <w:jc w:val="both"/>
        <w:rPr>
          <w:sz w:val="28"/>
          <w:szCs w:val="28"/>
        </w:rPr>
      </w:pPr>
      <w:r>
        <w:rPr>
          <w:b/>
          <w:sz w:val="28"/>
          <w:szCs w:val="28"/>
        </w:rPr>
        <w:t xml:space="preserve">Quick-frozen meat, </w:t>
      </w:r>
      <w:r>
        <w:rPr>
          <w:sz w:val="28"/>
          <w:szCs w:val="28"/>
        </w:rPr>
        <w:t>when properly thawe</w:t>
      </w:r>
      <w:r>
        <w:rPr>
          <w:sz w:val="28"/>
          <w:szCs w:val="28"/>
        </w:rPr>
        <w:t xml:space="preserve">d, is close to chilled in its properties. It is recommended to defrost meat slowly, at a temperature of 0-4 </w:t>
      </w:r>
      <w:r>
        <w:rPr>
          <w:sz w:val="28"/>
          <w:szCs w:val="28"/>
          <w:vertAlign w:val="superscript"/>
        </w:rPr>
        <w:t xml:space="preserve">0 </w:t>
      </w:r>
      <w:r>
        <w:rPr>
          <w:sz w:val="28"/>
          <w:szCs w:val="28"/>
        </w:rPr>
        <w:t xml:space="preserve">C. At the same time, meat proteins more fully absorb the resulting meat juice. The smallest losses of muscle juice during defrosting </w:t>
      </w:r>
      <w:r>
        <w:rPr>
          <w:sz w:val="28"/>
          <w:szCs w:val="28"/>
        </w:rPr>
        <w:softHyphen/>
        <w:t>are observed</w:t>
      </w:r>
      <w:r>
        <w:rPr>
          <w:sz w:val="28"/>
          <w:szCs w:val="28"/>
        </w:rPr>
        <w:t xml:space="preserve"> in single-phase frozen meat and meat frozen after maturation. The greatest losses are obtained in meat frozen in the rigor stage, slowly frozen and stored for a long time, and also thawed in small pieces.</w:t>
      </w:r>
    </w:p>
    <w:p w:rsidR="006E65ED" w:rsidRDefault="009E768C">
      <w:pPr>
        <w:ind w:firstLine="567"/>
        <w:jc w:val="both"/>
        <w:rPr>
          <w:sz w:val="28"/>
          <w:szCs w:val="28"/>
        </w:rPr>
      </w:pPr>
      <w:r>
        <w:rPr>
          <w:b/>
          <w:sz w:val="28"/>
          <w:szCs w:val="28"/>
        </w:rPr>
        <w:t xml:space="preserve">Identification features of meat by its labeling </w:t>
      </w:r>
      <w:r>
        <w:rPr>
          <w:sz w:val="28"/>
          <w:szCs w:val="28"/>
        </w:rPr>
        <w:t xml:space="preserve">. </w:t>
      </w:r>
      <w:r>
        <w:rPr>
          <w:sz w:val="28"/>
          <w:szCs w:val="28"/>
        </w:rPr>
        <w:t xml:space="preserve">Meat intended for sale or processing must have a stamp of a certain color and shape, depending on </w:t>
      </w:r>
      <w:r>
        <w:rPr>
          <w:sz w:val="28"/>
          <w:szCs w:val="28"/>
        </w:rPr>
        <w:softHyphen/>
        <w:t xml:space="preserve">fatness and veterinary and sanitary examination. Beef, lamb and pork entering </w:t>
      </w:r>
      <w:r>
        <w:rPr>
          <w:sz w:val="28"/>
          <w:szCs w:val="28"/>
        </w:rPr>
        <w:softHyphen/>
        <w:t>catering establishments and trade are branded with purple marks.</w:t>
      </w:r>
    </w:p>
    <w:p w:rsidR="006E65ED" w:rsidRDefault="009E768C">
      <w:pPr>
        <w:ind w:firstLine="567"/>
        <w:jc w:val="both"/>
        <w:rPr>
          <w:sz w:val="28"/>
          <w:szCs w:val="28"/>
        </w:rPr>
      </w:pPr>
      <w:r>
        <w:rPr>
          <w:sz w:val="28"/>
          <w:szCs w:val="28"/>
        </w:rPr>
        <w:t xml:space="preserve">On the stamp </w:t>
      </w:r>
      <w:r>
        <w:rPr>
          <w:sz w:val="28"/>
          <w:szCs w:val="28"/>
        </w:rPr>
        <w:t>are indicated: in the upper part of the stamp the inscription "RK", and in the lower part - "Gosvet</w:t>
      </w:r>
      <w:r>
        <w:rPr>
          <w:sz w:val="28"/>
          <w:szCs w:val="28"/>
        </w:rPr>
        <w:t>supervision</w:t>
      </w:r>
      <w:r>
        <w:rPr>
          <w:sz w:val="28"/>
          <w:szCs w:val="28"/>
        </w:rPr>
        <w:t>"; in the center - three pairs of numbers, the first of which indicates the serial number of the republic, territory, region, the second pair - th</w:t>
      </w:r>
      <w:r>
        <w:rPr>
          <w:sz w:val="28"/>
          <w:szCs w:val="28"/>
        </w:rPr>
        <w:t>e serial number of the district (city) and the third - the serial number of the institution, organization, enterprise. Beef, veal, lamb of category I, pork of categories I and V are branded with a round stamp.</w:t>
      </w:r>
    </w:p>
    <w:p w:rsidR="006E65ED" w:rsidRDefault="009E768C">
      <w:pPr>
        <w:ind w:firstLine="567"/>
        <w:jc w:val="both"/>
        <w:rPr>
          <w:sz w:val="28"/>
          <w:szCs w:val="28"/>
        </w:rPr>
      </w:pPr>
      <w:r>
        <w:rPr>
          <w:sz w:val="28"/>
          <w:szCs w:val="28"/>
        </w:rPr>
        <w:t>Category II beef, veal, lamb, category II pork</w:t>
      </w:r>
      <w:r>
        <w:rPr>
          <w:sz w:val="28"/>
          <w:szCs w:val="28"/>
        </w:rPr>
        <w:t xml:space="preserve"> are branded with a square mark, category III pork with an oval mark.</w:t>
      </w:r>
    </w:p>
    <w:p w:rsidR="006E65ED" w:rsidRDefault="009E768C">
      <w:pPr>
        <w:ind w:firstLine="567"/>
        <w:jc w:val="both"/>
        <w:rPr>
          <w:sz w:val="28"/>
          <w:szCs w:val="28"/>
        </w:rPr>
      </w:pPr>
      <w:r>
        <w:rPr>
          <w:sz w:val="28"/>
          <w:szCs w:val="28"/>
        </w:rPr>
        <w:t>Beef, lamb below category II (skinny), pork category IV are branded with a triangular mark of red color.</w:t>
      </w:r>
    </w:p>
    <w:p w:rsidR="006E65ED" w:rsidRDefault="009E768C">
      <w:pPr>
        <w:ind w:firstLine="567"/>
        <w:jc w:val="both"/>
        <w:rPr>
          <w:sz w:val="28"/>
          <w:szCs w:val="28"/>
        </w:rPr>
      </w:pPr>
      <w:r>
        <w:rPr>
          <w:sz w:val="28"/>
          <w:szCs w:val="28"/>
        </w:rPr>
        <w:t xml:space="preserve">On beef from young animals and pork of category V, to the right of the stamp, a </w:t>
      </w:r>
      <w:r>
        <w:rPr>
          <w:sz w:val="28"/>
          <w:szCs w:val="28"/>
        </w:rPr>
        <w:t>stamp of the letter "M" is put; for beef from first-calf heifers - a stamp of the letter "P"; for veal - a stamp of the letter "T"; for beef from bulls - a stamp of the letter "B".</w:t>
      </w:r>
    </w:p>
    <w:p w:rsidR="006E65ED" w:rsidRDefault="009E768C">
      <w:pPr>
        <w:ind w:firstLine="567"/>
        <w:jc w:val="both"/>
        <w:rPr>
          <w:sz w:val="28"/>
          <w:szCs w:val="28"/>
        </w:rPr>
      </w:pPr>
      <w:r>
        <w:rPr>
          <w:sz w:val="28"/>
          <w:szCs w:val="28"/>
        </w:rPr>
        <w:t>The fore and hind shanks of young carcasses are stamped with numbers, respe</w:t>
      </w:r>
      <w:r>
        <w:rPr>
          <w:sz w:val="28"/>
          <w:szCs w:val="28"/>
        </w:rPr>
        <w:t xml:space="preserve">ctively, by class: selective - O, first - 1, second - 2, third - 3. On carcasses, half carcasses and quarters used for industrial processing, to the right of the stamp put the </w:t>
      </w:r>
      <w:r>
        <w:rPr>
          <w:sz w:val="28"/>
          <w:szCs w:val="28"/>
        </w:rPr>
        <w:softHyphen/>
        <w:t>stamp ".</w:t>
      </w:r>
    </w:p>
    <w:p w:rsidR="006E65ED" w:rsidRDefault="009E768C">
      <w:pPr>
        <w:ind w:firstLine="567"/>
        <w:jc w:val="both"/>
        <w:rPr>
          <w:sz w:val="28"/>
          <w:szCs w:val="28"/>
        </w:rPr>
      </w:pPr>
      <w:r>
        <w:rPr>
          <w:sz w:val="28"/>
          <w:szCs w:val="28"/>
        </w:rPr>
        <w:t>Five brands are applied to each half-carcass of beef of category I: on</w:t>
      </w:r>
      <w:r>
        <w:rPr>
          <w:sz w:val="28"/>
          <w:szCs w:val="28"/>
        </w:rPr>
        <w:t xml:space="preserve"> the scapular, dorsal, lumbar, femoral and chest parts. Category I mutton carcass is marked with five stamps: one on the shoulder blades, on the thighs and one on the chest on the right.</w:t>
      </w:r>
    </w:p>
    <w:p w:rsidR="006E65ED" w:rsidRDefault="009E768C">
      <w:pPr>
        <w:ind w:firstLine="567"/>
        <w:jc w:val="both"/>
        <w:rPr>
          <w:sz w:val="28"/>
          <w:szCs w:val="28"/>
        </w:rPr>
      </w:pPr>
      <w:r>
        <w:rPr>
          <w:sz w:val="28"/>
          <w:szCs w:val="28"/>
        </w:rPr>
        <w:t>On a half-carcass of beef of category II, two brands are applied: one</w:t>
      </w:r>
      <w:r>
        <w:rPr>
          <w:sz w:val="28"/>
          <w:szCs w:val="28"/>
        </w:rPr>
        <w:t xml:space="preserve"> on the scapular, the other on the femur. Four stamps are applied to the lamb carcass: on the scapular and femoral parts on both sides of the carcass.</w:t>
      </w:r>
    </w:p>
    <w:p w:rsidR="006E65ED" w:rsidRDefault="009E768C">
      <w:pPr>
        <w:ind w:firstLine="567"/>
        <w:jc w:val="both"/>
        <w:rPr>
          <w:sz w:val="28"/>
          <w:szCs w:val="28"/>
        </w:rPr>
      </w:pPr>
      <w:r>
        <w:rPr>
          <w:sz w:val="28"/>
          <w:szCs w:val="28"/>
        </w:rPr>
        <w:t>Pork half-carcasses of all categories of fatness are branded with one brand on the shoulder part.</w:t>
      </w:r>
    </w:p>
    <w:p w:rsidR="006E65ED" w:rsidRDefault="009E768C">
      <w:pPr>
        <w:ind w:firstLine="567"/>
        <w:jc w:val="both"/>
        <w:rPr>
          <w:sz w:val="28"/>
          <w:szCs w:val="28"/>
        </w:rPr>
      </w:pPr>
      <w:r>
        <w:rPr>
          <w:sz w:val="28"/>
          <w:szCs w:val="28"/>
        </w:rPr>
        <w:t>Meat en</w:t>
      </w:r>
      <w:r>
        <w:rPr>
          <w:sz w:val="28"/>
          <w:szCs w:val="28"/>
        </w:rPr>
        <w:t xml:space="preserve">tering the sale must be properly </w:t>
      </w:r>
      <w:r>
        <w:rPr>
          <w:sz w:val="28"/>
          <w:szCs w:val="28"/>
        </w:rPr>
        <w:softHyphen/>
        <w:t>processed and labeled. Meat carcasses, half-carcasses or quarters must be well bled, free from blood clots, bruises, fringes and tissue damage, remnants of internal organs, and contamination from the contents of the gastro</w:t>
      </w:r>
      <w:r>
        <w:rPr>
          <w:sz w:val="28"/>
          <w:szCs w:val="28"/>
        </w:rPr>
        <w:t>intestinal tract. Pork carcasses should be free from remnants of bristles and yellowed bacon. The carcasses must be stamped according to the category of fatness.</w:t>
      </w:r>
    </w:p>
    <w:p w:rsidR="006E65ED" w:rsidRDefault="009E768C">
      <w:pPr>
        <w:ind w:firstLine="567"/>
        <w:jc w:val="both"/>
        <w:rPr>
          <w:sz w:val="28"/>
          <w:szCs w:val="28"/>
        </w:rPr>
      </w:pPr>
      <w:r>
        <w:rPr>
          <w:sz w:val="28"/>
          <w:szCs w:val="28"/>
        </w:rPr>
        <w:t>Meat of all types supplied for sale must be fresh, without foreign smell and mucus. The freshn</w:t>
      </w:r>
      <w:r>
        <w:rPr>
          <w:sz w:val="28"/>
          <w:szCs w:val="28"/>
        </w:rPr>
        <w:t>ess of meat is determined by organoleptic, as well as by chemical, physical and bacteriological studies.</w:t>
      </w:r>
    </w:p>
    <w:p w:rsidR="006E65ED" w:rsidRDefault="009E768C">
      <w:pPr>
        <w:ind w:firstLine="567"/>
        <w:jc w:val="both"/>
        <w:rPr>
          <w:sz w:val="28"/>
          <w:szCs w:val="28"/>
        </w:rPr>
      </w:pPr>
      <w:r>
        <w:rPr>
          <w:sz w:val="28"/>
          <w:szCs w:val="28"/>
        </w:rPr>
        <w:t xml:space="preserve">With </w:t>
      </w:r>
      <w:r>
        <w:rPr>
          <w:b/>
          <w:sz w:val="28"/>
          <w:szCs w:val="28"/>
        </w:rPr>
        <w:t xml:space="preserve">organoleptic identification, the freshness of meat </w:t>
      </w:r>
      <w:r>
        <w:rPr>
          <w:sz w:val="28"/>
          <w:szCs w:val="28"/>
        </w:rPr>
        <w:t xml:space="preserve">is determined by appearance, texture, smell, condition of </w:t>
      </w:r>
      <w:r>
        <w:rPr>
          <w:sz w:val="28"/>
          <w:szCs w:val="28"/>
        </w:rPr>
        <w:softHyphen/>
        <w:t>fat, tendons, bone marrow and the qu</w:t>
      </w:r>
      <w:r>
        <w:rPr>
          <w:sz w:val="28"/>
          <w:szCs w:val="28"/>
        </w:rPr>
        <w:t>ality of the broth.</w:t>
      </w:r>
    </w:p>
    <w:p w:rsidR="006E65ED" w:rsidRDefault="009E768C">
      <w:pPr>
        <w:ind w:firstLine="567"/>
        <w:jc w:val="both"/>
        <w:rPr>
          <w:sz w:val="28"/>
          <w:szCs w:val="28"/>
        </w:rPr>
      </w:pPr>
      <w:r>
        <w:rPr>
          <w:sz w:val="28"/>
          <w:szCs w:val="28"/>
        </w:rPr>
        <w:t xml:space="preserve">Fresh chilled meat has a drying crust of pale pink or pale red. The surface of a </w:t>
      </w:r>
      <w:r>
        <w:rPr>
          <w:sz w:val="28"/>
          <w:szCs w:val="28"/>
        </w:rPr>
        <w:softHyphen/>
        <w:t>fresh cut is slightly moist, but not sticky, with a characteristic color for each animal species. Meat juice is clear. On the cut, the meat is dense, elas</w:t>
      </w:r>
      <w:r>
        <w:rPr>
          <w:sz w:val="28"/>
          <w:szCs w:val="28"/>
        </w:rPr>
        <w:t>tic. The fossa from pressure with a finger is quickly leveled. The smell is pleasant, characteristic of each type of meat. Beef fat - from white to yellow, hard, crumbles when crushed; pork fat is white, sometimes pale pink, soft; mutton fat is white, dens</w:t>
      </w:r>
      <w:r>
        <w:rPr>
          <w:sz w:val="28"/>
          <w:szCs w:val="28"/>
        </w:rPr>
        <w:t>e. Fat of all kinds should not smell rancidity or brining.</w:t>
      </w:r>
    </w:p>
    <w:p w:rsidR="006E65ED" w:rsidRDefault="009E768C">
      <w:pPr>
        <w:ind w:firstLine="567"/>
        <w:jc w:val="both"/>
        <w:rPr>
          <w:sz w:val="28"/>
          <w:szCs w:val="28"/>
        </w:rPr>
      </w:pPr>
      <w:r>
        <w:rPr>
          <w:sz w:val="28"/>
          <w:szCs w:val="28"/>
        </w:rPr>
        <w:t xml:space="preserve">The bone marrow fills the entire cavity of the tubular bone, elastic, yellow, shiny at the break; tendons are elastic, dense; articular surfaces are smooth, shiny </w:t>
      </w:r>
      <w:r>
        <w:rPr>
          <w:sz w:val="28"/>
          <w:szCs w:val="28"/>
        </w:rPr>
        <w:softHyphen/>
        <w:t>; synovial fluid in the joints is</w:t>
      </w:r>
      <w:r>
        <w:rPr>
          <w:sz w:val="28"/>
          <w:szCs w:val="28"/>
        </w:rPr>
        <w:t xml:space="preserve"> transparent. The broth during cooking is fragrant, transparent, on the surface there are large drops of fat.</w:t>
      </w:r>
    </w:p>
    <w:p w:rsidR="006E65ED" w:rsidRDefault="009E768C">
      <w:pPr>
        <w:pStyle w:val="43"/>
        <w:shd w:val="clear" w:color="auto" w:fill="auto"/>
        <w:spacing w:before="0" w:line="240" w:lineRule="auto"/>
        <w:ind w:firstLine="460"/>
        <w:jc w:val="both"/>
        <w:rPr>
          <w:sz w:val="28"/>
          <w:szCs w:val="28"/>
        </w:rPr>
      </w:pPr>
      <w:r>
        <w:rPr>
          <w:rStyle w:val="13"/>
          <w:sz w:val="28"/>
          <w:szCs w:val="28"/>
        </w:rPr>
        <w:t xml:space="preserve">Frozen beef, lamb, pork are considered to be of </w:t>
      </w:r>
      <w:r>
        <w:rPr>
          <w:rStyle w:val="13"/>
          <w:sz w:val="28"/>
          <w:szCs w:val="28"/>
        </w:rPr>
        <w:softHyphen/>
        <w:t>good quality if the surface of their carcasses has a color with a brighter shade than that of chi</w:t>
      </w:r>
      <w:r>
        <w:rPr>
          <w:rStyle w:val="13"/>
          <w:sz w:val="28"/>
          <w:szCs w:val="28"/>
        </w:rPr>
        <w:t>lled meat, without ice and snow. The surface of the cut is pinkish-gray. A bright red spot appears at the place where a finger or a warm knife touches . The meat should be firm, and when tapped with a hard object, make a clear sound; when frozen, have no s</w:t>
      </w:r>
      <w:r>
        <w:rPr>
          <w:rStyle w:val="13"/>
          <w:sz w:val="28"/>
          <w:szCs w:val="28"/>
        </w:rPr>
        <w:t xml:space="preserve">mell. When thawing, the smell characteristic of this type of meat appears, odorless from ripe meat. The color of fat in cattle is white to light yellow, in pigs and small cattle it is white. Tendons are dense, white. The broth is cloudy, with an abundance </w:t>
      </w:r>
      <w:r>
        <w:rPr>
          <w:rStyle w:val="13"/>
          <w:sz w:val="28"/>
          <w:szCs w:val="28"/>
        </w:rPr>
        <w:t>of foam, it does not have the aroma characteristic of a broth made from chilled ripe meat.</w:t>
      </w:r>
    </w:p>
    <w:p w:rsidR="006E65ED" w:rsidRDefault="009E768C">
      <w:pPr>
        <w:pStyle w:val="43"/>
        <w:shd w:val="clear" w:color="auto" w:fill="auto"/>
        <w:spacing w:before="0" w:line="240" w:lineRule="auto"/>
        <w:ind w:firstLine="460"/>
        <w:jc w:val="both"/>
        <w:rPr>
          <w:sz w:val="28"/>
          <w:szCs w:val="28"/>
        </w:rPr>
      </w:pPr>
      <w:r>
        <w:rPr>
          <w:rStyle w:val="13"/>
          <w:sz w:val="28"/>
          <w:szCs w:val="28"/>
        </w:rPr>
        <w:t xml:space="preserve">Examination of authenticity can also be carried out in order to </w:t>
      </w:r>
      <w:r>
        <w:rPr>
          <w:rStyle w:val="13"/>
          <w:b/>
          <w:sz w:val="28"/>
          <w:szCs w:val="28"/>
        </w:rPr>
        <w:t xml:space="preserve">establish a method for falsifying meat. </w:t>
      </w:r>
      <w:r>
        <w:rPr>
          <w:rStyle w:val="13"/>
          <w:sz w:val="28"/>
          <w:szCs w:val="28"/>
        </w:rPr>
        <w:t>At the same time, he could; be the following ways and types o</w:t>
      </w:r>
      <w:r>
        <w:rPr>
          <w:rStyle w:val="13"/>
          <w:sz w:val="28"/>
          <w:szCs w:val="28"/>
        </w:rPr>
        <w:t>f falsification of meat.</w:t>
      </w:r>
    </w:p>
    <w:p w:rsidR="006E65ED" w:rsidRDefault="009E768C">
      <w:pPr>
        <w:pStyle w:val="43"/>
        <w:shd w:val="clear" w:color="auto" w:fill="auto"/>
        <w:spacing w:before="0" w:line="240" w:lineRule="auto"/>
        <w:ind w:firstLine="460"/>
        <w:jc w:val="both"/>
        <w:rPr>
          <w:b/>
          <w:i/>
          <w:sz w:val="28"/>
          <w:szCs w:val="28"/>
        </w:rPr>
      </w:pPr>
      <w:r>
        <w:rPr>
          <w:rStyle w:val="13"/>
          <w:b/>
          <w:i/>
          <w:sz w:val="28"/>
          <w:szCs w:val="28"/>
        </w:rPr>
        <w:t>Assorted falsification of meat.</w:t>
      </w:r>
    </w:p>
    <w:p w:rsidR="006E65ED" w:rsidRDefault="009E768C">
      <w:pPr>
        <w:pStyle w:val="43"/>
        <w:shd w:val="clear" w:color="auto" w:fill="auto"/>
        <w:tabs>
          <w:tab w:val="left" w:pos="6429"/>
        </w:tabs>
        <w:spacing w:before="0" w:line="240" w:lineRule="auto"/>
        <w:ind w:firstLine="460"/>
        <w:jc w:val="both"/>
        <w:rPr>
          <w:rStyle w:val="13"/>
          <w:sz w:val="28"/>
          <w:szCs w:val="28"/>
        </w:rPr>
      </w:pPr>
      <w:r>
        <w:rPr>
          <w:rStyle w:val="13"/>
          <w:sz w:val="28"/>
          <w:szCs w:val="28"/>
        </w:rPr>
        <w:t xml:space="preserve">With the high cost of meat in general, and especially in large cities, there are cases of substitution (falsification) of valuable meat with less valuable, for example, beef - horse meat, venison - </w:t>
      </w:r>
      <w:r>
        <w:rPr>
          <w:rStyle w:val="13"/>
          <w:sz w:val="28"/>
          <w:szCs w:val="28"/>
        </w:rPr>
        <w:t>mutton, pork - dog meat, hare - cat, etc. In some cases, sort out deception is quite easy, in others, on the contrary, it is almost impossible. If, for example, you examine suspicious meat in carcasses or in large pieces, according to the comparative anato</w:t>
      </w:r>
      <w:r>
        <w:rPr>
          <w:rStyle w:val="13"/>
          <w:sz w:val="28"/>
          <w:szCs w:val="28"/>
        </w:rPr>
        <w:t xml:space="preserve">mical features of the bones of the skeleton, you can, of course, quite quickly and correctly come to a definite conclusion that the meat belongs to this or another genus of animal. In life, however, in the vast majority of cases, meat substitution is done </w:t>
      </w:r>
      <w:r>
        <w:rPr>
          <w:rStyle w:val="13"/>
          <w:sz w:val="28"/>
          <w:szCs w:val="28"/>
        </w:rPr>
        <w:t>more carefully and is usually practiced where the discovery of deception is very difficult, and the falsification itself is less risky. For example, if 5-15% horsemeat is mixed into the minced meat of sausages made from beef, such an admixture may go unnot</w:t>
      </w:r>
      <w:r>
        <w:rPr>
          <w:rStyle w:val="13"/>
          <w:sz w:val="28"/>
          <w:szCs w:val="28"/>
        </w:rPr>
        <w:t>iced. Experience shows that in cheap varieties of sausages (especially smoked ones), the addition of horse meat is actually practiced on a large scale.</w:t>
      </w:r>
    </w:p>
    <w:p w:rsidR="006E65ED" w:rsidRDefault="009E768C">
      <w:pPr>
        <w:pStyle w:val="43"/>
        <w:shd w:val="clear" w:color="auto" w:fill="auto"/>
        <w:spacing w:before="0" w:line="240" w:lineRule="auto"/>
        <w:ind w:firstLine="440"/>
        <w:jc w:val="both"/>
        <w:rPr>
          <w:sz w:val="28"/>
          <w:szCs w:val="28"/>
        </w:rPr>
      </w:pPr>
      <w:r>
        <w:rPr>
          <w:rStyle w:val="13"/>
          <w:sz w:val="28"/>
          <w:szCs w:val="28"/>
        </w:rPr>
        <w:t>There is no doubt that the substitution of the meat of one kind of animal for another cannot cause any s</w:t>
      </w:r>
      <w:r>
        <w:rPr>
          <w:rStyle w:val="13"/>
          <w:sz w:val="28"/>
          <w:szCs w:val="28"/>
        </w:rPr>
        <w:t xml:space="preserve">ignificant harm to the health of the consumer. We do not, as you know, have animals with poisonous meat. Nevertheless, such a substitution </w:t>
      </w:r>
      <w:r>
        <w:rPr>
          <w:rStyle w:val="13"/>
          <w:sz w:val="28"/>
          <w:szCs w:val="28"/>
        </w:rPr>
        <w:softHyphen/>
        <w:t>is an undoubted deception, since the buyer is not notified about it, while most people treat meat, for example, hors</w:t>
      </w:r>
      <w:r>
        <w:rPr>
          <w:rStyle w:val="13"/>
          <w:sz w:val="28"/>
          <w:szCs w:val="28"/>
        </w:rPr>
        <w:t xml:space="preserve">e, cat, or dog meat, with a high degree of disgust. meat has long attracted the attention of specialists (chemists, doctors and veterinarians).There are a number of techniques </w:t>
      </w:r>
      <w:r>
        <w:rPr>
          <w:rStyle w:val="10pt"/>
          <w:sz w:val="28"/>
          <w:szCs w:val="28"/>
        </w:rPr>
        <w:t xml:space="preserve">and </w:t>
      </w:r>
      <w:r>
        <w:rPr>
          <w:rStyle w:val="13"/>
          <w:sz w:val="28"/>
          <w:szCs w:val="28"/>
        </w:rPr>
        <w:t xml:space="preserve">methods proposed for recognizing the meat of various </w:t>
      </w:r>
      <w:r>
        <w:rPr>
          <w:rStyle w:val="13"/>
          <w:sz w:val="28"/>
          <w:szCs w:val="28"/>
        </w:rPr>
        <w:softHyphen/>
        <w:t>animals.Unfortunately,</w:t>
      </w:r>
      <w:r>
        <w:rPr>
          <w:rStyle w:val="13"/>
          <w:sz w:val="28"/>
          <w:szCs w:val="28"/>
        </w:rPr>
        <w:t xml:space="preserve"> we do not know of any correct methods, and most importantly, usable in practical life. Experience shows that some of them give an indefinite or changeable result, others require expensive devices for their implementation, the third, although not complicat</w:t>
      </w:r>
      <w:r>
        <w:rPr>
          <w:rStyle w:val="13"/>
          <w:sz w:val="28"/>
          <w:szCs w:val="28"/>
        </w:rPr>
        <w:t>ed, are not always applicable, the fourth, on the contrary, are extremely difficult in their technique, requiring a laboratory base, a lot of time and effort. etc.</w:t>
      </w:r>
    </w:p>
    <w:p w:rsidR="006E65ED" w:rsidRDefault="009E768C">
      <w:pPr>
        <w:pStyle w:val="43"/>
        <w:shd w:val="clear" w:color="auto" w:fill="auto"/>
        <w:spacing w:before="0" w:line="240" w:lineRule="auto"/>
        <w:ind w:firstLine="440"/>
        <w:jc w:val="both"/>
        <w:rPr>
          <w:sz w:val="28"/>
          <w:szCs w:val="28"/>
        </w:rPr>
      </w:pPr>
      <w:r>
        <w:rPr>
          <w:rStyle w:val="13"/>
          <w:sz w:val="28"/>
          <w:szCs w:val="28"/>
        </w:rPr>
        <w:t>The existing methods for distinguishing the meat of various animals from each other can curr</w:t>
      </w:r>
      <w:r>
        <w:rPr>
          <w:rStyle w:val="13"/>
          <w:sz w:val="28"/>
          <w:szCs w:val="28"/>
        </w:rPr>
        <w:t xml:space="preserve">ently be summarized in the </w:t>
      </w:r>
      <w:r>
        <w:rPr>
          <w:rStyle w:val="13"/>
          <w:sz w:val="28"/>
          <w:szCs w:val="28"/>
        </w:rPr>
        <w:softHyphen/>
        <w:t>following groups. Meat is recognized:</w:t>
      </w:r>
    </w:p>
    <w:p w:rsidR="006E65ED" w:rsidRDefault="009E768C">
      <w:pPr>
        <w:pStyle w:val="43"/>
        <w:numPr>
          <w:ilvl w:val="0"/>
          <w:numId w:val="25"/>
        </w:numPr>
        <w:shd w:val="clear" w:color="auto" w:fill="auto"/>
        <w:tabs>
          <w:tab w:val="left" w:pos="960"/>
        </w:tabs>
        <w:spacing w:before="0" w:line="240" w:lineRule="auto"/>
        <w:ind w:left="0" w:firstLine="567"/>
        <w:jc w:val="both"/>
        <w:rPr>
          <w:sz w:val="28"/>
          <w:szCs w:val="28"/>
        </w:rPr>
      </w:pPr>
      <w:r>
        <w:rPr>
          <w:rStyle w:val="13"/>
          <w:sz w:val="28"/>
          <w:szCs w:val="28"/>
        </w:rPr>
        <w:t>by color when it is cooked;</w:t>
      </w:r>
    </w:p>
    <w:p w:rsidR="006E65ED" w:rsidRDefault="009E768C">
      <w:pPr>
        <w:pStyle w:val="43"/>
        <w:numPr>
          <w:ilvl w:val="0"/>
          <w:numId w:val="25"/>
        </w:numPr>
        <w:shd w:val="clear" w:color="auto" w:fill="auto"/>
        <w:tabs>
          <w:tab w:val="left" w:pos="960"/>
        </w:tabs>
        <w:spacing w:before="0" w:line="240" w:lineRule="auto"/>
        <w:ind w:left="0" w:firstLine="567"/>
        <w:jc w:val="both"/>
        <w:rPr>
          <w:sz w:val="28"/>
          <w:szCs w:val="28"/>
        </w:rPr>
      </w:pPr>
      <w:r>
        <w:rPr>
          <w:rStyle w:val="13"/>
          <w:sz w:val="28"/>
          <w:szCs w:val="28"/>
        </w:rPr>
        <w:t>2 according to the features of the skeleton and organs;</w:t>
      </w:r>
    </w:p>
    <w:p w:rsidR="006E65ED" w:rsidRDefault="009E768C">
      <w:pPr>
        <w:pStyle w:val="43"/>
        <w:numPr>
          <w:ilvl w:val="0"/>
          <w:numId w:val="25"/>
        </w:numPr>
        <w:shd w:val="clear" w:color="auto" w:fill="auto"/>
        <w:tabs>
          <w:tab w:val="left" w:pos="729"/>
          <w:tab w:val="left" w:pos="960"/>
        </w:tabs>
        <w:spacing w:before="0" w:line="240" w:lineRule="auto"/>
        <w:ind w:left="0" w:firstLine="567"/>
        <w:jc w:val="both"/>
        <w:rPr>
          <w:sz w:val="28"/>
          <w:szCs w:val="28"/>
        </w:rPr>
      </w:pPr>
      <w:r>
        <w:rPr>
          <w:rStyle w:val="13"/>
          <w:sz w:val="28"/>
          <w:szCs w:val="28"/>
        </w:rPr>
        <w:t>by color and consistency of fat;</w:t>
      </w:r>
    </w:p>
    <w:p w:rsidR="006E65ED" w:rsidRDefault="009E768C">
      <w:pPr>
        <w:pStyle w:val="43"/>
        <w:numPr>
          <w:ilvl w:val="0"/>
          <w:numId w:val="25"/>
        </w:numPr>
        <w:shd w:val="clear" w:color="auto" w:fill="auto"/>
        <w:tabs>
          <w:tab w:val="left" w:pos="960"/>
        </w:tabs>
        <w:spacing w:before="0" w:line="240" w:lineRule="auto"/>
        <w:ind w:left="0" w:firstLine="567"/>
        <w:jc w:val="both"/>
        <w:rPr>
          <w:rStyle w:val="13"/>
          <w:b/>
          <w:sz w:val="28"/>
          <w:szCs w:val="28"/>
          <w:shd w:val="clear" w:color="auto" w:fill="auto"/>
        </w:rPr>
      </w:pPr>
      <w:r>
        <w:rPr>
          <w:rStyle w:val="13"/>
          <w:sz w:val="28"/>
          <w:szCs w:val="28"/>
        </w:rPr>
        <w:t>by definition it contains glycogen.</w:t>
      </w:r>
    </w:p>
    <w:p w:rsidR="006E65ED" w:rsidRDefault="009E768C">
      <w:pPr>
        <w:pStyle w:val="43"/>
        <w:shd w:val="clear" w:color="auto" w:fill="auto"/>
        <w:spacing w:before="0" w:line="240" w:lineRule="auto"/>
        <w:ind w:firstLine="440"/>
        <w:jc w:val="both"/>
        <w:rPr>
          <w:sz w:val="28"/>
          <w:szCs w:val="28"/>
        </w:rPr>
      </w:pPr>
      <w:r>
        <w:rPr>
          <w:rStyle w:val="13"/>
          <w:b/>
          <w:sz w:val="28"/>
          <w:szCs w:val="28"/>
        </w:rPr>
        <w:t xml:space="preserve">1. Recognition of the meat of various animals by the color of muscle tissue. </w:t>
      </w:r>
      <w:r>
        <w:rPr>
          <w:rStyle w:val="13"/>
          <w:sz w:val="28"/>
          <w:szCs w:val="28"/>
        </w:rPr>
        <w:t>We have already learned above that the fresh meat of various animals, although differing from each other in color, is a rather indefinite character, so that it is impossible to re</w:t>
      </w:r>
      <w:r>
        <w:rPr>
          <w:rStyle w:val="13"/>
          <w:sz w:val="28"/>
          <w:szCs w:val="28"/>
        </w:rPr>
        <w:t xml:space="preserve">ly on it for any categorical conclusions </w:t>
      </w:r>
      <w:r>
        <w:rPr>
          <w:rStyle w:val="13"/>
          <w:sz w:val="28"/>
          <w:szCs w:val="28"/>
        </w:rPr>
        <w:softHyphen/>
        <w:t xml:space="preserve">. The color of meat boiled in water has two types: white and grey. This color, of course, will </w:t>
      </w:r>
      <w:r>
        <w:rPr>
          <w:rStyle w:val="13"/>
          <w:sz w:val="28"/>
          <w:szCs w:val="28"/>
        </w:rPr>
        <w:softHyphen/>
        <w:t>vary in its shades, and although in practice it has a modest recognition value, it still allows you to sharply disting</w:t>
      </w:r>
      <w:r>
        <w:rPr>
          <w:rStyle w:val="13"/>
          <w:sz w:val="28"/>
          <w:szCs w:val="28"/>
        </w:rPr>
        <w:t>uish animal meat into two types: white and gray .</w:t>
      </w:r>
    </w:p>
    <w:p w:rsidR="006E65ED" w:rsidRDefault="009E768C">
      <w:pPr>
        <w:pStyle w:val="43"/>
        <w:shd w:val="clear" w:color="auto" w:fill="auto"/>
        <w:spacing w:before="0" w:line="240" w:lineRule="auto"/>
        <w:ind w:firstLine="460"/>
        <w:jc w:val="both"/>
        <w:rPr>
          <w:sz w:val="28"/>
          <w:szCs w:val="28"/>
        </w:rPr>
      </w:pPr>
      <w:r>
        <w:rPr>
          <w:rStyle w:val="afa"/>
          <w:sz w:val="28"/>
          <w:szCs w:val="28"/>
        </w:rPr>
        <w:t xml:space="preserve">Typical white meat </w:t>
      </w:r>
      <w:r>
        <w:rPr>
          <w:rStyle w:val="13"/>
          <w:sz w:val="28"/>
          <w:szCs w:val="28"/>
        </w:rPr>
        <w:t>comes from pigs, calves, and fish; then many species of birds (hens, mainly on the chest).</w:t>
      </w:r>
    </w:p>
    <w:p w:rsidR="006E65ED" w:rsidRDefault="009E768C">
      <w:pPr>
        <w:pStyle w:val="43"/>
        <w:shd w:val="clear" w:color="auto" w:fill="auto"/>
        <w:spacing w:before="0" w:line="240" w:lineRule="auto"/>
        <w:ind w:firstLine="460"/>
        <w:jc w:val="both"/>
        <w:rPr>
          <w:sz w:val="28"/>
          <w:szCs w:val="28"/>
        </w:rPr>
      </w:pPr>
      <w:r>
        <w:rPr>
          <w:rStyle w:val="afa"/>
          <w:sz w:val="28"/>
          <w:szCs w:val="28"/>
        </w:rPr>
        <w:t xml:space="preserve">Gray meat </w:t>
      </w:r>
      <w:r>
        <w:rPr>
          <w:rStyle w:val="13"/>
          <w:sz w:val="28"/>
          <w:szCs w:val="28"/>
        </w:rPr>
        <w:t>is given by: cattle, horses and other animals, not excluding game. Thus, we see that t</w:t>
      </w:r>
      <w:r>
        <w:rPr>
          <w:rStyle w:val="13"/>
          <w:sz w:val="28"/>
          <w:szCs w:val="28"/>
        </w:rPr>
        <w:t>he color of cooked meat makes it possible to subdivide animals into groups (group trait), but does not at all make it possible to distinguish the meat of individual genera of animals from each other.</w:t>
      </w:r>
    </w:p>
    <w:p w:rsidR="006E65ED" w:rsidRDefault="009E768C">
      <w:pPr>
        <w:pStyle w:val="43"/>
        <w:shd w:val="clear" w:color="auto" w:fill="auto"/>
        <w:spacing w:before="0" w:line="240" w:lineRule="auto"/>
        <w:ind w:firstLine="460"/>
        <w:jc w:val="both"/>
        <w:rPr>
          <w:sz w:val="28"/>
          <w:szCs w:val="28"/>
        </w:rPr>
      </w:pPr>
      <w:r>
        <w:rPr>
          <w:rStyle w:val="af8"/>
          <w:sz w:val="28"/>
          <w:szCs w:val="28"/>
        </w:rPr>
        <w:t xml:space="preserve">2. Recognition by features of the skeleton and organs: </w:t>
      </w:r>
      <w:r>
        <w:rPr>
          <w:rStyle w:val="13"/>
          <w:sz w:val="28"/>
          <w:szCs w:val="28"/>
        </w:rPr>
        <w:t>T</w:t>
      </w:r>
      <w:r>
        <w:rPr>
          <w:rStyle w:val="13"/>
          <w:sz w:val="28"/>
          <w:szCs w:val="28"/>
        </w:rPr>
        <w:t xml:space="preserve">here is no doubt that this method can give the most correct </w:t>
      </w:r>
      <w:r>
        <w:rPr>
          <w:rStyle w:val="13"/>
          <w:sz w:val="28"/>
          <w:szCs w:val="28"/>
        </w:rPr>
        <w:softHyphen/>
        <w:t>results. It is based on the difference in the details of the comparative anatomical structure of the bones and organs of various kinds of animals. This difference is sometimes so pronounced that,</w:t>
      </w:r>
      <w:r>
        <w:rPr>
          <w:rStyle w:val="13"/>
          <w:sz w:val="28"/>
          <w:szCs w:val="28"/>
        </w:rPr>
        <w:t xml:space="preserve"> taking it as a basis, the question of the origin of meat is resolved quickly and in the most categorical sense. Unfortunately, the internal organs are not always presented to the expert for examination, and therefore one has to limit oneself to examining </w:t>
      </w:r>
      <w:r>
        <w:rPr>
          <w:rStyle w:val="13"/>
          <w:sz w:val="28"/>
          <w:szCs w:val="28"/>
        </w:rPr>
        <w:t>the bones. It is clear that in the latter case the results will be the more favorable, the larger the pieces of meat, the more bones they contain, and the less these bones are destroyed by an ax when butchering the carcass.</w:t>
      </w:r>
    </w:p>
    <w:p w:rsidR="006E65ED" w:rsidRDefault="009E768C">
      <w:pPr>
        <w:pStyle w:val="43"/>
        <w:shd w:val="clear" w:color="auto" w:fill="auto"/>
        <w:spacing w:before="0" w:line="240" w:lineRule="auto"/>
        <w:ind w:firstLine="460"/>
        <w:jc w:val="both"/>
        <w:rPr>
          <w:sz w:val="28"/>
          <w:szCs w:val="28"/>
        </w:rPr>
      </w:pPr>
      <w:r>
        <w:rPr>
          <w:rStyle w:val="13"/>
          <w:sz w:val="28"/>
          <w:szCs w:val="28"/>
        </w:rPr>
        <w:t>Often there are cases when it is</w:t>
      </w:r>
      <w:r>
        <w:rPr>
          <w:rStyle w:val="13"/>
          <w:sz w:val="28"/>
          <w:szCs w:val="28"/>
        </w:rPr>
        <w:t xml:space="preserve"> necessary to resolve a controversial issue on relatively small pieces of meat, in which </w:t>
      </w:r>
      <w:r>
        <w:rPr>
          <w:rStyle w:val="13"/>
          <w:sz w:val="28"/>
          <w:szCs w:val="28"/>
        </w:rPr>
        <w:softHyphen/>
        <w:t>there are no longer whole bones, but only parts of the latter. Experience shows that even from such cuts it is easy to determine the origin of not only whole, but eve</w:t>
      </w:r>
      <w:r>
        <w:rPr>
          <w:rStyle w:val="13"/>
          <w:sz w:val="28"/>
          <w:szCs w:val="28"/>
        </w:rPr>
        <w:t xml:space="preserve">n parts of suspicious bones, and, consequently , the origin </w:t>
      </w:r>
      <w:r>
        <w:rPr>
          <w:rStyle w:val="13"/>
          <w:sz w:val="28"/>
          <w:szCs w:val="28"/>
        </w:rPr>
        <w:softHyphen/>
        <w:t>of meat. This can be verified by the attached sample drawings (see Fig. 8-15).</w:t>
      </w:r>
    </w:p>
    <w:p w:rsidR="006E65ED" w:rsidRDefault="009E768C">
      <w:pPr>
        <w:pStyle w:val="43"/>
        <w:shd w:val="clear" w:color="auto" w:fill="auto"/>
        <w:spacing w:before="0" w:line="240" w:lineRule="auto"/>
        <w:ind w:firstLine="460"/>
        <w:jc w:val="both"/>
        <w:rPr>
          <w:rStyle w:val="13"/>
          <w:sz w:val="28"/>
          <w:szCs w:val="28"/>
        </w:rPr>
      </w:pPr>
      <w:r>
        <w:rPr>
          <w:rStyle w:val="13"/>
          <w:sz w:val="28"/>
          <w:szCs w:val="28"/>
        </w:rPr>
        <w:t>Of the characteristic features of the anatomical structure of the internal organs, which make it possible in controv</w:t>
      </w:r>
      <w:r>
        <w:rPr>
          <w:rStyle w:val="13"/>
          <w:sz w:val="28"/>
          <w:szCs w:val="28"/>
        </w:rPr>
        <w:t xml:space="preserve">ersial cases </w:t>
      </w:r>
      <w:r>
        <w:rPr>
          <w:rStyle w:val="13"/>
          <w:sz w:val="28"/>
          <w:szCs w:val="28"/>
        </w:rPr>
        <w:softHyphen/>
        <w:t>to recognize the origin of meat, I will briefly point out the following.</w:t>
      </w:r>
    </w:p>
    <w:p w:rsidR="006E65ED" w:rsidRDefault="006E65ED">
      <w:pPr>
        <w:spacing w:line="210" w:lineRule="exact"/>
        <w:jc w:val="both"/>
        <w:rPr>
          <w:rStyle w:val="29"/>
          <w:sz w:val="28"/>
          <w:szCs w:val="28"/>
        </w:rPr>
      </w:pPr>
    </w:p>
    <w:p w:rsidR="006E65ED" w:rsidRDefault="009E768C">
      <w:pPr>
        <w:ind w:firstLineChars="150" w:firstLine="420"/>
        <w:jc w:val="both"/>
        <w:rPr>
          <w:rStyle w:val="13"/>
          <w:sz w:val="28"/>
          <w:szCs w:val="28"/>
          <w:shd w:val="clear" w:color="auto" w:fill="auto"/>
        </w:rPr>
      </w:pPr>
      <w:r>
        <w:rPr>
          <w:rStyle w:val="29"/>
          <w:sz w:val="28"/>
          <w:szCs w:val="28"/>
        </w:rPr>
        <w:t xml:space="preserve">Table 21 - </w:t>
      </w:r>
      <w:r>
        <w:rPr>
          <w:sz w:val="28"/>
          <w:szCs w:val="28"/>
        </w:rPr>
        <w:t>Identification differences between the bones of a hare and a cat</w:t>
      </w:r>
    </w:p>
    <w:p w:rsidR="006E65ED" w:rsidRDefault="006E65ED">
      <w:pPr>
        <w:pStyle w:val="84"/>
        <w:shd w:val="clear" w:color="auto" w:fill="auto"/>
        <w:spacing w:line="200" w:lineRule="exact"/>
        <w:jc w:val="center"/>
        <w:rPr>
          <w:sz w:val="28"/>
          <w:szCs w:val="28"/>
        </w:rPr>
      </w:pPr>
    </w:p>
    <w:tbl>
      <w:tblPr>
        <w:tblW w:w="0" w:type="auto"/>
        <w:jc w:val="center"/>
        <w:tblLayout w:type="fixed"/>
        <w:tblCellMar>
          <w:left w:w="10" w:type="dxa"/>
          <w:right w:w="10" w:type="dxa"/>
        </w:tblCellMar>
        <w:tblLook w:val="04A0" w:firstRow="1" w:lastRow="0" w:firstColumn="1" w:lastColumn="0" w:noHBand="0" w:noVBand="1"/>
      </w:tblPr>
      <w:tblGrid>
        <w:gridCol w:w="2578"/>
        <w:gridCol w:w="2088"/>
        <w:gridCol w:w="10"/>
        <w:gridCol w:w="4861"/>
      </w:tblGrid>
      <w:tr w:rsidR="006E65ED">
        <w:trPr>
          <w:trHeight w:val="235"/>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b/>
                <w:sz w:val="24"/>
                <w:szCs w:val="24"/>
              </w:rPr>
            </w:pPr>
            <w:r>
              <w:rPr>
                <w:b/>
                <w:sz w:val="24"/>
                <w:szCs w:val="24"/>
              </w:rPr>
              <w:t>Names of bones</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b/>
                <w:sz w:val="24"/>
                <w:szCs w:val="24"/>
              </w:rPr>
            </w:pPr>
            <w:r>
              <w:rPr>
                <w:b/>
                <w:sz w:val="24"/>
                <w:szCs w:val="24"/>
              </w:rPr>
              <w:t>Cat</w:t>
            </w:r>
          </w:p>
        </w:tc>
        <w:tc>
          <w:tcPr>
            <w:tcW w:w="4871"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b/>
                <w:sz w:val="24"/>
                <w:szCs w:val="24"/>
              </w:rPr>
            </w:pPr>
            <w:r>
              <w:rPr>
                <w:b/>
                <w:sz w:val="24"/>
                <w:szCs w:val="24"/>
              </w:rPr>
              <w:t>Hare</w:t>
            </w:r>
          </w:p>
        </w:tc>
      </w:tr>
      <w:tr w:rsidR="006E65ED">
        <w:trPr>
          <w:trHeight w:val="216"/>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center"/>
              <w:rPr>
                <w:sz w:val="24"/>
                <w:szCs w:val="24"/>
              </w:rPr>
            </w:pPr>
            <w:r>
              <w:rPr>
                <w:sz w:val="24"/>
                <w:szCs w:val="24"/>
              </w:rPr>
              <w:t>1</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center"/>
              <w:rPr>
                <w:sz w:val="24"/>
                <w:szCs w:val="24"/>
              </w:rPr>
            </w:pPr>
            <w:r>
              <w:rPr>
                <w:sz w:val="24"/>
                <w:szCs w:val="24"/>
              </w:rPr>
              <w:t>2</w:t>
            </w:r>
          </w:p>
        </w:tc>
        <w:tc>
          <w:tcPr>
            <w:tcW w:w="4871"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center"/>
              <w:rPr>
                <w:sz w:val="24"/>
                <w:szCs w:val="24"/>
              </w:rPr>
            </w:pPr>
            <w:r>
              <w:rPr>
                <w:sz w:val="24"/>
                <w:szCs w:val="24"/>
              </w:rPr>
              <w:t>3</w:t>
            </w:r>
          </w:p>
        </w:tc>
      </w:tr>
      <w:tr w:rsidR="006E65ED">
        <w:trPr>
          <w:trHeight w:val="408"/>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Second cervical vertebra</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rPr>
                <w:sz w:val="24"/>
                <w:szCs w:val="24"/>
              </w:rPr>
            </w:pPr>
            <w:r>
              <w:rPr>
                <w:sz w:val="24"/>
                <w:szCs w:val="24"/>
              </w:rPr>
              <w:t>Comb pulled back</w:t>
            </w:r>
          </w:p>
        </w:tc>
        <w:tc>
          <w:tcPr>
            <w:tcW w:w="4871"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 xml:space="preserve">Comb pulled </w:t>
            </w:r>
            <w:r>
              <w:rPr>
                <w:sz w:val="24"/>
                <w:szCs w:val="24"/>
              </w:rPr>
              <w:t>forward</w:t>
            </w:r>
          </w:p>
        </w:tc>
      </w:tr>
      <w:tr w:rsidR="006E65ED">
        <w:trPr>
          <w:trHeight w:val="619"/>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Dorsal</w:t>
            </w:r>
            <w:r>
              <w:rPr>
                <w:sz w:val="24"/>
                <w:szCs w:val="24"/>
                <w:lang w:val="kk-KZ"/>
              </w:rPr>
              <w:t xml:space="preserve"> </w:t>
            </w:r>
            <w:r>
              <w:rPr>
                <w:sz w:val="24"/>
                <w:szCs w:val="24"/>
              </w:rPr>
              <w:t>vertebrae</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rPr>
                <w:sz w:val="24"/>
                <w:szCs w:val="24"/>
              </w:rPr>
            </w:pPr>
            <w:r>
              <w:rPr>
                <w:sz w:val="24"/>
                <w:szCs w:val="24"/>
              </w:rPr>
              <w:t>Low mastoid processes</w:t>
            </w:r>
          </w:p>
        </w:tc>
        <w:tc>
          <w:tcPr>
            <w:tcW w:w="4871"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The mastoid processes are high and point forward</w:t>
            </w:r>
          </w:p>
        </w:tc>
      </w:tr>
      <w:tr w:rsidR="006E65ED">
        <w:trPr>
          <w:trHeight w:val="1219"/>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Lumbar vertebrae</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rPr>
                <w:sz w:val="24"/>
                <w:szCs w:val="24"/>
              </w:rPr>
            </w:pPr>
            <w:r>
              <w:rPr>
                <w:sz w:val="24"/>
                <w:szCs w:val="24"/>
              </w:rPr>
              <w:t>The mastoid processes end in a sharp point</w:t>
            </w:r>
          </w:p>
        </w:tc>
        <w:tc>
          <w:tcPr>
            <w:tcW w:w="4871"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 xml:space="preserve">The mastoid processes are directed forward and have protrusions at the ends; these processes are </w:t>
            </w:r>
            <w:r>
              <w:rPr>
                <w:sz w:val="24"/>
                <w:szCs w:val="24"/>
              </w:rPr>
              <w:t>overdeveloped; their size reaches the height of the spinous processes</w:t>
            </w:r>
          </w:p>
        </w:tc>
      </w:tr>
      <w:tr w:rsidR="006E65ED">
        <w:trPr>
          <w:trHeight w:val="1258"/>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Shoulder</w:t>
            </w:r>
            <w:r>
              <w:rPr>
                <w:sz w:val="24"/>
                <w:szCs w:val="24"/>
                <w:lang w:val="kk-KZ"/>
              </w:rPr>
              <w:t xml:space="preserve"> </w:t>
            </w:r>
            <w:r>
              <w:rPr>
                <w:sz w:val="24"/>
                <w:szCs w:val="24"/>
              </w:rPr>
              <w:t>blade</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rPr>
                <w:sz w:val="24"/>
                <w:szCs w:val="24"/>
              </w:rPr>
            </w:pPr>
            <w:r>
              <w:rPr>
                <w:sz w:val="24"/>
                <w:szCs w:val="24"/>
              </w:rPr>
              <w:t>The length is 1/3 more than the width. scapulae extended into a short, straight, posteriorly directed process</w:t>
            </w:r>
          </w:p>
        </w:tc>
        <w:tc>
          <w:tcPr>
            <w:tcW w:w="4871"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The length is 2 times the width. The scapula is divided into</w:t>
            </w:r>
            <w:r>
              <w:rPr>
                <w:sz w:val="24"/>
                <w:szCs w:val="24"/>
              </w:rPr>
              <w:t xml:space="preserve"> 2 parts: into a branch descending down; and on the knee bent backwards at a right angle</w:t>
            </w:r>
          </w:p>
        </w:tc>
      </w:tr>
      <w:tr w:rsidR="006E65ED">
        <w:trPr>
          <w:trHeight w:val="451"/>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Femur</w:t>
            </w:r>
          </w:p>
        </w:tc>
        <w:tc>
          <w:tcPr>
            <w:tcW w:w="2098"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One big skewer</w:t>
            </w:r>
          </w:p>
        </w:tc>
        <w:tc>
          <w:tcPr>
            <w:tcW w:w="486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Under the large skewer is another small</w:t>
            </w:r>
          </w:p>
        </w:tc>
      </w:tr>
      <w:tr w:rsidR="006E65ED">
        <w:trPr>
          <w:trHeight w:val="662"/>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lang w:val="kk-KZ"/>
              </w:rPr>
            </w:pPr>
            <w:r>
              <w:rPr>
                <w:sz w:val="24"/>
                <w:szCs w:val="24"/>
              </w:rPr>
              <w:t>Sacrum</w:t>
            </w:r>
            <w:r>
              <w:rPr>
                <w:sz w:val="24"/>
                <w:szCs w:val="24"/>
                <w:lang w:val="kk-KZ"/>
              </w:rPr>
              <w:t xml:space="preserve"> </w:t>
            </w:r>
          </w:p>
        </w:tc>
        <w:tc>
          <w:tcPr>
            <w:tcW w:w="2098"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Short with 3 low cone-shaped spinous processes</w:t>
            </w:r>
          </w:p>
        </w:tc>
        <w:tc>
          <w:tcPr>
            <w:tcW w:w="486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Long with 4 tall spinous processes</w:t>
            </w:r>
          </w:p>
        </w:tc>
      </w:tr>
      <w:tr w:rsidR="006E65ED">
        <w:trPr>
          <w:trHeight w:val="686"/>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Breast</w:t>
            </w:r>
            <w:r>
              <w:rPr>
                <w:sz w:val="24"/>
                <w:szCs w:val="24"/>
                <w:lang w:val="kk-KZ"/>
              </w:rPr>
              <w:t xml:space="preserve"> </w:t>
            </w:r>
            <w:r>
              <w:rPr>
                <w:sz w:val="24"/>
                <w:szCs w:val="24"/>
              </w:rPr>
              <w:t>bone</w:t>
            </w:r>
          </w:p>
        </w:tc>
        <w:tc>
          <w:tcPr>
            <w:tcW w:w="2098" w:type="dxa"/>
            <w:gridSpan w:val="2"/>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9-separate; the sternum ends in a point</w:t>
            </w:r>
          </w:p>
        </w:tc>
        <w:tc>
          <w:tcPr>
            <w:tcW w:w="4861"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65" w:right="156"/>
              <w:jc w:val="left"/>
              <w:rPr>
                <w:sz w:val="24"/>
                <w:szCs w:val="24"/>
              </w:rPr>
            </w:pPr>
            <w:r>
              <w:rPr>
                <w:sz w:val="24"/>
                <w:szCs w:val="24"/>
              </w:rPr>
              <w:t>6-7-separate; the sternum ends bluntly</w:t>
            </w:r>
          </w:p>
        </w:tc>
      </w:tr>
    </w:tbl>
    <w:p w:rsidR="006E65ED" w:rsidRDefault="006E65ED">
      <w:pPr>
        <w:spacing w:line="210" w:lineRule="exact"/>
        <w:jc w:val="center"/>
        <w:rPr>
          <w:rStyle w:val="afe"/>
          <w:b/>
          <w:sz w:val="28"/>
          <w:szCs w:val="28"/>
        </w:rPr>
      </w:pPr>
    </w:p>
    <w:p w:rsidR="006E65ED" w:rsidRDefault="006E65ED">
      <w:pPr>
        <w:jc w:val="center"/>
        <w:rPr>
          <w:rStyle w:val="afe"/>
          <w:sz w:val="28"/>
          <w:szCs w:val="28"/>
        </w:rPr>
      </w:pPr>
    </w:p>
    <w:p w:rsidR="006E65ED" w:rsidRDefault="009E768C">
      <w:pPr>
        <w:ind w:firstLineChars="200" w:firstLine="560"/>
        <w:rPr>
          <w:rStyle w:val="29"/>
          <w:sz w:val="28"/>
          <w:szCs w:val="28"/>
        </w:rPr>
      </w:pPr>
      <w:r>
        <w:rPr>
          <w:rStyle w:val="29"/>
          <w:sz w:val="28"/>
          <w:szCs w:val="28"/>
        </w:rPr>
        <w:t>Table 22</w:t>
      </w:r>
      <w:r>
        <w:rPr>
          <w:rStyle w:val="29"/>
          <w:sz w:val="28"/>
          <w:szCs w:val="28"/>
          <w:lang w:val="kk-KZ"/>
        </w:rPr>
        <w:t xml:space="preserve"> </w:t>
      </w:r>
      <w:r>
        <w:rPr>
          <w:rStyle w:val="afe"/>
          <w:sz w:val="28"/>
          <w:szCs w:val="28"/>
        </w:rPr>
        <w:t>Identification differences between the bones of a pig and a dog</w:t>
      </w:r>
    </w:p>
    <w:tbl>
      <w:tblPr>
        <w:tblW w:w="0" w:type="auto"/>
        <w:jc w:val="center"/>
        <w:tblLayout w:type="fixed"/>
        <w:tblCellMar>
          <w:left w:w="10" w:type="dxa"/>
          <w:right w:w="10" w:type="dxa"/>
        </w:tblCellMar>
        <w:tblLook w:val="04A0" w:firstRow="1" w:lastRow="0" w:firstColumn="1" w:lastColumn="0" w:noHBand="0" w:noVBand="1"/>
      </w:tblPr>
      <w:tblGrid>
        <w:gridCol w:w="2373"/>
        <w:gridCol w:w="3270"/>
        <w:gridCol w:w="3287"/>
      </w:tblGrid>
      <w:tr w:rsidR="006E65ED">
        <w:trPr>
          <w:trHeight w:val="470"/>
          <w:jc w:val="center"/>
        </w:trPr>
        <w:tc>
          <w:tcPr>
            <w:tcW w:w="237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b/>
                <w:sz w:val="24"/>
                <w:szCs w:val="24"/>
              </w:rPr>
            </w:pPr>
            <w:r>
              <w:rPr>
                <w:b/>
                <w:sz w:val="24"/>
                <w:szCs w:val="24"/>
              </w:rPr>
              <w:t>Name of the bones</w:t>
            </w:r>
          </w:p>
        </w:tc>
        <w:tc>
          <w:tcPr>
            <w:tcW w:w="327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b/>
                <w:sz w:val="24"/>
                <w:szCs w:val="24"/>
              </w:rPr>
            </w:pPr>
            <w:r>
              <w:rPr>
                <w:b/>
                <w:sz w:val="24"/>
                <w:szCs w:val="24"/>
              </w:rPr>
              <w:t>Pig</w:t>
            </w:r>
          </w:p>
        </w:tc>
        <w:tc>
          <w:tcPr>
            <w:tcW w:w="328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jc w:val="center"/>
              <w:rPr>
                <w:b/>
                <w:sz w:val="24"/>
                <w:szCs w:val="24"/>
              </w:rPr>
            </w:pPr>
            <w:r>
              <w:rPr>
                <w:b/>
                <w:sz w:val="24"/>
                <w:szCs w:val="24"/>
              </w:rPr>
              <w:t>Dog</w:t>
            </w:r>
          </w:p>
        </w:tc>
      </w:tr>
      <w:tr w:rsidR="006E65ED">
        <w:trPr>
          <w:trHeight w:val="672"/>
          <w:jc w:val="center"/>
        </w:trPr>
        <w:tc>
          <w:tcPr>
            <w:tcW w:w="237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left"/>
              <w:rPr>
                <w:sz w:val="24"/>
                <w:szCs w:val="24"/>
              </w:rPr>
            </w:pPr>
            <w:r>
              <w:rPr>
                <w:sz w:val="24"/>
                <w:szCs w:val="24"/>
              </w:rPr>
              <w:t>Thoracic vertebrae</w:t>
            </w:r>
          </w:p>
        </w:tc>
        <w:tc>
          <w:tcPr>
            <w:tcW w:w="327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 xml:space="preserve">Number of vertebrae 14-17; </w:t>
            </w:r>
          </w:p>
          <w:p w:rsidR="006E65ED" w:rsidRDefault="009E768C">
            <w:pPr>
              <w:pStyle w:val="82"/>
              <w:shd w:val="clear" w:color="auto" w:fill="auto"/>
              <w:spacing w:before="0" w:line="240" w:lineRule="auto"/>
              <w:ind w:leftChars="100" w:left="240" w:rightChars="115" w:right="276"/>
              <w:rPr>
                <w:sz w:val="24"/>
                <w:szCs w:val="24"/>
              </w:rPr>
            </w:pPr>
            <w:r>
              <w:rPr>
                <w:sz w:val="24"/>
                <w:szCs w:val="24"/>
              </w:rPr>
              <w:t xml:space="preserve">spinous processes long, </w:t>
            </w:r>
            <w:r>
              <w:rPr>
                <w:sz w:val="24"/>
                <w:szCs w:val="24"/>
              </w:rPr>
              <w:t>thin</w:t>
            </w:r>
          </w:p>
        </w:tc>
        <w:tc>
          <w:tcPr>
            <w:tcW w:w="328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 xml:space="preserve">Number of vertebrae 13; spinous </w:t>
            </w:r>
            <w:r>
              <w:rPr>
                <w:sz w:val="24"/>
                <w:szCs w:val="24"/>
              </w:rPr>
              <w:softHyphen/>
              <w:t>processes are short, rough, going back</w:t>
            </w:r>
          </w:p>
        </w:tc>
      </w:tr>
      <w:tr w:rsidR="006E65ED">
        <w:trPr>
          <w:trHeight w:val="1325"/>
          <w:jc w:val="center"/>
        </w:trPr>
        <w:tc>
          <w:tcPr>
            <w:tcW w:w="237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left"/>
              <w:rPr>
                <w:sz w:val="24"/>
                <w:szCs w:val="24"/>
              </w:rPr>
            </w:pPr>
            <w:r>
              <w:rPr>
                <w:sz w:val="24"/>
                <w:szCs w:val="24"/>
              </w:rPr>
              <w:t>Wonky lumbar postures</w:t>
            </w:r>
            <w:r>
              <w:rPr>
                <w:sz w:val="24"/>
                <w:szCs w:val="24"/>
              </w:rPr>
              <w:softHyphen/>
            </w:r>
          </w:p>
        </w:tc>
        <w:tc>
          <w:tcPr>
            <w:tcW w:w="327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The spinous processes, with the exception of the latter</w:t>
            </w:r>
            <w:r>
              <w:rPr>
                <w:sz w:val="24"/>
                <w:szCs w:val="24"/>
              </w:rPr>
              <w:softHyphen/>
              <w:t xml:space="preserve">, are widened at the top. They are located perpendicular to the vertebral body </w:t>
            </w:r>
            <w:r>
              <w:rPr>
                <w:sz w:val="24"/>
                <w:szCs w:val="24"/>
              </w:rPr>
              <w:softHyphen/>
              <w:t>. Number 5-8</w:t>
            </w:r>
          </w:p>
        </w:tc>
        <w:tc>
          <w:tcPr>
            <w:tcW w:w="328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The sp</w:t>
            </w:r>
            <w:r>
              <w:rPr>
                <w:sz w:val="24"/>
                <w:szCs w:val="24"/>
              </w:rPr>
              <w:t xml:space="preserve">inous processes are narrowed at the top. Located on the </w:t>
            </w:r>
            <w:r>
              <w:rPr>
                <w:sz w:val="24"/>
                <w:szCs w:val="24"/>
              </w:rPr>
              <w:softHyphen/>
              <w:t>back. Number 7</w:t>
            </w:r>
          </w:p>
        </w:tc>
      </w:tr>
      <w:tr w:rsidR="006E65ED">
        <w:trPr>
          <w:trHeight w:val="230"/>
          <w:jc w:val="center"/>
        </w:trPr>
        <w:tc>
          <w:tcPr>
            <w:tcW w:w="237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left"/>
              <w:rPr>
                <w:sz w:val="24"/>
                <w:szCs w:val="24"/>
                <w:lang w:val="kk-KZ"/>
              </w:rPr>
            </w:pPr>
            <w:r>
              <w:rPr>
                <w:sz w:val="24"/>
                <w:szCs w:val="24"/>
              </w:rPr>
              <w:t>Sacrum</w:t>
            </w:r>
            <w:r>
              <w:rPr>
                <w:sz w:val="24"/>
                <w:szCs w:val="24"/>
                <w:lang w:val="kk-KZ"/>
              </w:rPr>
              <w:t xml:space="preserve"> </w:t>
            </w:r>
          </w:p>
        </w:tc>
        <w:tc>
          <w:tcPr>
            <w:tcW w:w="327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Consists of 4 vertebrae</w:t>
            </w:r>
          </w:p>
        </w:tc>
        <w:tc>
          <w:tcPr>
            <w:tcW w:w="328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Consists of 3 vertebrae</w:t>
            </w:r>
          </w:p>
        </w:tc>
      </w:tr>
      <w:tr w:rsidR="006E65ED">
        <w:trPr>
          <w:trHeight w:val="475"/>
          <w:jc w:val="center"/>
        </w:trPr>
        <w:tc>
          <w:tcPr>
            <w:tcW w:w="2373"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jc w:val="left"/>
              <w:rPr>
                <w:sz w:val="24"/>
                <w:szCs w:val="24"/>
              </w:rPr>
            </w:pPr>
            <w:r>
              <w:rPr>
                <w:sz w:val="24"/>
                <w:szCs w:val="24"/>
              </w:rPr>
              <w:t>Shoulder</w:t>
            </w:r>
            <w:r>
              <w:rPr>
                <w:sz w:val="24"/>
                <w:szCs w:val="24"/>
                <w:lang w:val="kk-KZ"/>
              </w:rPr>
              <w:t xml:space="preserve"> </w:t>
            </w:r>
            <w:r>
              <w:rPr>
                <w:sz w:val="24"/>
                <w:szCs w:val="24"/>
              </w:rPr>
              <w:t>blade</w:t>
            </w:r>
          </w:p>
        </w:tc>
        <w:tc>
          <w:tcPr>
            <w:tcW w:w="3270"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The spine in the middle third is pulled back</w:t>
            </w:r>
          </w:p>
        </w:tc>
        <w:tc>
          <w:tcPr>
            <w:tcW w:w="3287" w:type="dxa"/>
            <w:tcBorders>
              <w:top w:val="single" w:sz="4" w:space="0" w:color="auto"/>
              <w:left w:val="single" w:sz="4" w:space="0" w:color="auto"/>
              <w:bottom w:val="single" w:sz="4" w:space="0" w:color="auto"/>
              <w:right w:val="single" w:sz="4" w:space="0" w:color="auto"/>
            </w:tcBorders>
            <w:shd w:val="clear" w:color="auto" w:fill="FFFFFF"/>
          </w:tcPr>
          <w:p w:rsidR="006E65ED" w:rsidRDefault="009E768C">
            <w:pPr>
              <w:pStyle w:val="82"/>
              <w:shd w:val="clear" w:color="auto" w:fill="auto"/>
              <w:spacing w:before="0" w:line="240" w:lineRule="auto"/>
              <w:ind w:leftChars="100" w:left="240" w:rightChars="115" w:right="276"/>
              <w:rPr>
                <w:sz w:val="24"/>
                <w:szCs w:val="24"/>
              </w:rPr>
            </w:pPr>
            <w:r>
              <w:rPr>
                <w:sz w:val="24"/>
                <w:szCs w:val="24"/>
              </w:rPr>
              <w:t xml:space="preserve">The spine in the lower third is drawn </w:t>
            </w:r>
            <w:r>
              <w:rPr>
                <w:sz w:val="24"/>
                <w:szCs w:val="24"/>
              </w:rPr>
              <w:softHyphen/>
              <w:t>back</w:t>
            </w:r>
          </w:p>
        </w:tc>
      </w:tr>
    </w:tbl>
    <w:p w:rsidR="006E65ED" w:rsidRDefault="006E65ED">
      <w:pPr>
        <w:pStyle w:val="43"/>
        <w:shd w:val="clear" w:color="auto" w:fill="auto"/>
        <w:spacing w:before="0" w:line="240" w:lineRule="auto"/>
        <w:ind w:firstLine="709"/>
        <w:jc w:val="both"/>
        <w:rPr>
          <w:b/>
          <w:sz w:val="28"/>
          <w:szCs w:val="28"/>
        </w:rPr>
      </w:pP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Sheep and goat. </w:t>
      </w:r>
      <w:r>
        <w:rPr>
          <w:rStyle w:val="13"/>
          <w:sz w:val="28"/>
          <w:szCs w:val="28"/>
        </w:rPr>
        <w:t xml:space="preserve">The tongue is similar in shape to that of cattle; in motley sheep, the tongue is always black-spotted; the </w:t>
      </w:r>
      <w:r>
        <w:rPr>
          <w:rStyle w:val="13"/>
          <w:sz w:val="28"/>
          <w:szCs w:val="28"/>
        </w:rPr>
        <w:softHyphen/>
        <w:t>tip is not pointed, but slightly forked (serrated); great and numerous; a sheep has 18-24, a goat has 12.</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Pig. </w:t>
      </w:r>
      <w:r>
        <w:rPr>
          <w:rStyle w:val="13"/>
          <w:sz w:val="28"/>
          <w:szCs w:val="28"/>
        </w:rPr>
        <w:t xml:space="preserve">The tongue is long and narrow, there </w:t>
      </w:r>
      <w:r>
        <w:rPr>
          <w:rStyle w:val="13"/>
          <w:sz w:val="28"/>
          <w:szCs w:val="28"/>
        </w:rPr>
        <w:t xml:space="preserve">is no ridge on the dorsal surface </w:t>
      </w:r>
      <w:r>
        <w:rPr>
          <w:rStyle w:val="13"/>
          <w:sz w:val="28"/>
          <w:szCs w:val="28"/>
        </w:rPr>
        <w:softHyphen/>
        <w:t xml:space="preserve">; papillae vallatae number 2; papillae fundiformis are located mainly on the sides </w:t>
      </w:r>
      <w:r>
        <w:rPr>
          <w:rStyle w:val="13"/>
          <w:sz w:val="28"/>
          <w:szCs w:val="28"/>
        </w:rPr>
        <w:softHyphen/>
        <w:t xml:space="preserve">of the tongue; papillae foliatae have for the most part 5 transverse grooves (slits). The epiglottis is short; its free edge is slightly </w:t>
      </w:r>
      <w:r>
        <w:rPr>
          <w:rStyle w:val="13"/>
          <w:sz w:val="28"/>
          <w:szCs w:val="28"/>
        </w:rPr>
        <w:t>rounded.</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Horse. </w:t>
      </w:r>
      <w:r>
        <w:rPr>
          <w:rStyle w:val="13"/>
          <w:sz w:val="28"/>
          <w:szCs w:val="28"/>
        </w:rPr>
        <w:t xml:space="preserve">The tongue is flat; its long end has the shape of a spatula, papillae fundiformis are especially pronounced on the lateral parts; papillae vallatae number of papillae foliatae 2 with 3-10 transverse incisions (grooves). </w:t>
      </w:r>
      <w:r>
        <w:rPr>
          <w:rStyle w:val="13"/>
          <w:sz w:val="28"/>
          <w:szCs w:val="28"/>
          <w:lang w:val="kk-KZ"/>
        </w:rPr>
        <w:t>Е</w:t>
      </w:r>
      <w:r>
        <w:rPr>
          <w:rStyle w:val="13"/>
          <w:sz w:val="28"/>
          <w:szCs w:val="28"/>
        </w:rPr>
        <w:t xml:space="preserve">piglottis </w:t>
      </w:r>
      <w:r>
        <w:rPr>
          <w:rStyle w:val="13"/>
          <w:sz w:val="28"/>
          <w:szCs w:val="28"/>
        </w:rPr>
        <w:t>leaf-shaped</w:t>
      </w:r>
      <w:r>
        <w:rPr>
          <w:rStyle w:val="13"/>
          <w:sz w:val="28"/>
          <w:szCs w:val="28"/>
          <w:lang w:val="kk-KZ"/>
        </w:rPr>
        <w:t xml:space="preserve">. </w:t>
      </w:r>
      <w:r>
        <w:rPr>
          <w:rStyle w:val="13"/>
          <w:b/>
          <w:sz w:val="28"/>
          <w:szCs w:val="28"/>
        </w:rPr>
        <w:t xml:space="preserve">Dog. </w:t>
      </w:r>
      <w:r>
        <w:rPr>
          <w:rStyle w:val="13"/>
          <w:sz w:val="28"/>
          <w:szCs w:val="28"/>
        </w:rPr>
        <w:t xml:space="preserve">The tongue is wide, flat, has sharply expressed </w:t>
      </w:r>
      <w:r>
        <w:rPr>
          <w:rStyle w:val="13"/>
          <w:sz w:val="28"/>
          <w:szCs w:val="28"/>
        </w:rPr>
        <w:softHyphen/>
        <w:t>lateral edges; it is painted in bright red color, there are no age spots; under the mucous membrane of the tender surface, not far from the tip, there is a spindle-shaped body (up to 4 cm l</w:t>
      </w:r>
      <w:r>
        <w:rPr>
          <w:rStyle w:val="13"/>
          <w:sz w:val="28"/>
          <w:szCs w:val="28"/>
        </w:rPr>
        <w:t>ong), of a dense consistency, consisting of adipose tissue and muscle fibers, the so-called rabies worm (Lyssa)</w:t>
      </w:r>
      <w:r>
        <w:rPr>
          <w:rStyle w:val="13"/>
          <w:sz w:val="28"/>
          <w:szCs w:val="28"/>
        </w:rPr>
        <w:softHyphen/>
        <w:t>; papillae vallatae; number 4-6; papillae fundiformis are small, scattered over the entire back of the tongue; papillae foliatae are small, indi</w:t>
      </w:r>
      <w:r>
        <w:rPr>
          <w:rStyle w:val="13"/>
          <w:sz w:val="28"/>
          <w:szCs w:val="28"/>
        </w:rPr>
        <w:t xml:space="preserve">stinct, with 5-6 transverse grooves. Above </w:t>
      </w:r>
      <w:r>
        <w:rPr>
          <w:rStyle w:val="13"/>
          <w:sz w:val="28"/>
          <w:szCs w:val="28"/>
        </w:rPr>
        <w:softHyphen/>
        <w:t>the larynx has the shape of a rhombus.</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Cat. </w:t>
      </w:r>
      <w:r>
        <w:rPr>
          <w:rStyle w:val="13"/>
          <w:sz w:val="28"/>
          <w:szCs w:val="28"/>
        </w:rPr>
        <w:t xml:space="preserve">The entire surface of the tongue is covered with horny </w:t>
      </w:r>
      <w:r>
        <w:rPr>
          <w:rStyle w:val="13"/>
          <w:sz w:val="28"/>
          <w:szCs w:val="28"/>
        </w:rPr>
        <w:softHyphen/>
        <w:t>papillae, the free ends of which are directed to the pharynx.</w:t>
      </w:r>
    </w:p>
    <w:p w:rsidR="006E65ED" w:rsidRDefault="009E768C">
      <w:pPr>
        <w:pStyle w:val="43"/>
        <w:numPr>
          <w:ilvl w:val="0"/>
          <w:numId w:val="26"/>
        </w:numPr>
        <w:shd w:val="clear" w:color="auto" w:fill="auto"/>
        <w:tabs>
          <w:tab w:val="left" w:pos="770"/>
          <w:tab w:val="left" w:pos="993"/>
        </w:tabs>
        <w:spacing w:before="0" w:line="240" w:lineRule="auto"/>
        <w:ind w:firstLine="709"/>
        <w:jc w:val="both"/>
        <w:rPr>
          <w:sz w:val="28"/>
          <w:szCs w:val="28"/>
        </w:rPr>
      </w:pPr>
      <w:r>
        <w:rPr>
          <w:rStyle w:val="af8"/>
          <w:sz w:val="28"/>
          <w:szCs w:val="28"/>
        </w:rPr>
        <w:t xml:space="preserve">Recognition by color and consistency of fat. </w:t>
      </w:r>
      <w:r>
        <w:rPr>
          <w:rStyle w:val="13"/>
          <w:sz w:val="28"/>
          <w:szCs w:val="28"/>
        </w:rPr>
        <w:t>It is</w:t>
      </w:r>
      <w:r>
        <w:rPr>
          <w:rStyle w:val="13"/>
          <w:sz w:val="28"/>
          <w:szCs w:val="28"/>
        </w:rPr>
        <w:t xml:space="preserve"> not necessary to expand on this method here, since the data on which they are based have already been detailed above. Undoubtedly, the color of fat, and especially </w:t>
      </w:r>
      <w:r>
        <w:rPr>
          <w:rStyle w:val="13"/>
          <w:sz w:val="28"/>
          <w:szCs w:val="28"/>
        </w:rPr>
        <w:softHyphen/>
        <w:t>its melting point, can, in suitable cases, serve as extremely important signs for deciding</w:t>
      </w:r>
      <w:r>
        <w:rPr>
          <w:rStyle w:val="13"/>
          <w:sz w:val="28"/>
          <w:szCs w:val="28"/>
        </w:rPr>
        <w:t xml:space="preserve"> the question of the origin of meat. We have seen that, by the melting point of fat, one can easily, for example, distinguish horse meat from beef or pork from dog meat. The color of fat also characterizes the age and partly the genus of the animal (though</w:t>
      </w:r>
      <w:r>
        <w:rPr>
          <w:rStyle w:val="13"/>
          <w:sz w:val="28"/>
          <w:szCs w:val="28"/>
        </w:rPr>
        <w:t xml:space="preserve"> not absolutely).</w:t>
      </w:r>
    </w:p>
    <w:p w:rsidR="006E65ED" w:rsidRDefault="009E768C">
      <w:pPr>
        <w:pStyle w:val="43"/>
        <w:numPr>
          <w:ilvl w:val="0"/>
          <w:numId w:val="26"/>
        </w:numPr>
        <w:shd w:val="clear" w:color="auto" w:fill="auto"/>
        <w:tabs>
          <w:tab w:val="left" w:pos="746"/>
          <w:tab w:val="left" w:pos="851"/>
          <w:tab w:val="left" w:pos="993"/>
        </w:tabs>
        <w:spacing w:before="0" w:line="240" w:lineRule="auto"/>
        <w:ind w:firstLine="709"/>
        <w:jc w:val="both"/>
        <w:rPr>
          <w:sz w:val="28"/>
          <w:szCs w:val="28"/>
        </w:rPr>
      </w:pPr>
      <w:r>
        <w:rPr>
          <w:rStyle w:val="af8"/>
          <w:sz w:val="28"/>
          <w:szCs w:val="28"/>
        </w:rPr>
        <w:t xml:space="preserve">Recognition by definition of glycogen. </w:t>
      </w:r>
      <w:r>
        <w:rPr>
          <w:rStyle w:val="13"/>
          <w:sz w:val="28"/>
          <w:szCs w:val="28"/>
        </w:rPr>
        <w:t xml:space="preserve">Chemical </w:t>
      </w:r>
      <w:r>
        <w:rPr>
          <w:rStyle w:val="13"/>
          <w:sz w:val="28"/>
          <w:szCs w:val="28"/>
        </w:rPr>
        <w:softHyphen/>
        <w:t xml:space="preserve">studies have shown that horse meat contains a significant amount of carbohydrates, in particular, glycogen </w:t>
      </w:r>
      <w:r>
        <w:rPr>
          <w:rStyle w:val="13"/>
          <w:sz w:val="28"/>
          <w:szCs w:val="28"/>
        </w:rPr>
        <w:softHyphen/>
        <w:t>. 100 g of defatted dry horse meat can contain up to 5% glycogen (from 1.5 to 4.7</w:t>
      </w:r>
      <w:r>
        <w:rPr>
          <w:rStyle w:val="13"/>
          <w:sz w:val="28"/>
          <w:szCs w:val="28"/>
        </w:rPr>
        <w:t xml:space="preserve">) and up to 2% glucose (0.8–1.9), and 100 g of fresh horse meat can contain up to 1.0% glycogen ( from 0.37 to 1.1) and up to 0.5% glucose (0.2-0.5). At the same time, bull meat (beef) contains glycogen: in dry matter 0.0-0.8 and glucose </w:t>
      </w:r>
      <w:r>
        <w:rPr>
          <w:rStyle w:val="13"/>
          <w:sz w:val="28"/>
          <w:szCs w:val="28"/>
        </w:rPr>
        <w:softHyphen/>
        <w:t xml:space="preserve">0.2-1.0, and </w:t>
      </w:r>
      <w:r>
        <w:rPr>
          <w:rStyle w:val="af8"/>
          <w:b w:val="0"/>
          <w:sz w:val="28"/>
          <w:szCs w:val="28"/>
        </w:rPr>
        <w:t>fres</w:t>
      </w:r>
      <w:r>
        <w:rPr>
          <w:rStyle w:val="af8"/>
          <w:b w:val="0"/>
          <w:sz w:val="28"/>
          <w:szCs w:val="28"/>
        </w:rPr>
        <w:t xml:space="preserve">h </w:t>
      </w:r>
      <w:r>
        <w:rPr>
          <w:rStyle w:val="13"/>
          <w:sz w:val="28"/>
          <w:szCs w:val="28"/>
        </w:rPr>
        <w:t>: glycogen 0.0-0.2 and glucose 0.05-0.25. As we can see, the difference in glycogen content is significant and can serve as an identification feature.</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5. Recognition by hind limbs. </w:t>
      </w:r>
      <w:r>
        <w:rPr>
          <w:rStyle w:val="13"/>
          <w:sz w:val="28"/>
          <w:szCs w:val="28"/>
        </w:rPr>
        <w:t>Since recently in the Russian Federation many consumers have liked m nutr</w:t>
      </w:r>
      <w:r>
        <w:rPr>
          <w:rStyle w:val="13"/>
          <w:sz w:val="28"/>
          <w:szCs w:val="28"/>
        </w:rPr>
        <w:t>ia, rabbits and other small herbivores, in order to identify the carcasses of these small animals from the carcasses of a cat, dog, etc., one of the hind legs must not be cut off when selling. By these hind limbs, you can quickly and reliably identify a ra</w:t>
      </w:r>
      <w:r>
        <w:rPr>
          <w:rStyle w:val="13"/>
          <w:sz w:val="28"/>
          <w:szCs w:val="28"/>
        </w:rPr>
        <w:t>bbit, a hare, a nutria.</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High-quality falsification of meat </w:t>
      </w:r>
      <w:r>
        <w:rPr>
          <w:rStyle w:val="13"/>
          <w:sz w:val="28"/>
          <w:szCs w:val="28"/>
        </w:rPr>
        <w:t>can be carried out in the following ways: replacing fresh meat with stale one; replacement of natural meat with abnormal one; replacing part of the meat with water, blood; increase in the volume of</w:t>
      </w:r>
      <w:r>
        <w:rPr>
          <w:rStyle w:val="13"/>
          <w:sz w:val="28"/>
          <w:szCs w:val="28"/>
        </w:rPr>
        <w:t xml:space="preserve"> meat; air tinting of meat with carrots and other yellow dyes; discoloration of meat with soda; the introduction of foreign additives.</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An expert, starting to examine the meat, must first of all take care that the meat is delivered to him in whole </w:t>
      </w:r>
      <w:r>
        <w:rPr>
          <w:rStyle w:val="13"/>
          <w:sz w:val="28"/>
          <w:szCs w:val="28"/>
        </w:rPr>
        <w:t>carcasses, and not in pieces. Then he points out:</w:t>
      </w:r>
    </w:p>
    <w:p w:rsidR="006E65ED" w:rsidRDefault="009E768C">
      <w:pPr>
        <w:pStyle w:val="43"/>
        <w:shd w:val="clear" w:color="auto" w:fill="auto"/>
        <w:tabs>
          <w:tab w:val="left" w:pos="759"/>
          <w:tab w:val="left" w:pos="1134"/>
        </w:tabs>
        <w:spacing w:before="0" w:line="240" w:lineRule="auto"/>
        <w:ind w:firstLine="709"/>
        <w:jc w:val="both"/>
        <w:rPr>
          <w:sz w:val="28"/>
          <w:szCs w:val="28"/>
        </w:rPr>
      </w:pPr>
      <w:r>
        <w:rPr>
          <w:rStyle w:val="13"/>
          <w:sz w:val="28"/>
          <w:szCs w:val="28"/>
        </w:rPr>
        <w:t xml:space="preserve">a) </w:t>
      </w:r>
      <w:r>
        <w:rPr>
          <w:rStyle w:val="13"/>
          <w:sz w:val="28"/>
          <w:szCs w:val="28"/>
        </w:rPr>
        <w:tab/>
        <w:t>the freshness of the meat;</w:t>
      </w:r>
    </w:p>
    <w:p w:rsidR="006E65ED" w:rsidRDefault="009E768C">
      <w:pPr>
        <w:pStyle w:val="43"/>
        <w:shd w:val="clear" w:color="auto" w:fill="auto"/>
        <w:tabs>
          <w:tab w:val="left" w:pos="759"/>
          <w:tab w:val="left" w:pos="1134"/>
        </w:tabs>
        <w:spacing w:before="0" w:line="240" w:lineRule="auto"/>
        <w:ind w:firstLine="709"/>
        <w:jc w:val="both"/>
        <w:rPr>
          <w:sz w:val="28"/>
          <w:szCs w:val="28"/>
        </w:rPr>
      </w:pPr>
      <w:r>
        <w:rPr>
          <w:rStyle w:val="13"/>
          <w:sz w:val="28"/>
          <w:szCs w:val="28"/>
        </w:rPr>
        <w:t xml:space="preserve">b) </w:t>
      </w:r>
      <w:r>
        <w:rPr>
          <w:rStyle w:val="13"/>
          <w:sz w:val="28"/>
          <w:szCs w:val="28"/>
        </w:rPr>
        <w:tab/>
        <w:t>color;</w:t>
      </w:r>
    </w:p>
    <w:p w:rsidR="006E65ED" w:rsidRDefault="009E768C">
      <w:pPr>
        <w:pStyle w:val="43"/>
        <w:shd w:val="clear" w:color="auto" w:fill="auto"/>
        <w:tabs>
          <w:tab w:val="left" w:pos="774"/>
          <w:tab w:val="left" w:pos="1134"/>
        </w:tabs>
        <w:spacing w:before="0" w:line="240" w:lineRule="auto"/>
        <w:ind w:firstLine="709"/>
        <w:jc w:val="both"/>
        <w:rPr>
          <w:sz w:val="28"/>
          <w:szCs w:val="28"/>
        </w:rPr>
      </w:pPr>
      <w:r>
        <w:rPr>
          <w:rStyle w:val="13"/>
          <w:sz w:val="28"/>
          <w:szCs w:val="28"/>
        </w:rPr>
        <w:t xml:space="preserve">c) </w:t>
      </w:r>
      <w:r>
        <w:rPr>
          <w:rStyle w:val="13"/>
          <w:sz w:val="28"/>
          <w:szCs w:val="28"/>
        </w:rPr>
        <w:tab/>
        <w:t>condition of parietal pleura and peritoneum;</w:t>
      </w:r>
    </w:p>
    <w:p w:rsidR="006E65ED" w:rsidRDefault="009E768C">
      <w:pPr>
        <w:pStyle w:val="43"/>
        <w:shd w:val="clear" w:color="auto" w:fill="auto"/>
        <w:tabs>
          <w:tab w:val="left" w:pos="735"/>
          <w:tab w:val="left" w:pos="1134"/>
        </w:tabs>
        <w:spacing w:before="0" w:line="240" w:lineRule="auto"/>
        <w:ind w:firstLine="709"/>
        <w:jc w:val="both"/>
        <w:rPr>
          <w:sz w:val="28"/>
          <w:szCs w:val="28"/>
        </w:rPr>
      </w:pPr>
      <w:r>
        <w:rPr>
          <w:rStyle w:val="13"/>
          <w:sz w:val="28"/>
          <w:szCs w:val="28"/>
        </w:rPr>
        <w:t xml:space="preserve">d) </w:t>
      </w:r>
      <w:r>
        <w:rPr>
          <w:rStyle w:val="13"/>
          <w:sz w:val="28"/>
          <w:szCs w:val="28"/>
        </w:rPr>
        <w:tab/>
        <w:t>lymphatic glands;</w:t>
      </w:r>
    </w:p>
    <w:p w:rsidR="006E65ED" w:rsidRDefault="009E768C">
      <w:pPr>
        <w:pStyle w:val="43"/>
        <w:shd w:val="clear" w:color="auto" w:fill="auto"/>
        <w:tabs>
          <w:tab w:val="left" w:pos="778"/>
          <w:tab w:val="left" w:pos="1134"/>
        </w:tabs>
        <w:spacing w:before="0" w:line="240" w:lineRule="auto"/>
        <w:ind w:firstLine="709"/>
        <w:jc w:val="both"/>
        <w:rPr>
          <w:sz w:val="28"/>
          <w:szCs w:val="28"/>
        </w:rPr>
      </w:pPr>
      <w:r>
        <w:rPr>
          <w:rStyle w:val="13"/>
          <w:sz w:val="28"/>
          <w:szCs w:val="28"/>
        </w:rPr>
        <w:t xml:space="preserve">e) </w:t>
      </w:r>
      <w:r>
        <w:rPr>
          <w:rStyle w:val="13"/>
          <w:sz w:val="28"/>
          <w:szCs w:val="28"/>
        </w:rPr>
        <w:tab/>
        <w:t>degree of fatness (amount of fat).</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A. Freshness of meat. </w:t>
      </w:r>
      <w:r>
        <w:rPr>
          <w:rStyle w:val="13"/>
          <w:sz w:val="28"/>
          <w:szCs w:val="28"/>
        </w:rPr>
        <w:t xml:space="preserve">The decomposition of meat after </w:t>
      </w:r>
      <w:r>
        <w:rPr>
          <w:rStyle w:val="13"/>
          <w:sz w:val="28"/>
          <w:szCs w:val="28"/>
        </w:rPr>
        <w:t>the slaughter of an animal can be divided into the following types:</w:t>
      </w:r>
    </w:p>
    <w:p w:rsidR="006E65ED" w:rsidRDefault="009E768C">
      <w:pPr>
        <w:pStyle w:val="43"/>
        <w:numPr>
          <w:ilvl w:val="1"/>
          <w:numId w:val="26"/>
        </w:numPr>
        <w:shd w:val="clear" w:color="auto" w:fill="auto"/>
        <w:tabs>
          <w:tab w:val="left" w:pos="740"/>
          <w:tab w:val="left" w:pos="993"/>
        </w:tabs>
        <w:spacing w:before="0" w:line="240" w:lineRule="auto"/>
        <w:ind w:firstLine="709"/>
        <w:jc w:val="both"/>
        <w:rPr>
          <w:sz w:val="28"/>
          <w:szCs w:val="28"/>
        </w:rPr>
      </w:pPr>
      <w:r>
        <w:rPr>
          <w:rStyle w:val="13"/>
          <w:sz w:val="28"/>
          <w:szCs w:val="28"/>
        </w:rPr>
        <w:t>Simple oxidation (maturing of meat).</w:t>
      </w:r>
    </w:p>
    <w:p w:rsidR="006E65ED" w:rsidRDefault="009E768C">
      <w:pPr>
        <w:pStyle w:val="43"/>
        <w:numPr>
          <w:ilvl w:val="1"/>
          <w:numId w:val="26"/>
        </w:numPr>
        <w:shd w:val="clear" w:color="auto" w:fill="auto"/>
        <w:tabs>
          <w:tab w:val="left" w:pos="745"/>
          <w:tab w:val="left" w:pos="993"/>
        </w:tabs>
        <w:spacing w:before="0" w:line="240" w:lineRule="auto"/>
        <w:ind w:firstLine="709"/>
        <w:jc w:val="both"/>
        <w:rPr>
          <w:sz w:val="28"/>
          <w:szCs w:val="28"/>
        </w:rPr>
      </w:pPr>
      <w:r>
        <w:rPr>
          <w:rStyle w:val="13"/>
          <w:sz w:val="28"/>
          <w:szCs w:val="28"/>
        </w:rPr>
        <w:t>Sour fermentation (malodorous and non-malodorous).</w:t>
      </w:r>
    </w:p>
    <w:p w:rsidR="006E65ED" w:rsidRDefault="009E768C">
      <w:pPr>
        <w:pStyle w:val="43"/>
        <w:numPr>
          <w:ilvl w:val="1"/>
          <w:numId w:val="26"/>
        </w:numPr>
        <w:shd w:val="clear" w:color="auto" w:fill="auto"/>
        <w:tabs>
          <w:tab w:val="left" w:pos="706"/>
          <w:tab w:val="left" w:pos="993"/>
        </w:tabs>
        <w:spacing w:before="0" w:line="240" w:lineRule="auto"/>
        <w:ind w:firstLine="709"/>
        <w:jc w:val="both"/>
        <w:rPr>
          <w:sz w:val="28"/>
          <w:szCs w:val="28"/>
        </w:rPr>
      </w:pPr>
      <w:r>
        <w:rPr>
          <w:rStyle w:val="13"/>
          <w:sz w:val="28"/>
          <w:szCs w:val="28"/>
        </w:rPr>
        <w:t>Rotting.</w:t>
      </w:r>
    </w:p>
    <w:p w:rsidR="006E65ED" w:rsidRDefault="009E768C">
      <w:pPr>
        <w:pStyle w:val="43"/>
        <w:numPr>
          <w:ilvl w:val="1"/>
          <w:numId w:val="26"/>
        </w:numPr>
        <w:shd w:val="clear" w:color="auto" w:fill="auto"/>
        <w:tabs>
          <w:tab w:val="left" w:pos="740"/>
          <w:tab w:val="left" w:pos="993"/>
        </w:tabs>
        <w:spacing w:before="0" w:line="240" w:lineRule="auto"/>
        <w:ind w:firstLine="709"/>
        <w:jc w:val="both"/>
        <w:rPr>
          <w:sz w:val="28"/>
          <w:szCs w:val="28"/>
        </w:rPr>
      </w:pPr>
      <w:r>
        <w:rPr>
          <w:rStyle w:val="13"/>
          <w:sz w:val="28"/>
          <w:szCs w:val="28"/>
        </w:rPr>
        <w:t>Mixed decomposition.</w:t>
      </w:r>
    </w:p>
    <w:p w:rsidR="006E65ED" w:rsidRDefault="009E768C">
      <w:pPr>
        <w:pStyle w:val="43"/>
        <w:numPr>
          <w:ilvl w:val="1"/>
          <w:numId w:val="26"/>
        </w:numPr>
        <w:shd w:val="clear" w:color="auto" w:fill="auto"/>
        <w:tabs>
          <w:tab w:val="left" w:pos="750"/>
          <w:tab w:val="left" w:pos="993"/>
        </w:tabs>
        <w:spacing w:before="0" w:line="240" w:lineRule="auto"/>
        <w:ind w:firstLine="709"/>
        <w:jc w:val="both"/>
        <w:rPr>
          <w:sz w:val="28"/>
          <w:szCs w:val="28"/>
        </w:rPr>
      </w:pPr>
      <w:r>
        <w:rPr>
          <w:rStyle w:val="13"/>
          <w:sz w:val="28"/>
          <w:szCs w:val="28"/>
        </w:rPr>
        <w:t>Decomposition of indefinite nature.</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During sour fermentation, </w:t>
      </w:r>
      <w:r>
        <w:rPr>
          <w:rStyle w:val="13"/>
          <w:sz w:val="28"/>
          <w:szCs w:val="28"/>
        </w:rPr>
        <w:t xml:space="preserve">the meat emits a sour, wine-yeast smell, blue litmus paper turns sharply brick red; with mixed decomposition, </w:t>
      </w:r>
      <w:r>
        <w:rPr>
          <w:rStyle w:val="13"/>
          <w:sz w:val="28"/>
          <w:szCs w:val="28"/>
        </w:rPr>
        <w:softHyphen/>
        <w:t>a fetid odor is noticed (acidic reaction).</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The test proposed by Hébert for detecting rotting in meat (obtaining ammonia vapor) is very sensitive </w:t>
      </w:r>
      <w:r>
        <w:rPr>
          <w:rStyle w:val="13"/>
          <w:sz w:val="28"/>
          <w:szCs w:val="28"/>
        </w:rPr>
        <w:softHyphen/>
        <w:t>for the second and third types of decomposition; during the first (acid fermentation), ammonia vapors are not formed (due to the absence of ammonia). This test makes it possible to detect signs of decomposition even when, with the help of smell, it is sti</w:t>
      </w:r>
      <w:r>
        <w:rPr>
          <w:rStyle w:val="13"/>
          <w:sz w:val="28"/>
          <w:szCs w:val="28"/>
        </w:rPr>
        <w:t>ll completely impossible to feel a putrid smell.</w:t>
      </w:r>
    </w:p>
    <w:p w:rsidR="006E65ED" w:rsidRDefault="009E768C">
      <w:pPr>
        <w:pStyle w:val="43"/>
        <w:shd w:val="clear" w:color="auto" w:fill="auto"/>
        <w:spacing w:before="0" w:line="240" w:lineRule="auto"/>
        <w:ind w:firstLine="709"/>
        <w:jc w:val="both"/>
        <w:rPr>
          <w:rStyle w:val="13"/>
          <w:sz w:val="28"/>
          <w:szCs w:val="28"/>
        </w:rPr>
      </w:pPr>
      <w:r>
        <w:rPr>
          <w:rStyle w:val="13"/>
          <w:sz w:val="28"/>
          <w:szCs w:val="28"/>
        </w:rPr>
        <w:t xml:space="preserve">Signs of decomposition in frozen meat, especially mild ones, are quite difficult to detect. This meat does not smell. It is enough, however, to cut a piece out of it, melt </w:t>
      </w:r>
      <w:r>
        <w:rPr>
          <w:rStyle w:val="13"/>
          <w:sz w:val="28"/>
          <w:szCs w:val="28"/>
        </w:rPr>
        <w:softHyphen/>
        <w:t>it in a warm room, or, even better</w:t>
      </w:r>
      <w:r>
        <w:rPr>
          <w:rStyle w:val="13"/>
          <w:sz w:val="28"/>
          <w:szCs w:val="28"/>
        </w:rPr>
        <w:t>, boil it (boiling test) to immediately verify the existence of a putrefactive smell. This is achieved by smell or by chemical means (litmus paper, rosolic acid, Eber's test, etc.)</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Eber's reagent </w:t>
      </w:r>
      <w:r>
        <w:rPr>
          <w:rStyle w:val="13"/>
          <w:sz w:val="28"/>
          <w:szCs w:val="28"/>
        </w:rPr>
        <w:t>consists of 1 part hydrochloric acid (25%), 3 parts 96% ethy</w:t>
      </w:r>
      <w:r>
        <w:rPr>
          <w:rStyle w:val="13"/>
          <w:sz w:val="28"/>
          <w:szCs w:val="28"/>
        </w:rPr>
        <w:t xml:space="preserve">l alcohol and one part sulfuric ether. The reagent must be stored in a vial with a ground stopper. The reaction is carried out as follows: a test tube of medium diameter is taken, to which an ordinary </w:t>
      </w:r>
      <w:r>
        <w:rPr>
          <w:rStyle w:val="13"/>
          <w:sz w:val="28"/>
          <w:szCs w:val="28"/>
        </w:rPr>
        <w:softHyphen/>
        <w:t>cork stopper is fitted, through which a thin glass rod</w:t>
      </w:r>
      <w:r>
        <w:rPr>
          <w:rStyle w:val="13"/>
          <w:sz w:val="28"/>
          <w:szCs w:val="28"/>
        </w:rPr>
        <w:t xml:space="preserve"> passes freely; on the lower end of this stick, either a small piece of the meat under study is attached, or several times the same end of the stick is passed over suspicious meat until small particles of the latter stick to it: approximately 1 cm of reage</w:t>
      </w:r>
      <w:r>
        <w:rPr>
          <w:rStyle w:val="13"/>
          <w:sz w:val="28"/>
          <w:szCs w:val="28"/>
        </w:rPr>
        <w:t>nt is poured into the test tube, the test tube is closed with the thumb and strongly shake it, as a result of which it is filled with ether-alcohol-hydrogen chloride vapors. After removing the finger, immediately close the test tube with a stopper, then ca</w:t>
      </w:r>
      <w:r>
        <w:rPr>
          <w:rStyle w:val="13"/>
          <w:sz w:val="28"/>
          <w:szCs w:val="28"/>
        </w:rPr>
        <w:t>refully lower (push through the stopper) the lower end of the stick, without touching the walls of the test tube, at a distance of 1-2 cm from the surface of the reagent; if the meat under study decomposes, if it releases ammonia, then due to the combinati</w:t>
      </w:r>
      <w:r>
        <w:rPr>
          <w:rStyle w:val="13"/>
          <w:sz w:val="28"/>
          <w:szCs w:val="28"/>
        </w:rPr>
        <w:t>on of hydrochloric acid with ammonia, a white fog (ammonia cloud, smoke) appears around the end of the stick, if there is no fog, then ammonia is absent.</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A study on hydrogen sulfide </w:t>
      </w:r>
      <w:r>
        <w:rPr>
          <w:rStyle w:val="13"/>
          <w:sz w:val="28"/>
          <w:szCs w:val="28"/>
        </w:rPr>
        <w:t>is carried out in a chemical glass, at the bottom of which a small piece o</w:t>
      </w:r>
      <w:r>
        <w:rPr>
          <w:rStyle w:val="13"/>
          <w:sz w:val="28"/>
          <w:szCs w:val="28"/>
        </w:rPr>
        <w:t>f meat is placed. The glass is closed with white, thick paper, on the lower surface of which a drop of a solution of acetic-lead salt is applied. Every 5 minutes, carefully lifting the glass and examining through its walls (without opening the paper) the c</w:t>
      </w:r>
      <w:r>
        <w:rPr>
          <w:rStyle w:val="13"/>
          <w:sz w:val="28"/>
          <w:szCs w:val="28"/>
        </w:rPr>
        <w:t>olor of the applied drop. After 15 minutes, the experiment is terminated. Lead drop, depending on the amount released; hydrogen sulfide meat, should be stained from light brown to black.</w:t>
      </w:r>
    </w:p>
    <w:p w:rsidR="006E65ED" w:rsidRDefault="009E768C">
      <w:pPr>
        <w:pStyle w:val="43"/>
        <w:shd w:val="clear" w:color="auto" w:fill="auto"/>
        <w:tabs>
          <w:tab w:val="left" w:pos="6578"/>
        </w:tabs>
        <w:spacing w:before="0" w:line="240" w:lineRule="auto"/>
        <w:ind w:firstLine="709"/>
        <w:jc w:val="both"/>
        <w:rPr>
          <w:sz w:val="28"/>
          <w:szCs w:val="28"/>
        </w:rPr>
      </w:pPr>
      <w:r>
        <w:rPr>
          <w:rStyle w:val="13"/>
          <w:sz w:val="28"/>
          <w:szCs w:val="28"/>
        </w:rPr>
        <w:t xml:space="preserve">A more rough detection of signs of meat decomposition is achieved by the so-called cooking test. If you take the </w:t>
      </w:r>
      <w:r>
        <w:rPr>
          <w:rStyle w:val="13"/>
          <w:sz w:val="28"/>
          <w:szCs w:val="28"/>
        </w:rPr>
        <w:softHyphen/>
        <w:t>test meat (about 15 g) and boil it in a pan with a lid, the broth and meat emit an unpleasant odor even when this odor is not felt at all with</w:t>
      </w:r>
      <w:r>
        <w:rPr>
          <w:rStyle w:val="13"/>
          <w:sz w:val="28"/>
          <w:szCs w:val="28"/>
        </w:rPr>
        <w:t xml:space="preserve">out boiling. When examining frozen meat, it is very often quite sufficient to heat the knife and plunge it into the thickness of the suspicious meat. The place of the cut and the knife itself then emit the smell of rot. </w:t>
      </w:r>
    </w:p>
    <w:p w:rsidR="006E65ED" w:rsidRDefault="009E768C">
      <w:pPr>
        <w:pStyle w:val="43"/>
        <w:shd w:val="clear" w:color="auto" w:fill="auto"/>
        <w:tabs>
          <w:tab w:val="left" w:pos="6582"/>
        </w:tabs>
        <w:spacing w:before="0" w:line="240" w:lineRule="auto"/>
        <w:ind w:firstLine="709"/>
        <w:jc w:val="both"/>
        <w:rPr>
          <w:sz w:val="28"/>
          <w:szCs w:val="28"/>
        </w:rPr>
      </w:pPr>
      <w:r>
        <w:rPr>
          <w:rStyle w:val="af8"/>
          <w:sz w:val="28"/>
          <w:szCs w:val="28"/>
        </w:rPr>
        <w:t xml:space="preserve">B. </w:t>
      </w:r>
      <w:r>
        <w:rPr>
          <w:rStyle w:val="13"/>
          <w:b/>
          <w:sz w:val="28"/>
          <w:szCs w:val="28"/>
        </w:rPr>
        <w:t xml:space="preserve">The color of the meat. </w:t>
      </w:r>
      <w:r>
        <w:rPr>
          <w:rStyle w:val="13"/>
          <w:sz w:val="28"/>
          <w:szCs w:val="28"/>
        </w:rPr>
        <w:t>Determina</w:t>
      </w:r>
      <w:r>
        <w:rPr>
          <w:rStyle w:val="13"/>
          <w:sz w:val="28"/>
          <w:szCs w:val="28"/>
        </w:rPr>
        <w:t>tion of color is important in those rare cases when meat obtained from a fallen or slaughtered animal during the agony is exported to the market. Such; meat after processing by the butcher is usually frozen. Since in such cases the blood cannot be sufficie</w:t>
      </w:r>
      <w:r>
        <w:rPr>
          <w:rStyle w:val="13"/>
          <w:sz w:val="28"/>
          <w:szCs w:val="28"/>
        </w:rPr>
        <w:t>ntly released from the animal, the meat from it is obtained) of a dark red color, and signs of hypostatic hyperemia are noticed on the parietal pleura and peritoneum on the right or left side. It should, however, be noted that sometimes the described signs</w:t>
      </w:r>
      <w:r>
        <w:rPr>
          <w:rStyle w:val="13"/>
          <w:sz w:val="28"/>
          <w:szCs w:val="28"/>
        </w:rPr>
        <w:t xml:space="preserve"> are not sharply expressed.</w:t>
      </w:r>
      <w:r>
        <w:rPr>
          <w:rStyle w:val="13"/>
          <w:sz w:val="28"/>
          <w:szCs w:val="28"/>
        </w:rPr>
        <w:tab/>
      </w:r>
    </w:p>
    <w:p w:rsidR="006E65ED" w:rsidRDefault="009E768C">
      <w:pPr>
        <w:pStyle w:val="43"/>
        <w:shd w:val="clear" w:color="auto" w:fill="auto"/>
        <w:spacing w:before="0" w:line="240" w:lineRule="auto"/>
        <w:ind w:firstLine="709"/>
        <w:jc w:val="both"/>
        <w:rPr>
          <w:sz w:val="28"/>
          <w:szCs w:val="28"/>
        </w:rPr>
      </w:pPr>
      <w:r>
        <w:rPr>
          <w:rStyle w:val="af8"/>
          <w:sz w:val="28"/>
          <w:szCs w:val="28"/>
          <w:lang w:val="kk-KZ"/>
        </w:rPr>
        <w:t>С</w:t>
      </w:r>
      <w:r>
        <w:rPr>
          <w:rStyle w:val="af8"/>
          <w:sz w:val="28"/>
          <w:szCs w:val="28"/>
        </w:rPr>
        <w:t xml:space="preserve">. The condition of the parietal pleura and peritoneum. </w:t>
      </w:r>
      <w:r>
        <w:rPr>
          <w:rStyle w:val="13"/>
          <w:sz w:val="28"/>
          <w:szCs w:val="28"/>
        </w:rPr>
        <w:t xml:space="preserve">In addition to g hypostases on the pleura and peritoneum in cattle, pearly growths or traces of total peripneumonia can be found ; </w:t>
      </w:r>
      <w:r>
        <w:rPr>
          <w:rStyle w:val="13"/>
          <w:sz w:val="28"/>
          <w:szCs w:val="28"/>
        </w:rPr>
        <w:softHyphen/>
      </w:r>
      <w:r>
        <w:rPr>
          <w:rStyle w:val="13"/>
          <w:sz w:val="28"/>
          <w:szCs w:val="28"/>
        </w:rPr>
        <w:t>pigs have the remains of pleuropneumonia, etc. Meat dealers, knowing that the meat is rejected due to pearl corruptions, try to tear them off along with the pleura or peritoneum (in their jargon, this is called "cleaning up"). That is why the absence of pa</w:t>
      </w:r>
      <w:r>
        <w:rPr>
          <w:rStyle w:val="13"/>
          <w:sz w:val="28"/>
          <w:szCs w:val="28"/>
        </w:rPr>
        <w:t xml:space="preserve">rts of the pleura </w:t>
      </w:r>
      <w:r>
        <w:rPr>
          <w:rStyle w:val="13"/>
          <w:sz w:val="28"/>
          <w:szCs w:val="28"/>
        </w:rPr>
        <w:softHyphen/>
        <w:t xml:space="preserve">or peritoneum, which is recognizable by the rough surface and the presence of tissue fragments, should indicate a suspicious sign. In such cases, it is necessary to resort to the most careful examination of the lymphatic glands and look </w:t>
      </w:r>
      <w:r>
        <w:rPr>
          <w:rStyle w:val="13"/>
          <w:sz w:val="28"/>
          <w:szCs w:val="28"/>
        </w:rPr>
        <w:t>for lumpy lesions in them.</w:t>
      </w:r>
    </w:p>
    <w:p w:rsidR="006E65ED" w:rsidRDefault="009E768C">
      <w:pPr>
        <w:pStyle w:val="43"/>
        <w:shd w:val="clear" w:color="auto" w:fill="auto"/>
        <w:spacing w:before="0" w:line="240" w:lineRule="auto"/>
        <w:ind w:firstLine="709"/>
        <w:jc w:val="both"/>
        <w:rPr>
          <w:sz w:val="28"/>
          <w:szCs w:val="28"/>
        </w:rPr>
      </w:pPr>
      <w:r>
        <w:rPr>
          <w:rStyle w:val="af8"/>
          <w:sz w:val="28"/>
          <w:szCs w:val="28"/>
          <w:lang w:val="en-US"/>
        </w:rPr>
        <w:t>D</w:t>
      </w:r>
      <w:r>
        <w:rPr>
          <w:rStyle w:val="af8"/>
          <w:sz w:val="28"/>
          <w:szCs w:val="28"/>
        </w:rPr>
        <w:t xml:space="preserve">. </w:t>
      </w:r>
      <w:r>
        <w:rPr>
          <w:rStyle w:val="13"/>
          <w:b/>
          <w:sz w:val="28"/>
          <w:szCs w:val="28"/>
        </w:rPr>
        <w:t xml:space="preserve">Lymph glands. </w:t>
      </w:r>
      <w:r>
        <w:rPr>
          <w:rStyle w:val="13"/>
          <w:sz w:val="28"/>
          <w:szCs w:val="28"/>
        </w:rPr>
        <w:t xml:space="preserve">In order to examine the lymphatic glands in a frozen carcass, mainly for tuberculosis and actinomycosis, it is necessary to cut them out. To do this, you need to know exactly the topography of the meat glands in </w:t>
      </w:r>
      <w:r>
        <w:rPr>
          <w:rStyle w:val="13"/>
          <w:sz w:val="28"/>
          <w:szCs w:val="28"/>
        </w:rPr>
        <w:t xml:space="preserve">order to immediately detect them without major muscle damage. The excised glands should be thawed before examination. Needless to say, it is not necessary to examine all the glands without exception </w:t>
      </w:r>
      <w:r>
        <w:rPr>
          <w:rStyle w:val="13"/>
          <w:sz w:val="28"/>
          <w:szCs w:val="28"/>
        </w:rPr>
        <w:softHyphen/>
        <w:t>. To obtain satisfactory results, it is enough to examin</w:t>
      </w:r>
      <w:r>
        <w:rPr>
          <w:rStyle w:val="13"/>
          <w:sz w:val="28"/>
          <w:szCs w:val="28"/>
        </w:rPr>
        <w:t xml:space="preserve">e the following lymphatic glands: shoulder, knee folds, sacral and internal subiliac </w:t>
      </w:r>
      <w:r>
        <w:rPr>
          <w:rStyle w:val="13"/>
          <w:sz w:val="28"/>
          <w:szCs w:val="28"/>
        </w:rPr>
        <w:softHyphen/>
        <w:t>.</w:t>
      </w:r>
    </w:p>
    <w:p w:rsidR="006E65ED" w:rsidRDefault="009E768C">
      <w:pPr>
        <w:pStyle w:val="43"/>
        <w:shd w:val="clear" w:color="auto" w:fill="auto"/>
        <w:spacing w:before="0" w:line="240" w:lineRule="auto"/>
        <w:ind w:firstLine="709"/>
        <w:jc w:val="both"/>
        <w:rPr>
          <w:rStyle w:val="13"/>
          <w:sz w:val="28"/>
          <w:szCs w:val="28"/>
        </w:rPr>
      </w:pPr>
      <w:r>
        <w:rPr>
          <w:rStyle w:val="af8"/>
          <w:sz w:val="28"/>
          <w:szCs w:val="28"/>
        </w:rPr>
        <w:t xml:space="preserve">D. The degree of fatness. </w:t>
      </w:r>
      <w:r>
        <w:rPr>
          <w:rStyle w:val="13"/>
          <w:sz w:val="28"/>
          <w:szCs w:val="28"/>
        </w:rPr>
        <w:t xml:space="preserve">Finding out the amount of fat in the carcass is, of course, of very modest importance. The absence </w:t>
      </w:r>
      <w:r>
        <w:rPr>
          <w:rStyle w:val="13"/>
          <w:sz w:val="28"/>
          <w:szCs w:val="28"/>
        </w:rPr>
        <w:softHyphen/>
        <w:t>of fat gives suspicion of a former chronic</w:t>
      </w:r>
      <w:r>
        <w:rPr>
          <w:rStyle w:val="13"/>
          <w:sz w:val="28"/>
          <w:szCs w:val="28"/>
        </w:rPr>
        <w:t xml:space="preserve"> disease in the animal. It should, however, be remembered that this sign is unreliable; it can only be positive in combination with others. If an expert, for example, found lumpy changes in the lymph glands and then the poor fatness of the carcass caught h</w:t>
      </w:r>
      <w:r>
        <w:rPr>
          <w:rStyle w:val="13"/>
          <w:sz w:val="28"/>
          <w:szCs w:val="28"/>
        </w:rPr>
        <w:t>is eye (or vice versa), then both of these signs together make it necessary to classify the meat as unacceptable for eating.</w:t>
      </w:r>
    </w:p>
    <w:p w:rsidR="006E65ED" w:rsidRDefault="009E768C">
      <w:pPr>
        <w:pStyle w:val="43"/>
        <w:shd w:val="clear" w:color="auto" w:fill="auto"/>
        <w:spacing w:before="0" w:line="240" w:lineRule="auto"/>
        <w:ind w:firstLine="709"/>
        <w:jc w:val="both"/>
        <w:rPr>
          <w:sz w:val="28"/>
          <w:szCs w:val="28"/>
        </w:rPr>
      </w:pPr>
      <w:r>
        <w:rPr>
          <w:rStyle w:val="13"/>
          <w:sz w:val="28"/>
          <w:szCs w:val="28"/>
        </w:rPr>
        <w:t>When determining the fatness of meat, one should not forget about the so-called carcass toilet. The fact is that butchers tend to d</w:t>
      </w:r>
      <w:r>
        <w:rPr>
          <w:rStyle w:val="13"/>
          <w:sz w:val="28"/>
          <w:szCs w:val="28"/>
        </w:rPr>
        <w:t xml:space="preserve">istribute fat more or less evenly and everywhere throughout the carcass. They do this so that the degree of fatness of the meat seems to be you than it really is. At large slaughterhouses, there are even special persons involved in the distribution of fat </w:t>
      </w:r>
      <w:r>
        <w:rPr>
          <w:rStyle w:val="13"/>
          <w:sz w:val="28"/>
          <w:szCs w:val="28"/>
        </w:rPr>
        <w:t>over the carcass: the fighter "nasekalo". In some cases, it comes to borrowing fat from other carcasses. For example, emaciated mutton carcasses are "dressed up" in fat or in pieces of serous membranes soaked in fat, twisted from neighboring fatty carcasse</w:t>
      </w:r>
      <w:r>
        <w:rPr>
          <w:rStyle w:val="13"/>
          <w:sz w:val="28"/>
          <w:szCs w:val="28"/>
        </w:rPr>
        <w:t>s. This kind of mask is sometimes made so skillfully (especially when frozen, when the fat can be frozen to the carcass) that the falsification of fatness is detected only at the moment of chopping meat in the kitchen.</w:t>
      </w:r>
    </w:p>
    <w:p w:rsidR="006E65ED" w:rsidRDefault="009E768C">
      <w:pPr>
        <w:pStyle w:val="43"/>
        <w:shd w:val="clear" w:color="auto" w:fill="auto"/>
        <w:spacing w:before="0" w:line="240" w:lineRule="auto"/>
        <w:ind w:firstLine="709"/>
        <w:jc w:val="both"/>
        <w:rPr>
          <w:b/>
          <w:sz w:val="28"/>
          <w:szCs w:val="28"/>
        </w:rPr>
      </w:pPr>
      <w:r>
        <w:rPr>
          <w:rStyle w:val="13"/>
          <w:b/>
          <w:sz w:val="28"/>
          <w:szCs w:val="28"/>
        </w:rPr>
        <w:t>Adulteration of natural meat abnormal</w:t>
      </w:r>
      <w:r>
        <w:rPr>
          <w:rStyle w:val="13"/>
          <w:b/>
          <w:sz w:val="28"/>
          <w:szCs w:val="28"/>
        </w:rPr>
        <w:t>.</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1. Abnormally young meat. </w:t>
      </w:r>
      <w:r>
        <w:rPr>
          <w:rStyle w:val="13"/>
          <w:sz w:val="28"/>
          <w:szCs w:val="28"/>
        </w:rPr>
        <w:t>In our meat markets, meat is sometimes found for sale, originating either from the fetus taken out of the mother's womb, or from stillborn animals, or from animals that have just been born, or were born, but soon died due to som</w:t>
      </w:r>
      <w:r>
        <w:rPr>
          <w:rStyle w:val="13"/>
          <w:sz w:val="28"/>
          <w:szCs w:val="28"/>
        </w:rPr>
        <w:t>e kind of accident. Most often, such abnormal young (mature ) meat comes from calves that I process with a butcher, are taken to the markets and sold there for normal veal.</w:t>
      </w:r>
    </w:p>
    <w:p w:rsidR="006E65ED" w:rsidRDefault="009E768C">
      <w:pPr>
        <w:pStyle w:val="43"/>
        <w:shd w:val="clear" w:color="auto" w:fill="auto"/>
        <w:spacing w:before="0" w:line="240" w:lineRule="auto"/>
        <w:ind w:firstLine="709"/>
        <w:jc w:val="both"/>
        <w:rPr>
          <w:sz w:val="28"/>
          <w:szCs w:val="28"/>
        </w:rPr>
      </w:pPr>
      <w:r>
        <w:rPr>
          <w:rStyle w:val="13"/>
          <w:sz w:val="28"/>
          <w:szCs w:val="28"/>
        </w:rPr>
        <w:t>In our country, according to the rules for rejecting meat products, the meat of cal</w:t>
      </w:r>
      <w:r>
        <w:rPr>
          <w:rStyle w:val="13"/>
          <w:sz w:val="28"/>
          <w:szCs w:val="28"/>
        </w:rPr>
        <w:t>ves younger than 14 days old, and foals younger than 28 days old, becomes less valuable, that is, reduced in its nutritional and taste qualities, but allowed for human consumption.</w:t>
      </w:r>
    </w:p>
    <w:p w:rsidR="006E65ED" w:rsidRDefault="009E768C">
      <w:pPr>
        <w:pStyle w:val="43"/>
        <w:shd w:val="clear" w:color="auto" w:fill="auto"/>
        <w:spacing w:before="0" w:line="240" w:lineRule="auto"/>
        <w:ind w:firstLine="709"/>
        <w:jc w:val="both"/>
        <w:rPr>
          <w:sz w:val="28"/>
          <w:szCs w:val="28"/>
        </w:rPr>
      </w:pPr>
      <w:r>
        <w:rPr>
          <w:rStyle w:val="13"/>
          <w:sz w:val="28"/>
          <w:szCs w:val="28"/>
        </w:rPr>
        <w:t>Young veal, in addition to its lack of proper taste and nutrition, can caus</w:t>
      </w:r>
      <w:r>
        <w:rPr>
          <w:rStyle w:val="13"/>
          <w:sz w:val="28"/>
          <w:szCs w:val="28"/>
        </w:rPr>
        <w:t>e mild diarrhea in many consumers, and sometimes even serious; prolonged (up to 2-3 months) intestinal disorders.</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The reason for the laxative effect of veal has not yet been clarified with accuracy. The opinion that the harmful effect of latina comes from </w:t>
      </w:r>
      <w:r>
        <w:rPr>
          <w:rStyle w:val="13"/>
          <w:sz w:val="28"/>
          <w:szCs w:val="28"/>
        </w:rPr>
        <w:t>the fact that it cannot be chewed well at all, and therefore it supposedly has weakening properties, is unfair, because in this case, veal would always cause diarrhea after eating it, which actually does not occur</w:t>
      </w:r>
      <w:r>
        <w:rPr>
          <w:rStyle w:val="13"/>
          <w:sz w:val="28"/>
          <w:szCs w:val="28"/>
        </w:rPr>
        <w:softHyphen/>
        <w:t>.</w:t>
      </w:r>
    </w:p>
    <w:p w:rsidR="006E65ED" w:rsidRDefault="009E768C">
      <w:pPr>
        <w:pStyle w:val="43"/>
        <w:shd w:val="clear" w:color="auto" w:fill="auto"/>
        <w:spacing w:before="0" w:line="240" w:lineRule="auto"/>
        <w:ind w:firstLine="709"/>
        <w:jc w:val="both"/>
        <w:rPr>
          <w:sz w:val="28"/>
          <w:szCs w:val="28"/>
        </w:rPr>
      </w:pPr>
      <w:r>
        <w:rPr>
          <w:rStyle w:val="13"/>
          <w:sz w:val="28"/>
          <w:szCs w:val="28"/>
        </w:rPr>
        <w:t>Abnormally young veal can be distinguish</w:t>
      </w:r>
      <w:r>
        <w:rPr>
          <w:rStyle w:val="13"/>
          <w:sz w:val="28"/>
          <w:szCs w:val="28"/>
        </w:rPr>
        <w:t xml:space="preserve">ed in the markets </w:t>
      </w:r>
      <w:r>
        <w:rPr>
          <w:rStyle w:val="13"/>
          <w:sz w:val="28"/>
          <w:szCs w:val="28"/>
        </w:rPr>
        <w:softHyphen/>
        <w:t xml:space="preserve">by the teeth and navel: at the time of birth, only 3 pairs of incisors are usually found in calves, while the 4th pair erupts on 7-8 days, sometimes later; the navel dries up on the 4th day, usually falls off by the end of the 2nd week, </w:t>
      </w:r>
      <w:r>
        <w:rPr>
          <w:rStyle w:val="13"/>
          <w:sz w:val="28"/>
          <w:szCs w:val="28"/>
        </w:rPr>
        <w:t>and the scab at the site of the navel falls off on the 28th-30th day. If, during examination , the navel turns out to be near the calf, and besides, it has not dried up yet and contains blood, then this is a clear sign of an abnormally young calf. Stillbor</w:t>
      </w:r>
      <w:r>
        <w:rPr>
          <w:rStyle w:val="13"/>
          <w:sz w:val="28"/>
          <w:szCs w:val="28"/>
        </w:rPr>
        <w:t xml:space="preserve">n calves are also recognized by atelectasis and hypostasis in the lungs. Calves that died </w:t>
      </w:r>
      <w:r>
        <w:rPr>
          <w:rStyle w:val="13"/>
          <w:sz w:val="28"/>
          <w:szCs w:val="28"/>
        </w:rPr>
        <w:softHyphen/>
        <w:t>after birth were identified by purple hypostases in the lungs, on the pleura, and on the peritoneum. The color of the meat of such veal is reddish due to blood reten</w:t>
      </w:r>
      <w:r>
        <w:rPr>
          <w:rStyle w:val="13"/>
          <w:sz w:val="28"/>
          <w:szCs w:val="28"/>
        </w:rPr>
        <w:t>tion in the vessels.</w:t>
      </w:r>
    </w:p>
    <w:p w:rsidR="006E65ED" w:rsidRDefault="009E768C">
      <w:pPr>
        <w:pStyle w:val="43"/>
        <w:shd w:val="clear" w:color="auto" w:fill="auto"/>
        <w:spacing w:before="0" w:line="240" w:lineRule="auto"/>
        <w:ind w:firstLine="709"/>
        <w:jc w:val="both"/>
        <w:rPr>
          <w:sz w:val="28"/>
          <w:szCs w:val="28"/>
        </w:rPr>
      </w:pPr>
      <w:r>
        <w:rPr>
          <w:rStyle w:val="13"/>
          <w:sz w:val="28"/>
          <w:szCs w:val="28"/>
        </w:rPr>
        <w:t>Due to the presence of pronounced hypostases, dead calves are sometimes taken to the markets even ungutted.</w:t>
      </w:r>
    </w:p>
    <w:p w:rsidR="006E65ED" w:rsidRDefault="009E768C">
      <w:pPr>
        <w:pStyle w:val="43"/>
        <w:shd w:val="clear" w:color="auto" w:fill="auto"/>
        <w:spacing w:before="0" w:line="240" w:lineRule="auto"/>
        <w:ind w:firstLine="709"/>
        <w:jc w:val="both"/>
        <w:rPr>
          <w:sz w:val="28"/>
          <w:szCs w:val="28"/>
        </w:rPr>
      </w:pPr>
      <w:r>
        <w:rPr>
          <w:rStyle w:val="13"/>
          <w:sz w:val="28"/>
          <w:szCs w:val="28"/>
        </w:rPr>
        <w:t>Sometimes veal comes on the market, coming from unborn fetuses taken out of the uterus of cows slaughtered for meat in the last</w:t>
      </w:r>
      <w:r>
        <w:rPr>
          <w:rStyle w:val="13"/>
          <w:sz w:val="28"/>
          <w:szCs w:val="28"/>
        </w:rPr>
        <w:t xml:space="preserve"> weeks of pregnancy. The fruits in these cases </w:t>
      </w:r>
      <w:r>
        <w:rPr>
          <w:rStyle w:val="13"/>
          <w:sz w:val="28"/>
          <w:szCs w:val="28"/>
        </w:rPr>
        <w:softHyphen/>
        <w:t>are found more in the wool, and, when trimmed by a butcher, can to a certain extent adulterate real veal. The question now is, by what objective signs can one recognize such an immature veal?</w:t>
      </w:r>
    </w:p>
    <w:p w:rsidR="006E65ED" w:rsidRDefault="009E768C">
      <w:pPr>
        <w:pStyle w:val="43"/>
        <w:shd w:val="clear" w:color="auto" w:fill="auto"/>
        <w:spacing w:before="0" w:line="240" w:lineRule="auto"/>
        <w:ind w:firstLine="709"/>
        <w:jc w:val="both"/>
        <w:rPr>
          <w:sz w:val="28"/>
          <w:szCs w:val="28"/>
        </w:rPr>
      </w:pPr>
      <w:r>
        <w:rPr>
          <w:rStyle w:val="13"/>
          <w:sz w:val="28"/>
          <w:szCs w:val="28"/>
        </w:rPr>
        <w:t>Not born, but ta</w:t>
      </w:r>
      <w:r>
        <w:rPr>
          <w:rStyle w:val="13"/>
          <w:sz w:val="28"/>
          <w:szCs w:val="28"/>
        </w:rPr>
        <w:t xml:space="preserve">ken out of the uterus, the fetuses </w:t>
      </w:r>
      <w:r>
        <w:rPr>
          <w:rStyle w:val="13"/>
          <w:sz w:val="28"/>
          <w:szCs w:val="28"/>
        </w:rPr>
        <w:softHyphen/>
        <w:t xml:space="preserve">are cut in exactly the same way, and even a cross-section of the throat is made and, for greater credibility, the surface of </w:t>
      </w:r>
      <w:r>
        <w:rPr>
          <w:rStyle w:val="13"/>
          <w:sz w:val="28"/>
          <w:szCs w:val="28"/>
        </w:rPr>
        <w:softHyphen/>
        <w:t xml:space="preserve">the cut and the skin around it are moistened with blood. But no matter how cunningly </w:t>
      </w:r>
      <w:r>
        <w:rPr>
          <w:rStyle w:val="13"/>
          <w:sz w:val="28"/>
          <w:szCs w:val="28"/>
        </w:rPr>
        <w:softHyphen/>
        <w:t>the frui</w:t>
      </w:r>
      <w:r>
        <w:rPr>
          <w:rStyle w:val="13"/>
          <w:sz w:val="28"/>
          <w:szCs w:val="28"/>
        </w:rPr>
        <w:t>t is faked for real veal, it can be distinguished by the following features:</w:t>
      </w:r>
    </w:p>
    <w:p w:rsidR="006E65ED" w:rsidRDefault="009E768C">
      <w:pPr>
        <w:pStyle w:val="43"/>
        <w:numPr>
          <w:ilvl w:val="2"/>
          <w:numId w:val="26"/>
        </w:numPr>
        <w:shd w:val="clear" w:color="auto" w:fill="auto"/>
        <w:tabs>
          <w:tab w:val="left" w:pos="779"/>
          <w:tab w:val="left" w:pos="851"/>
          <w:tab w:val="left" w:pos="1134"/>
        </w:tabs>
        <w:spacing w:before="0" w:line="240" w:lineRule="auto"/>
        <w:ind w:firstLine="709"/>
        <w:jc w:val="both"/>
        <w:rPr>
          <w:rStyle w:val="13"/>
          <w:sz w:val="28"/>
          <w:szCs w:val="28"/>
          <w:shd w:val="clear" w:color="auto" w:fill="auto"/>
        </w:rPr>
      </w:pPr>
      <w:r>
        <w:rPr>
          <w:rStyle w:val="13"/>
          <w:sz w:val="28"/>
          <w:szCs w:val="28"/>
        </w:rPr>
        <w:t>by the presence of the navel;</w:t>
      </w:r>
    </w:p>
    <w:p w:rsidR="006E65ED" w:rsidRDefault="009E768C">
      <w:pPr>
        <w:pStyle w:val="43"/>
        <w:numPr>
          <w:ilvl w:val="2"/>
          <w:numId w:val="26"/>
        </w:numPr>
        <w:shd w:val="clear" w:color="auto" w:fill="auto"/>
        <w:tabs>
          <w:tab w:val="left" w:pos="779"/>
          <w:tab w:val="left" w:pos="851"/>
          <w:tab w:val="left" w:pos="1134"/>
        </w:tabs>
        <w:spacing w:before="0" w:line="240" w:lineRule="auto"/>
        <w:ind w:firstLine="709"/>
        <w:jc w:val="both"/>
        <w:rPr>
          <w:sz w:val="28"/>
          <w:szCs w:val="28"/>
        </w:rPr>
      </w:pPr>
      <w:r>
        <w:rPr>
          <w:rStyle w:val="13"/>
          <w:sz w:val="28"/>
          <w:szCs w:val="28"/>
        </w:rPr>
        <w:t>on uncompacted, soft to the touch, rounded hooves (the calf has not yet walked and its hooves have not grown stronger);</w:t>
      </w:r>
    </w:p>
    <w:p w:rsidR="006E65ED" w:rsidRDefault="009E768C">
      <w:pPr>
        <w:pStyle w:val="43"/>
        <w:numPr>
          <w:ilvl w:val="2"/>
          <w:numId w:val="26"/>
        </w:numPr>
        <w:shd w:val="clear" w:color="auto" w:fill="auto"/>
        <w:tabs>
          <w:tab w:val="left" w:pos="770"/>
          <w:tab w:val="left" w:pos="851"/>
          <w:tab w:val="left" w:pos="1134"/>
        </w:tabs>
        <w:spacing w:before="0" w:line="240" w:lineRule="auto"/>
        <w:ind w:firstLine="709"/>
        <w:jc w:val="both"/>
        <w:rPr>
          <w:sz w:val="28"/>
          <w:szCs w:val="28"/>
        </w:rPr>
      </w:pPr>
      <w:r>
        <w:rPr>
          <w:rStyle w:val="13"/>
          <w:sz w:val="28"/>
          <w:szCs w:val="28"/>
        </w:rPr>
        <w:t xml:space="preserve">teeth: in the mouth of the fetus (on its lower jaw) there are </w:t>
      </w:r>
      <w:r>
        <w:rPr>
          <w:rStyle w:val="13"/>
          <w:sz w:val="28"/>
          <w:szCs w:val="28"/>
        </w:rPr>
        <w:softHyphen/>
        <w:t>only 1-2 pairs of incisors; at the time of birth, there are usually already 3 pairs;</w:t>
      </w:r>
    </w:p>
    <w:p w:rsidR="006E65ED" w:rsidRDefault="009E768C">
      <w:pPr>
        <w:pStyle w:val="43"/>
        <w:numPr>
          <w:ilvl w:val="2"/>
          <w:numId w:val="26"/>
        </w:numPr>
        <w:shd w:val="clear" w:color="auto" w:fill="auto"/>
        <w:tabs>
          <w:tab w:val="left" w:pos="769"/>
          <w:tab w:val="left" w:pos="851"/>
          <w:tab w:val="left" w:pos="1134"/>
        </w:tabs>
        <w:spacing w:before="0" w:line="240" w:lineRule="auto"/>
        <w:ind w:firstLine="709"/>
        <w:jc w:val="both"/>
        <w:rPr>
          <w:sz w:val="28"/>
          <w:szCs w:val="28"/>
        </w:rPr>
      </w:pPr>
      <w:r>
        <w:rPr>
          <w:rStyle w:val="13"/>
          <w:sz w:val="28"/>
          <w:szCs w:val="28"/>
        </w:rPr>
        <w:t>by atelectasis in the lungs (atelectasis congenita);</w:t>
      </w:r>
    </w:p>
    <w:p w:rsidR="006E65ED" w:rsidRDefault="009E768C">
      <w:pPr>
        <w:pStyle w:val="43"/>
        <w:numPr>
          <w:ilvl w:val="2"/>
          <w:numId w:val="26"/>
        </w:numPr>
        <w:shd w:val="clear" w:color="auto" w:fill="auto"/>
        <w:tabs>
          <w:tab w:val="left" w:pos="779"/>
          <w:tab w:val="left" w:pos="851"/>
          <w:tab w:val="left" w:pos="1134"/>
        </w:tabs>
        <w:spacing w:before="0" w:line="240" w:lineRule="auto"/>
        <w:ind w:firstLine="709"/>
        <w:jc w:val="both"/>
        <w:rPr>
          <w:sz w:val="28"/>
          <w:szCs w:val="28"/>
        </w:rPr>
      </w:pPr>
      <w:r>
        <w:rPr>
          <w:rStyle w:val="13"/>
          <w:sz w:val="28"/>
          <w:szCs w:val="28"/>
        </w:rPr>
        <w:t>by type of meat (almost complete absence of fat, friabi</w:t>
      </w:r>
      <w:r>
        <w:rPr>
          <w:rStyle w:val="13"/>
          <w:sz w:val="28"/>
          <w:szCs w:val="28"/>
        </w:rPr>
        <w:t>lity of connective tissue, muscle wateriness, their gray-blue color);</w:t>
      </w:r>
    </w:p>
    <w:p w:rsidR="006E65ED" w:rsidRDefault="009E768C">
      <w:pPr>
        <w:pStyle w:val="43"/>
        <w:numPr>
          <w:ilvl w:val="2"/>
          <w:numId w:val="26"/>
        </w:numPr>
        <w:shd w:val="clear" w:color="auto" w:fill="auto"/>
        <w:tabs>
          <w:tab w:val="left" w:pos="769"/>
          <w:tab w:val="left" w:pos="851"/>
          <w:tab w:val="left" w:pos="993"/>
        </w:tabs>
        <w:spacing w:before="0" w:line="240" w:lineRule="auto"/>
        <w:ind w:firstLine="709"/>
        <w:jc w:val="both"/>
        <w:rPr>
          <w:sz w:val="28"/>
          <w:szCs w:val="28"/>
        </w:rPr>
      </w:pPr>
      <w:r>
        <w:rPr>
          <w:rStyle w:val="13"/>
          <w:sz w:val="28"/>
          <w:szCs w:val="28"/>
        </w:rPr>
        <w:t>high content of glycogen in meat.</w:t>
      </w:r>
    </w:p>
    <w:p w:rsidR="006E65ED" w:rsidRDefault="009E768C">
      <w:pPr>
        <w:pStyle w:val="43"/>
        <w:numPr>
          <w:ilvl w:val="3"/>
          <w:numId w:val="26"/>
        </w:numPr>
        <w:shd w:val="clear" w:color="auto" w:fill="auto"/>
        <w:tabs>
          <w:tab w:val="left" w:pos="774"/>
          <w:tab w:val="left" w:pos="851"/>
          <w:tab w:val="left" w:pos="993"/>
        </w:tabs>
        <w:spacing w:before="0" w:line="240" w:lineRule="auto"/>
        <w:ind w:firstLine="709"/>
        <w:jc w:val="both"/>
        <w:rPr>
          <w:sz w:val="28"/>
          <w:szCs w:val="28"/>
        </w:rPr>
      </w:pPr>
      <w:r>
        <w:rPr>
          <w:rStyle w:val="13"/>
          <w:b/>
          <w:sz w:val="28"/>
          <w:szCs w:val="28"/>
        </w:rPr>
        <w:t xml:space="preserve">Meat of old animals. </w:t>
      </w:r>
      <w:r>
        <w:rPr>
          <w:rStyle w:val="13"/>
          <w:sz w:val="28"/>
          <w:szCs w:val="28"/>
        </w:rPr>
        <w:t xml:space="preserve">Experience shows that the best </w:t>
      </w:r>
      <w:r>
        <w:rPr>
          <w:rStyle w:val="13"/>
          <w:sz w:val="28"/>
          <w:szCs w:val="28"/>
        </w:rPr>
        <w:softHyphen/>
        <w:t>meat is obtained from oxen (castrated at 1 year of age) at the age of 4-8 years; from pigs under th</w:t>
      </w:r>
      <w:r>
        <w:rPr>
          <w:rStyle w:val="13"/>
          <w:sz w:val="28"/>
          <w:szCs w:val="28"/>
        </w:rPr>
        <w:t xml:space="preserve">e age of 1-2 years and from sheep and rams up to 2-3 years. Meat obtained from animals </w:t>
      </w:r>
      <w:r>
        <w:rPr>
          <w:rStyle w:val="13"/>
          <w:sz w:val="28"/>
          <w:szCs w:val="28"/>
        </w:rPr>
        <w:softHyphen/>
        <w:t>much older than this age limit contains little fat, is tough due to the abundance of coarse connective tissue, is difficult to chew, and therefore the market value of s</w:t>
      </w:r>
      <w:r>
        <w:rPr>
          <w:rStyle w:val="13"/>
          <w:sz w:val="28"/>
          <w:szCs w:val="28"/>
        </w:rPr>
        <w:t>uch meat is rather low.</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As mentioned above, the age of the animal is determined </w:t>
      </w:r>
      <w:r>
        <w:rPr>
          <w:rStyle w:val="13"/>
          <w:sz w:val="28"/>
          <w:szCs w:val="28"/>
        </w:rPr>
        <w:softHyphen/>
        <w:t>by the teeth. If there is no head with the carcass, then by examining the meat alone it is impossible, of course, to form a definite idea about the age of the animal. Neverthe</w:t>
      </w:r>
      <w:r>
        <w:rPr>
          <w:rStyle w:val="13"/>
          <w:sz w:val="28"/>
          <w:szCs w:val="28"/>
        </w:rPr>
        <w:t xml:space="preserve">less, there are some signs that allow, to a certain extent, to determine the meat of an old animal: such meat is dry, dark-colored, poor in fat, this fat is yellow and there is little of it even in natural depots. The meat of a very old animal, due to its </w:t>
      </w:r>
      <w:r>
        <w:rPr>
          <w:rStyle w:val="13"/>
          <w:sz w:val="28"/>
          <w:szCs w:val="28"/>
        </w:rPr>
        <w:t>indigestibility, low nutritional value, bad taste, should be considered undesirable for consumption, of little value, but not harmful, and therefore there is no reason to exclude it from free sale. Such meat can even be made tasty by special cooking. Usual</w:t>
      </w:r>
      <w:r>
        <w:rPr>
          <w:rStyle w:val="13"/>
          <w:sz w:val="28"/>
          <w:szCs w:val="28"/>
        </w:rPr>
        <w:t>ly it mainly goes to minced sausages, therefore, it is consumed in a highly crushed form, with the addition of various other impurities (seasonings) to it.</w:t>
      </w:r>
    </w:p>
    <w:p w:rsidR="006E65ED" w:rsidRDefault="009E768C">
      <w:pPr>
        <w:pStyle w:val="43"/>
        <w:shd w:val="clear" w:color="auto" w:fill="auto"/>
        <w:spacing w:before="0" w:line="240" w:lineRule="auto"/>
        <w:ind w:firstLine="709"/>
        <w:jc w:val="both"/>
        <w:rPr>
          <w:rStyle w:val="13"/>
          <w:sz w:val="28"/>
          <w:szCs w:val="28"/>
        </w:rPr>
      </w:pPr>
      <w:r>
        <w:rPr>
          <w:rStyle w:val="13"/>
          <w:sz w:val="28"/>
          <w:szCs w:val="28"/>
        </w:rPr>
        <w:t>The meat of emaciated and emaciated animals. These two terms - "emaciation" and "exhaustion" - shoul</w:t>
      </w:r>
      <w:r>
        <w:rPr>
          <w:rStyle w:val="13"/>
          <w:sz w:val="28"/>
          <w:szCs w:val="28"/>
        </w:rPr>
        <w:t xml:space="preserve">d not be interchangeable in any case, since both of them define </w:t>
      </w:r>
      <w:r>
        <w:rPr>
          <w:rStyle w:val="13"/>
          <w:sz w:val="28"/>
          <w:szCs w:val="28"/>
        </w:rPr>
        <w:softHyphen/>
        <w:t>states of the body that are different for reasons of their origin. Both these terms are distinguished by the practice of examining meat. The basis of emaciation and emaciation is the reductio</w:t>
      </w:r>
      <w:r>
        <w:rPr>
          <w:rStyle w:val="13"/>
          <w:sz w:val="28"/>
          <w:szCs w:val="28"/>
        </w:rPr>
        <w:t>n of body fat. With "weight loss" the reason for the decrease in fat is that with poor feeding, fat is used for biochemical processes in the animal's body. In addition, emaciation is also a consequence of intensive work or exploitation of the animal (multi</w:t>
      </w:r>
      <w:r>
        <w:rPr>
          <w:rStyle w:val="13"/>
          <w:sz w:val="28"/>
          <w:szCs w:val="28"/>
        </w:rPr>
        <w:t xml:space="preserve">-years), and is also observed during the period of growth or decay of the body (old age). There is no pathology at the basis of all such causes </w:t>
      </w:r>
      <w:r>
        <w:rPr>
          <w:rStyle w:val="13"/>
          <w:sz w:val="28"/>
          <w:szCs w:val="28"/>
        </w:rPr>
        <w:softHyphen/>
        <w:t>; thin animals are perfectly healthy, all their organs function correctly, although in some cases intensively (</w:t>
      </w:r>
      <w:r>
        <w:rPr>
          <w:rStyle w:val="13"/>
          <w:sz w:val="28"/>
          <w:szCs w:val="28"/>
        </w:rPr>
        <w:t>for example, the udder of high-yielding cows). Under "exhaustion" should be understood as a decrease in body fat associated with the course of any disease, or a serious, chronic disease (tuberculosis, scabies, blood diseases, metabolism, etc.). Thus, the p</w:t>
      </w:r>
      <w:r>
        <w:rPr>
          <w:rStyle w:val="13"/>
          <w:sz w:val="28"/>
          <w:szCs w:val="28"/>
        </w:rPr>
        <w:t>athological state of the body must necessarily lie at the basis of the causes of "exhaustion". From this it is easy to understand that, despite the same sign that characterizes emaciation and exhaustion and is expressed in the depletion of meat in fat, a m</w:t>
      </w:r>
      <w:r>
        <w:rPr>
          <w:rStyle w:val="13"/>
          <w:sz w:val="28"/>
          <w:szCs w:val="28"/>
        </w:rPr>
        <w:t xml:space="preserve">eat expert must treat both states of the body differently. In the first case, the expert has no reason to reject meat as harmful to the consumer, in the second, on the contrary, meat must be excluded from consumption. When tubercles are found, the meat of </w:t>
      </w:r>
      <w:r>
        <w:rPr>
          <w:rStyle w:val="13"/>
          <w:sz w:val="28"/>
          <w:szCs w:val="28"/>
        </w:rPr>
        <w:t>an emaciated animal is rejected without distinction, whether the tuberculous process is found widespread (generalized) or not.</w:t>
      </w:r>
    </w:p>
    <w:p w:rsidR="006E65ED" w:rsidRDefault="009E768C">
      <w:pPr>
        <w:pStyle w:val="43"/>
        <w:shd w:val="clear" w:color="auto" w:fill="auto"/>
        <w:spacing w:before="0" w:line="240" w:lineRule="auto"/>
        <w:ind w:firstLine="709"/>
        <w:jc w:val="both"/>
        <w:rPr>
          <w:sz w:val="28"/>
          <w:szCs w:val="28"/>
        </w:rPr>
      </w:pPr>
      <w:r>
        <w:rPr>
          <w:rStyle w:val="13"/>
          <w:sz w:val="28"/>
          <w:szCs w:val="28"/>
        </w:rPr>
        <w:t>Emaciation and emaciation are characterized by a decrease or even absence of fat both between the muscle and in the natural depot (in the subcutaneous tissue, inside the carcass, etc.). With emaciation, of course, there can be large fluctuations in the amo</w:t>
      </w:r>
      <w:r>
        <w:rPr>
          <w:rStyle w:val="13"/>
          <w:sz w:val="28"/>
          <w:szCs w:val="28"/>
        </w:rPr>
        <w:t xml:space="preserve">unt of fat. Exhaustion is the highest manifestation of emaciation, formed on the basis of illness, and </w:t>
      </w:r>
      <w:r>
        <w:rPr>
          <w:rStyle w:val="13"/>
          <w:sz w:val="28"/>
          <w:szCs w:val="28"/>
        </w:rPr>
        <w:softHyphen/>
        <w:t xml:space="preserve">its signs are sharply evident. In this case, in addition to the absence of fat in the carcass, flabbiness and muscle atrophy are often noticed, as well </w:t>
      </w:r>
      <w:r>
        <w:rPr>
          <w:rStyle w:val="13"/>
          <w:sz w:val="28"/>
          <w:szCs w:val="28"/>
        </w:rPr>
        <w:t>as a decrease in the liver and spleen. With a strong degree of exhaustion, even serous impregnation of cellulose is observed, in which fat is usually located (in the subcutaneous, intermuscular, retroperitoneal, perirenal).</w:t>
      </w:r>
    </w:p>
    <w:p w:rsidR="006E65ED" w:rsidRDefault="009E768C">
      <w:pPr>
        <w:pStyle w:val="43"/>
        <w:shd w:val="clear" w:color="auto" w:fill="auto"/>
        <w:spacing w:before="0" w:line="240" w:lineRule="auto"/>
        <w:ind w:firstLine="709"/>
        <w:jc w:val="both"/>
        <w:rPr>
          <w:sz w:val="28"/>
          <w:szCs w:val="28"/>
        </w:rPr>
      </w:pPr>
      <w:r>
        <w:rPr>
          <w:rStyle w:val="13"/>
          <w:sz w:val="28"/>
          <w:szCs w:val="28"/>
        </w:rPr>
        <w:t>If the meat of emaciated animals</w:t>
      </w:r>
      <w:r>
        <w:rPr>
          <w:rStyle w:val="13"/>
          <w:sz w:val="28"/>
          <w:szCs w:val="28"/>
        </w:rPr>
        <w:t xml:space="preserve"> must in all cases </w:t>
      </w:r>
      <w:r>
        <w:rPr>
          <w:rStyle w:val="13"/>
          <w:sz w:val="28"/>
          <w:szCs w:val="28"/>
        </w:rPr>
        <w:softHyphen/>
        <w:t>be excluded from sale, then the expert should not treat the meat of emaciated animals strictly. The consumer does not require expert protection from such meat, for it is so unimportant in appearance that it is avoided to buy it, despite</w:t>
      </w:r>
      <w:r>
        <w:rPr>
          <w:rStyle w:val="13"/>
          <w:sz w:val="28"/>
          <w:szCs w:val="28"/>
        </w:rPr>
        <w:t xml:space="preserve"> the low market price. The use of such meat, however, should be freely permitted, especially for sausage establishments, where it is preferred even to fatty meat (for purely technical reasons) and from where it, with the addition of fat and seasonings, is </w:t>
      </w:r>
      <w:r>
        <w:rPr>
          <w:rStyle w:val="13"/>
          <w:sz w:val="28"/>
          <w:szCs w:val="28"/>
        </w:rPr>
        <w:t>then produced in a completely irreproachable form for consumption.</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4. The meat of animals that fell or were killed by lightning, </w:t>
      </w:r>
      <w:r>
        <w:rPr>
          <w:rStyle w:val="13"/>
          <w:b/>
          <w:sz w:val="28"/>
          <w:szCs w:val="28"/>
        </w:rPr>
        <w:softHyphen/>
        <w:t>drowned, suffocated, driven, died from sunstroke and others.</w:t>
      </w:r>
      <w:r>
        <w:rPr>
          <w:rStyle w:val="13"/>
          <w:sz w:val="28"/>
          <w:szCs w:val="28"/>
        </w:rPr>
        <w:t xml:space="preserve"> </w:t>
      </w:r>
      <w:r>
        <w:rPr>
          <w:rStyle w:val="13"/>
          <w:sz w:val="28"/>
          <w:szCs w:val="28"/>
        </w:rPr>
        <w:tab/>
        <w:t>Animals die either from diseases (mainly of an infectious nature</w:t>
      </w:r>
      <w:r>
        <w:rPr>
          <w:rStyle w:val="13"/>
          <w:sz w:val="28"/>
          <w:szCs w:val="28"/>
        </w:rPr>
        <w:t xml:space="preserve">), or from various accidental circumstances, for example, from a fracture of the spine </w:t>
      </w:r>
      <w:r>
        <w:rPr>
          <w:rStyle w:val="13"/>
          <w:sz w:val="28"/>
          <w:szCs w:val="28"/>
        </w:rPr>
        <w:softHyphen/>
        <w:t>, concussion, drowning, lightning strikes and other mechanical causes that suddenly collapse on a completely healthy organism and quickly end life . According to the ba</w:t>
      </w:r>
      <w:r>
        <w:rPr>
          <w:rStyle w:val="13"/>
          <w:sz w:val="28"/>
          <w:szCs w:val="28"/>
        </w:rPr>
        <w:t>sic legislation that existed before, all such animals were treated, carrion, the sale of which in the markets was, of course, prohibited. In view of such a categorical requirement of our legislation, of course, it is not necessary to talk much about meat f</w:t>
      </w:r>
      <w:r>
        <w:rPr>
          <w:rStyle w:val="13"/>
          <w:sz w:val="28"/>
          <w:szCs w:val="28"/>
        </w:rPr>
        <w:t>rom dead animals. As we can see, such meat must be excluded from consumption. However, one cannot fail to notice that such a general and categorical demand must be recognized as somewhat exaggerated from a fundamental point of view. Without a doubt, the me</w:t>
      </w:r>
      <w:r>
        <w:rPr>
          <w:rStyle w:val="13"/>
          <w:sz w:val="28"/>
          <w:szCs w:val="28"/>
        </w:rPr>
        <w:t xml:space="preserve">at of not every </w:t>
      </w:r>
      <w:r>
        <w:rPr>
          <w:rStyle w:val="13"/>
          <w:sz w:val="28"/>
          <w:szCs w:val="28"/>
        </w:rPr>
        <w:softHyphen/>
        <w:t xml:space="preserve">dead animal </w:t>
      </w:r>
      <w:r>
        <w:rPr>
          <w:rStyle w:val="10pt"/>
          <w:sz w:val="28"/>
          <w:szCs w:val="28"/>
        </w:rPr>
        <w:t xml:space="preserve">poses </w:t>
      </w:r>
      <w:r>
        <w:rPr>
          <w:rStyle w:val="13"/>
          <w:sz w:val="28"/>
          <w:szCs w:val="28"/>
        </w:rPr>
        <w:t xml:space="preserve">a real danger </w:t>
      </w:r>
      <w:r>
        <w:rPr>
          <w:rStyle w:val="13"/>
          <w:sz w:val="28"/>
          <w:szCs w:val="28"/>
        </w:rPr>
        <w:softHyphen/>
        <w:t>to the consumer.</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Animals that died by accident (no matter for what reasons) have, first of all, one fundamental difference from animals </w:t>
      </w:r>
      <w:r>
        <w:rPr>
          <w:rStyle w:val="13"/>
          <w:sz w:val="28"/>
          <w:szCs w:val="28"/>
        </w:rPr>
        <w:softHyphen/>
        <w:t>specially killed for meat. The former have all or almost all the bloo</w:t>
      </w:r>
      <w:r>
        <w:rPr>
          <w:rStyle w:val="13"/>
          <w:sz w:val="28"/>
          <w:szCs w:val="28"/>
        </w:rPr>
        <w:t xml:space="preserve">d, while the latter are bled in the most thorough way. Usually, cutting up an animal that has died from random causes is not started immediately. Often a significant period of time passes from the moment of death to the start of such cutting, when part of </w:t>
      </w:r>
      <w:r>
        <w:rPr>
          <w:rStyle w:val="13"/>
          <w:sz w:val="28"/>
          <w:szCs w:val="28"/>
        </w:rPr>
        <w:t>the blood has already coagulated, when hypostasis has already formed and when, therefore, there can be no talk of complete bleeding of the carcass. This circumstance forms the basis for the signs by which we recognize meat obtained from dead animals.</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Such </w:t>
      </w:r>
      <w:r>
        <w:rPr>
          <w:rStyle w:val="13"/>
          <w:sz w:val="28"/>
          <w:szCs w:val="28"/>
        </w:rPr>
        <w:t>meat is characterized by the following features:</w:t>
      </w:r>
    </w:p>
    <w:p w:rsidR="006E65ED" w:rsidRDefault="009E768C">
      <w:pPr>
        <w:pStyle w:val="43"/>
        <w:numPr>
          <w:ilvl w:val="4"/>
          <w:numId w:val="26"/>
        </w:numPr>
        <w:shd w:val="clear" w:color="auto" w:fill="auto"/>
        <w:tabs>
          <w:tab w:val="left" w:pos="779"/>
          <w:tab w:val="left" w:pos="993"/>
        </w:tabs>
        <w:spacing w:before="0" w:line="240" w:lineRule="auto"/>
        <w:ind w:firstLine="709"/>
        <w:jc w:val="both"/>
        <w:rPr>
          <w:sz w:val="28"/>
          <w:szCs w:val="28"/>
        </w:rPr>
      </w:pPr>
      <w:r>
        <w:rPr>
          <w:rStyle w:val="13"/>
          <w:sz w:val="28"/>
          <w:szCs w:val="28"/>
        </w:rPr>
        <w:t xml:space="preserve">plethora of all internal organs, especially the liver </w:t>
      </w:r>
      <w:r>
        <w:rPr>
          <w:rStyle w:val="13"/>
          <w:sz w:val="28"/>
          <w:szCs w:val="28"/>
        </w:rPr>
        <w:softHyphen/>
        <w:t>and spleen;</w:t>
      </w:r>
    </w:p>
    <w:p w:rsidR="006E65ED" w:rsidRDefault="009E768C">
      <w:pPr>
        <w:pStyle w:val="43"/>
        <w:numPr>
          <w:ilvl w:val="4"/>
          <w:numId w:val="26"/>
        </w:numPr>
        <w:shd w:val="clear" w:color="auto" w:fill="auto"/>
        <w:tabs>
          <w:tab w:val="left" w:pos="794"/>
          <w:tab w:val="left" w:pos="993"/>
        </w:tabs>
        <w:spacing w:before="0" w:line="240" w:lineRule="auto"/>
        <w:ind w:firstLine="709"/>
        <w:jc w:val="both"/>
        <w:rPr>
          <w:sz w:val="28"/>
          <w:szCs w:val="28"/>
        </w:rPr>
      </w:pPr>
      <w:r>
        <w:rPr>
          <w:rStyle w:val="13"/>
          <w:sz w:val="28"/>
          <w:szCs w:val="28"/>
        </w:rPr>
        <w:t>hypostases of serous membranes, for example, costal pleura, parietal peritoneum;</w:t>
      </w:r>
    </w:p>
    <w:p w:rsidR="006E65ED" w:rsidRDefault="009E768C">
      <w:pPr>
        <w:pStyle w:val="43"/>
        <w:numPr>
          <w:ilvl w:val="4"/>
          <w:numId w:val="26"/>
        </w:numPr>
        <w:shd w:val="clear" w:color="auto" w:fill="auto"/>
        <w:tabs>
          <w:tab w:val="left" w:pos="754"/>
          <w:tab w:val="left" w:pos="993"/>
        </w:tabs>
        <w:spacing w:before="0" w:line="240" w:lineRule="auto"/>
        <w:ind w:firstLine="709"/>
        <w:jc w:val="both"/>
        <w:rPr>
          <w:sz w:val="28"/>
          <w:szCs w:val="28"/>
        </w:rPr>
      </w:pPr>
      <w:r>
        <w:rPr>
          <w:rStyle w:val="13"/>
          <w:sz w:val="28"/>
          <w:szCs w:val="28"/>
        </w:rPr>
        <w:t>overflowing with blood of the saphenous veins;</w:t>
      </w:r>
    </w:p>
    <w:p w:rsidR="006E65ED" w:rsidRDefault="009E768C">
      <w:pPr>
        <w:pStyle w:val="43"/>
        <w:numPr>
          <w:ilvl w:val="4"/>
          <w:numId w:val="26"/>
        </w:numPr>
        <w:shd w:val="clear" w:color="auto" w:fill="auto"/>
        <w:tabs>
          <w:tab w:val="left" w:pos="789"/>
          <w:tab w:val="left" w:pos="993"/>
        </w:tabs>
        <w:spacing w:before="0" w:line="240" w:lineRule="auto"/>
        <w:ind w:firstLine="709"/>
        <w:jc w:val="both"/>
        <w:rPr>
          <w:sz w:val="28"/>
          <w:szCs w:val="28"/>
        </w:rPr>
      </w:pPr>
      <w:r>
        <w:rPr>
          <w:rStyle w:val="13"/>
          <w:sz w:val="28"/>
          <w:szCs w:val="28"/>
        </w:rPr>
        <w:t xml:space="preserve">humidity of </w:t>
      </w:r>
      <w:r>
        <w:rPr>
          <w:rStyle w:val="13"/>
          <w:sz w:val="28"/>
          <w:szCs w:val="28"/>
        </w:rPr>
        <w:t>meat, its dark red color, obvious blood filling of its vessels (moistens fingers with blood when touched); impregnation of spongy bones with blood;</w:t>
      </w:r>
    </w:p>
    <w:p w:rsidR="006E65ED" w:rsidRDefault="009E768C">
      <w:pPr>
        <w:pStyle w:val="43"/>
        <w:numPr>
          <w:ilvl w:val="4"/>
          <w:numId w:val="26"/>
        </w:numPr>
        <w:shd w:val="clear" w:color="auto" w:fill="auto"/>
        <w:tabs>
          <w:tab w:val="left" w:pos="779"/>
          <w:tab w:val="left" w:pos="993"/>
        </w:tabs>
        <w:spacing w:before="0" w:line="240" w:lineRule="auto"/>
        <w:ind w:firstLine="709"/>
        <w:jc w:val="both"/>
        <w:rPr>
          <w:sz w:val="28"/>
          <w:szCs w:val="28"/>
        </w:rPr>
      </w:pPr>
      <w:r>
        <w:rPr>
          <w:rStyle w:val="13"/>
          <w:sz w:val="28"/>
          <w:szCs w:val="28"/>
        </w:rPr>
        <w:t>the absence of a wound on the neck ("cut" with blood-infiltrated edges of the wound and its surrounding part</w:t>
      </w:r>
      <w:r>
        <w:rPr>
          <w:rStyle w:val="13"/>
          <w:sz w:val="28"/>
          <w:szCs w:val="28"/>
        </w:rPr>
        <w:t>s;</w:t>
      </w:r>
    </w:p>
    <w:p w:rsidR="006E65ED" w:rsidRDefault="009E768C">
      <w:pPr>
        <w:pStyle w:val="43"/>
        <w:shd w:val="clear" w:color="auto" w:fill="auto"/>
        <w:spacing w:before="0" w:line="240" w:lineRule="auto"/>
        <w:ind w:firstLine="709"/>
        <w:jc w:val="both"/>
        <w:rPr>
          <w:rStyle w:val="13"/>
          <w:sz w:val="28"/>
          <w:szCs w:val="28"/>
        </w:rPr>
      </w:pPr>
      <w:r>
        <w:rPr>
          <w:rStyle w:val="13"/>
          <w:sz w:val="28"/>
          <w:szCs w:val="28"/>
        </w:rPr>
        <w:t>6) the speed of the onset of decomposition (the processes of meat decay are significantly accelerated).</w:t>
      </w:r>
    </w:p>
    <w:p w:rsidR="006E65ED" w:rsidRDefault="009E768C">
      <w:pPr>
        <w:pStyle w:val="43"/>
        <w:shd w:val="clear" w:color="auto" w:fill="auto"/>
        <w:spacing w:before="0" w:line="240" w:lineRule="auto"/>
        <w:ind w:firstLine="709"/>
        <w:jc w:val="both"/>
        <w:rPr>
          <w:sz w:val="28"/>
          <w:szCs w:val="28"/>
        </w:rPr>
      </w:pPr>
      <w:r>
        <w:rPr>
          <w:rStyle w:val="13"/>
          <w:sz w:val="28"/>
          <w:szCs w:val="28"/>
        </w:rPr>
        <w:t>These signs will be the more pronounced the more blood stagnates in the body, and, conversely, they may be vaguely expressed when animals are slaught</w:t>
      </w:r>
      <w:r>
        <w:rPr>
          <w:rStyle w:val="13"/>
          <w:sz w:val="28"/>
          <w:szCs w:val="28"/>
        </w:rPr>
        <w:t xml:space="preserve">ered in agony or butchered immediately after death (especially after exposure to mechanical causes), when it is still possible to release a significant </w:t>
      </w:r>
      <w:r>
        <w:rPr>
          <w:rStyle w:val="13"/>
          <w:sz w:val="28"/>
          <w:szCs w:val="28"/>
        </w:rPr>
        <w:softHyphen/>
        <w:t>amount blood and thereby smooth out the signs of natural death. It is also clear that the described sig</w:t>
      </w:r>
      <w:r>
        <w:rPr>
          <w:rStyle w:val="13"/>
          <w:sz w:val="28"/>
          <w:szCs w:val="28"/>
        </w:rPr>
        <w:t>ns in small pieces of meat are much more difficult to notice than in carcasses, and even when examining organs at the same time, that is, in cases where all the signs can be seen in their entire characteristic aggregate.</w:t>
      </w:r>
    </w:p>
    <w:p w:rsidR="006E65ED" w:rsidRDefault="009E768C">
      <w:pPr>
        <w:pStyle w:val="43"/>
        <w:numPr>
          <w:ilvl w:val="5"/>
          <w:numId w:val="26"/>
        </w:numPr>
        <w:shd w:val="clear" w:color="auto" w:fill="auto"/>
        <w:tabs>
          <w:tab w:val="left" w:pos="706"/>
          <w:tab w:val="left" w:pos="993"/>
        </w:tabs>
        <w:spacing w:before="0" w:line="240" w:lineRule="auto"/>
        <w:ind w:firstLine="709"/>
        <w:jc w:val="both"/>
        <w:rPr>
          <w:sz w:val="28"/>
          <w:szCs w:val="28"/>
        </w:rPr>
      </w:pPr>
      <w:r>
        <w:rPr>
          <w:rStyle w:val="13"/>
          <w:b/>
          <w:sz w:val="28"/>
          <w:szCs w:val="28"/>
        </w:rPr>
        <w:t xml:space="preserve">The meat of animals forced to be killed. </w:t>
      </w:r>
      <w:r>
        <w:rPr>
          <w:rStyle w:val="13"/>
          <w:sz w:val="28"/>
          <w:szCs w:val="28"/>
        </w:rPr>
        <w:t xml:space="preserve">There are cases </w:t>
      </w:r>
      <w:r>
        <w:rPr>
          <w:rStyle w:val="13"/>
          <w:sz w:val="28"/>
          <w:szCs w:val="28"/>
        </w:rPr>
        <w:softHyphen/>
        <w:t xml:space="preserve">when a completely healthy animal is suddenly attacked by some kind of mechanical force, due to which the animal is crippled, for example , dislocations </w:t>
      </w:r>
      <w:r>
        <w:rPr>
          <w:rStyle w:val="13"/>
          <w:sz w:val="28"/>
          <w:szCs w:val="28"/>
        </w:rPr>
        <w:softHyphen/>
        <w:t>of the joints, fractures of the limbs, or oth</w:t>
      </w:r>
      <w:r>
        <w:rPr>
          <w:rStyle w:val="13"/>
          <w:sz w:val="28"/>
          <w:szCs w:val="28"/>
        </w:rPr>
        <w:t>er serious injuries to the body. The prognosis for all these accidents is usually so unfavorable that the owner does not hesitate to slaughter the animal for meat, so as not to lose all its value. The same decision takes place in cases where a perfectly he</w:t>
      </w:r>
      <w:r>
        <w:rPr>
          <w:rStyle w:val="13"/>
          <w:sz w:val="28"/>
          <w:szCs w:val="28"/>
        </w:rPr>
        <w:t xml:space="preserve">althy animal suddenly falls ill with colic, volvulus , flatulence, or when it cannot be delivered due to an incorrect position of the fetus in the uterus, etc. In all such cases, after all hope of a cure has disappeared, the owner usually slaughters </w:t>
      </w:r>
      <w:r>
        <w:rPr>
          <w:rStyle w:val="13"/>
          <w:sz w:val="28"/>
          <w:szCs w:val="28"/>
        </w:rPr>
        <w:softHyphen/>
        <w:t>the a</w:t>
      </w:r>
      <w:r>
        <w:rPr>
          <w:rStyle w:val="13"/>
          <w:sz w:val="28"/>
          <w:szCs w:val="28"/>
        </w:rPr>
        <w:t>nimal for meat as well.</w:t>
      </w:r>
    </w:p>
    <w:p w:rsidR="006E65ED" w:rsidRDefault="009E768C">
      <w:pPr>
        <w:pStyle w:val="43"/>
        <w:shd w:val="clear" w:color="auto" w:fill="auto"/>
        <w:spacing w:before="0" w:line="240" w:lineRule="auto"/>
        <w:ind w:firstLine="709"/>
        <w:jc w:val="both"/>
        <w:rPr>
          <w:sz w:val="28"/>
          <w:szCs w:val="28"/>
        </w:rPr>
      </w:pPr>
      <w:r>
        <w:rPr>
          <w:rStyle w:val="13"/>
          <w:sz w:val="28"/>
          <w:szCs w:val="28"/>
        </w:rPr>
        <w:t>Since such animals are often brought to slaughter on carts, the technical term "carriage animal" is derived from this, and the slaughter itself is called "forced".</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If it was previously said about the meat of dead animals </w:t>
      </w:r>
      <w:r>
        <w:rPr>
          <w:rStyle w:val="13"/>
          <w:sz w:val="28"/>
          <w:szCs w:val="28"/>
        </w:rPr>
        <w:softHyphen/>
        <w:t>that it sh</w:t>
      </w:r>
      <w:r>
        <w:rPr>
          <w:rStyle w:val="13"/>
          <w:sz w:val="28"/>
          <w:szCs w:val="28"/>
        </w:rPr>
        <w:t>ould not be allowed for sale, then the meat of prematurely slaughtered animals is used after bacteriological examination. In the presence of salmonellosis, the meat is sent to the canning industry, and in its absence - to the sausage production. In fact, s</w:t>
      </w:r>
      <w:r>
        <w:rPr>
          <w:rStyle w:val="13"/>
          <w:sz w:val="28"/>
          <w:szCs w:val="28"/>
        </w:rPr>
        <w:t>uch animals are almost no different from those that are killed and butchered during industrial slaughter.</w:t>
      </w:r>
    </w:p>
    <w:p w:rsidR="006E65ED" w:rsidRDefault="009E768C">
      <w:pPr>
        <w:pStyle w:val="43"/>
        <w:numPr>
          <w:ilvl w:val="5"/>
          <w:numId w:val="26"/>
        </w:numPr>
        <w:shd w:val="clear" w:color="auto" w:fill="auto"/>
        <w:tabs>
          <w:tab w:val="left" w:pos="740"/>
          <w:tab w:val="left" w:pos="1200"/>
        </w:tabs>
        <w:spacing w:before="0" w:line="240" w:lineRule="auto"/>
        <w:ind w:firstLine="709"/>
        <w:jc w:val="both"/>
        <w:rPr>
          <w:sz w:val="28"/>
          <w:szCs w:val="28"/>
        </w:rPr>
      </w:pPr>
      <w:r>
        <w:rPr>
          <w:rStyle w:val="13"/>
          <w:b/>
          <w:sz w:val="28"/>
          <w:szCs w:val="28"/>
        </w:rPr>
        <w:t xml:space="preserve">Meat of poisoned animals. </w:t>
      </w:r>
      <w:r>
        <w:rPr>
          <w:rStyle w:val="13"/>
          <w:sz w:val="28"/>
          <w:szCs w:val="28"/>
        </w:rPr>
        <w:t xml:space="preserve">Animals poisoned </w:t>
      </w:r>
      <w:r>
        <w:rPr>
          <w:rStyle w:val="13"/>
          <w:sz w:val="28"/>
          <w:szCs w:val="28"/>
        </w:rPr>
        <w:softHyphen/>
        <w:t xml:space="preserve">or used before slaughter with any poisonous substances (for example, strychnine, arsenic, nitrates </w:t>
      </w:r>
      <w:r>
        <w:rPr>
          <w:rStyle w:val="13"/>
          <w:sz w:val="28"/>
          <w:szCs w:val="28"/>
        </w:rPr>
        <w:softHyphen/>
        <w:t>, anti</w:t>
      </w:r>
      <w:r>
        <w:rPr>
          <w:rStyle w:val="13"/>
          <w:sz w:val="28"/>
          <w:szCs w:val="28"/>
        </w:rPr>
        <w:t xml:space="preserve">biotics, etc.) produce meat that is dangerous for consumers. This opinion was confirmed by the results of a qualitative </w:t>
      </w:r>
      <w:r>
        <w:rPr>
          <w:rStyle w:val="13"/>
          <w:sz w:val="28"/>
          <w:szCs w:val="28"/>
        </w:rPr>
        <w:softHyphen/>
        <w:t>analysis of the meat of poisoned animals, according to which the presence of a known poison in the muscles was detected with certainty.</w:t>
      </w:r>
      <w:r>
        <w:rPr>
          <w:rStyle w:val="13"/>
          <w:sz w:val="28"/>
          <w:szCs w:val="28"/>
        </w:rPr>
        <w:t xml:space="preserve"> Therefore, it is believed that the meat of poisoned </w:t>
      </w:r>
      <w:r>
        <w:rPr>
          <w:rStyle w:val="13"/>
          <w:sz w:val="28"/>
          <w:szCs w:val="28"/>
        </w:rPr>
        <w:softHyphen/>
        <w:t xml:space="preserve">animals can serve as a source of serious illness or even fatal intoxication of humans and animals. From this, the conclusion logically follows: the meat of poisoned animals must necessarily be excluded </w:t>
      </w:r>
      <w:r>
        <w:rPr>
          <w:rStyle w:val="13"/>
          <w:sz w:val="28"/>
          <w:szCs w:val="28"/>
        </w:rPr>
        <w:t>from free sale.</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For example, the use of high doses of nitrogen fertilizers </w:t>
      </w:r>
      <w:r>
        <w:rPr>
          <w:rStyle w:val="13"/>
          <w:sz w:val="28"/>
          <w:szCs w:val="28"/>
        </w:rPr>
        <w:softHyphen/>
        <w:t>leads to the accumulation of nitrates and nitrites in the muscle tissue of animals. Such nitrate meat is very easily identified by the boil test. When boiled, as we have previously</w:t>
      </w:r>
      <w:r>
        <w:rPr>
          <w:rStyle w:val="13"/>
          <w:sz w:val="28"/>
          <w:szCs w:val="28"/>
        </w:rPr>
        <w:t xml:space="preserve"> found out, the meat becomes white or gray. However, in the presence of nitrates or nitrites, muscle tissue myoglobin interacts and forms nitrosomyoglobin, a substance that gives meat a color from pinkish red to brick red, depending on the nitrite content </w:t>
      </w:r>
      <w:r>
        <w:rPr>
          <w:rStyle w:val="13"/>
          <w:sz w:val="28"/>
          <w:szCs w:val="28"/>
        </w:rPr>
        <w:t>(just like in sausages), so nitrate meat should not go on sale. Such meat is sent to sausage production.</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Chickens raised in large poultry farms are given daily antibiotics, high doses of which are deposited in the bone marrow. And since many antibiotics </w:t>
      </w:r>
      <w:r>
        <w:rPr>
          <w:rStyle w:val="13"/>
          <w:sz w:val="28"/>
          <w:szCs w:val="28"/>
        </w:rPr>
        <w:softHyphen/>
        <w:t>c</w:t>
      </w:r>
      <w:r>
        <w:rPr>
          <w:rStyle w:val="13"/>
          <w:sz w:val="28"/>
          <w:szCs w:val="28"/>
        </w:rPr>
        <w:t>ontain a nitroso group, when heated in a grill or cooking, hemoglobin interacts with the antibiotic nitroso group and red-colored bone marrow compounds are formed. And if in healthy chickens the bones are gray, then in chickens poisoned with antibiotics, t</w:t>
      </w:r>
      <w:r>
        <w:rPr>
          <w:rStyle w:val="13"/>
          <w:sz w:val="28"/>
          <w:szCs w:val="28"/>
        </w:rPr>
        <w:t>he bones are stained cherry red, and sometimes the adjacent meat tissue is also stained. Only healthy people can consume such chicken meat poisoned with antibiotics, and it is strictly forbidden for patients with immune diseases and children.</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It is known, </w:t>
      </w:r>
      <w:r>
        <w:rPr>
          <w:rStyle w:val="13"/>
          <w:sz w:val="28"/>
          <w:szCs w:val="28"/>
        </w:rPr>
        <w:t xml:space="preserve">for example, that arsenic belongs to the group of persistent poisons, which, getting into the tissues, are very hard; are destroyed here. It is also known that in some places </w:t>
      </w:r>
      <w:r>
        <w:rPr>
          <w:rStyle w:val="13"/>
          <w:sz w:val="28"/>
          <w:szCs w:val="28"/>
        </w:rPr>
        <w:softHyphen/>
        <w:t>in the last century there was a custom to give mice to animals (in order to bett</w:t>
      </w:r>
      <w:r>
        <w:rPr>
          <w:rStyle w:val="13"/>
          <w:sz w:val="28"/>
          <w:szCs w:val="28"/>
        </w:rPr>
        <w:t>er fatten them) in gradually increasing quantities, reaching huge single doses.</w:t>
      </w:r>
    </w:p>
    <w:p w:rsidR="006E65ED" w:rsidRDefault="009E768C">
      <w:pPr>
        <w:pStyle w:val="43"/>
        <w:shd w:val="clear" w:color="auto" w:fill="auto"/>
        <w:spacing w:before="0" w:line="240" w:lineRule="auto"/>
        <w:ind w:firstLine="709"/>
        <w:jc w:val="both"/>
        <w:rPr>
          <w:sz w:val="28"/>
          <w:szCs w:val="28"/>
        </w:rPr>
      </w:pPr>
      <w:r>
        <w:rPr>
          <w:rStyle w:val="13"/>
          <w:sz w:val="28"/>
          <w:szCs w:val="28"/>
        </w:rPr>
        <w:t>A vivid example is the meat of birds, which received colossal doses of those alkaloids, to the action of which it is physiologically insensitive. For example, by feeding chicke</w:t>
      </w:r>
      <w:r>
        <w:rPr>
          <w:rStyle w:val="13"/>
          <w:sz w:val="28"/>
          <w:szCs w:val="28"/>
        </w:rPr>
        <w:t>ns strychnine (up to 0.2) for 14 days, the researchers obtained meat from them, which served as a source of deadly dog poisoning.</w:t>
      </w:r>
    </w:p>
    <w:p w:rsidR="006E65ED" w:rsidRDefault="009E768C">
      <w:pPr>
        <w:pStyle w:val="43"/>
        <w:shd w:val="clear" w:color="auto" w:fill="auto"/>
        <w:tabs>
          <w:tab w:val="left" w:pos="851"/>
        </w:tabs>
        <w:spacing w:before="0" w:line="240" w:lineRule="auto"/>
        <w:ind w:firstLine="709"/>
        <w:jc w:val="both"/>
        <w:rPr>
          <w:sz w:val="28"/>
          <w:szCs w:val="28"/>
        </w:rPr>
      </w:pPr>
      <w:r>
        <w:rPr>
          <w:rStyle w:val="13"/>
          <w:b/>
          <w:sz w:val="28"/>
          <w:szCs w:val="28"/>
        </w:rPr>
        <w:t xml:space="preserve">7. Meat with an abnormal smell and taste. </w:t>
      </w:r>
      <w:r>
        <w:rPr>
          <w:rStyle w:val="13"/>
          <w:sz w:val="28"/>
          <w:szCs w:val="28"/>
        </w:rPr>
        <w:t>It happens that the meat, irreproachable in its appearance, bought in our markets, e</w:t>
      </w:r>
      <w:r>
        <w:rPr>
          <w:rStyle w:val="13"/>
          <w:sz w:val="28"/>
          <w:szCs w:val="28"/>
        </w:rPr>
        <w:t xml:space="preserve">mits an unpleasant smell or has a nasty aftertaste while cooking from it. Abnormal </w:t>
      </w:r>
      <w:r>
        <w:rPr>
          <w:rStyle w:val="13"/>
          <w:sz w:val="28"/>
          <w:szCs w:val="28"/>
        </w:rPr>
        <w:softHyphen/>
        <w:t>smells and taste of meat can be caused by four reasons:</w:t>
      </w:r>
    </w:p>
    <w:p w:rsidR="006E65ED" w:rsidRDefault="009E768C">
      <w:pPr>
        <w:pStyle w:val="43"/>
        <w:shd w:val="clear" w:color="auto" w:fill="auto"/>
        <w:tabs>
          <w:tab w:val="left" w:pos="764"/>
          <w:tab w:val="left" w:pos="1200"/>
        </w:tabs>
        <w:spacing w:before="0" w:line="240" w:lineRule="auto"/>
        <w:ind w:firstLine="709"/>
        <w:jc w:val="both"/>
        <w:rPr>
          <w:sz w:val="28"/>
          <w:szCs w:val="28"/>
        </w:rPr>
      </w:pPr>
      <w:r>
        <w:rPr>
          <w:rStyle w:val="13"/>
          <w:sz w:val="28"/>
          <w:szCs w:val="28"/>
        </w:rPr>
        <w:t xml:space="preserve">a) </w:t>
      </w:r>
      <w:r>
        <w:rPr>
          <w:rStyle w:val="13"/>
          <w:sz w:val="28"/>
          <w:szCs w:val="28"/>
        </w:rPr>
        <w:tab/>
        <w:t>the influence of sex (sexual smell);</w:t>
      </w:r>
    </w:p>
    <w:p w:rsidR="006E65ED" w:rsidRDefault="009E768C">
      <w:pPr>
        <w:pStyle w:val="43"/>
        <w:shd w:val="clear" w:color="auto" w:fill="auto"/>
        <w:tabs>
          <w:tab w:val="left" w:pos="759"/>
          <w:tab w:val="left" w:pos="1200"/>
        </w:tabs>
        <w:spacing w:before="0" w:line="240" w:lineRule="auto"/>
        <w:ind w:firstLine="709"/>
        <w:jc w:val="both"/>
        <w:rPr>
          <w:sz w:val="28"/>
          <w:szCs w:val="28"/>
        </w:rPr>
      </w:pPr>
      <w:r>
        <w:rPr>
          <w:rStyle w:val="13"/>
          <w:sz w:val="28"/>
          <w:szCs w:val="28"/>
        </w:rPr>
        <w:t xml:space="preserve">b) </w:t>
      </w:r>
      <w:r>
        <w:rPr>
          <w:rStyle w:val="13"/>
          <w:sz w:val="28"/>
          <w:szCs w:val="28"/>
        </w:rPr>
        <w:tab/>
        <w:t>influence of feeding (feed smell);</w:t>
      </w:r>
    </w:p>
    <w:p w:rsidR="006E65ED" w:rsidRDefault="009E768C">
      <w:pPr>
        <w:pStyle w:val="43"/>
        <w:shd w:val="clear" w:color="auto" w:fill="auto"/>
        <w:tabs>
          <w:tab w:val="left" w:pos="731"/>
          <w:tab w:val="left" w:pos="1200"/>
        </w:tabs>
        <w:spacing w:before="0" w:line="240" w:lineRule="auto"/>
        <w:ind w:firstLine="709"/>
        <w:jc w:val="both"/>
        <w:rPr>
          <w:sz w:val="28"/>
          <w:szCs w:val="28"/>
        </w:rPr>
      </w:pPr>
      <w:r>
        <w:rPr>
          <w:rStyle w:val="13"/>
          <w:sz w:val="28"/>
          <w:szCs w:val="28"/>
        </w:rPr>
        <w:t xml:space="preserve">c) </w:t>
      </w:r>
      <w:r>
        <w:rPr>
          <w:rStyle w:val="13"/>
          <w:sz w:val="28"/>
          <w:szCs w:val="28"/>
        </w:rPr>
        <w:tab/>
      </w:r>
      <w:r>
        <w:rPr>
          <w:rStyle w:val="13"/>
          <w:sz w:val="28"/>
          <w:szCs w:val="28"/>
        </w:rPr>
        <w:t xml:space="preserve">the effect of treating the animal with strong-smelling drugs </w:t>
      </w:r>
      <w:r>
        <w:rPr>
          <w:rStyle w:val="13"/>
          <w:sz w:val="28"/>
          <w:szCs w:val="28"/>
        </w:rPr>
        <w:softHyphen/>
        <w:t>(medicinal odor);</w:t>
      </w:r>
    </w:p>
    <w:p w:rsidR="006E65ED" w:rsidRDefault="009E768C">
      <w:pPr>
        <w:pStyle w:val="43"/>
        <w:shd w:val="clear" w:color="auto" w:fill="auto"/>
        <w:tabs>
          <w:tab w:val="left" w:pos="730"/>
          <w:tab w:val="left" w:pos="1200"/>
        </w:tabs>
        <w:spacing w:before="0" w:line="240" w:lineRule="auto"/>
        <w:ind w:firstLine="709"/>
        <w:jc w:val="both"/>
        <w:rPr>
          <w:sz w:val="28"/>
          <w:szCs w:val="28"/>
        </w:rPr>
      </w:pPr>
      <w:r>
        <w:rPr>
          <w:rStyle w:val="13"/>
          <w:sz w:val="28"/>
          <w:szCs w:val="28"/>
        </w:rPr>
        <w:t xml:space="preserve">d) </w:t>
      </w:r>
      <w:r>
        <w:rPr>
          <w:rStyle w:val="13"/>
          <w:sz w:val="28"/>
          <w:szCs w:val="28"/>
        </w:rPr>
        <w:tab/>
        <w:t>the influence of some pathological processes.</w:t>
      </w:r>
    </w:p>
    <w:p w:rsidR="006E65ED" w:rsidRDefault="009E768C">
      <w:pPr>
        <w:pStyle w:val="43"/>
        <w:shd w:val="clear" w:color="auto" w:fill="auto"/>
        <w:spacing w:before="0" w:line="240" w:lineRule="auto"/>
        <w:ind w:firstLine="709"/>
        <w:jc w:val="both"/>
        <w:rPr>
          <w:sz w:val="28"/>
          <w:szCs w:val="28"/>
        </w:rPr>
      </w:pPr>
      <w:r>
        <w:rPr>
          <w:rStyle w:val="afa"/>
          <w:sz w:val="28"/>
          <w:szCs w:val="28"/>
        </w:rPr>
        <w:t xml:space="preserve">A. Influence of sex. </w:t>
      </w:r>
      <w:r>
        <w:rPr>
          <w:rStyle w:val="13"/>
          <w:sz w:val="28"/>
          <w:szCs w:val="28"/>
        </w:rPr>
        <w:t>The unpleasant smell of meat is observed only in males that are able to live sexually. Castrati males and</w:t>
      </w:r>
      <w:r>
        <w:rPr>
          <w:rStyle w:val="13"/>
          <w:sz w:val="28"/>
          <w:szCs w:val="28"/>
        </w:rPr>
        <w:t xml:space="preserve"> females never give such meat. The reasons for the origin of sexual odor are still unknown. There is no doubt, however, that its intensity and specificity are closely related to the genus of the animal and its individual characteristics. The smell of goats</w:t>
      </w:r>
      <w:r>
        <w:rPr>
          <w:rStyle w:val="13"/>
          <w:sz w:val="28"/>
          <w:szCs w:val="28"/>
        </w:rPr>
        <w:t>, for example, is special) specific, sharp, nasty (sometimes they say - "the goat smells of scrap"), the smell of wild boars resembles decaying urine, the smell of bulls - garlic. That the really disgusting taste and smell of meat is connected with the ind</w:t>
      </w:r>
      <w:r>
        <w:rPr>
          <w:rStyle w:val="13"/>
          <w:sz w:val="28"/>
          <w:szCs w:val="28"/>
        </w:rPr>
        <w:t xml:space="preserve">ividuality of the animal </w:t>
      </w:r>
      <w:r>
        <w:rPr>
          <w:rStyle w:val="10pt"/>
          <w:sz w:val="28"/>
          <w:szCs w:val="28"/>
        </w:rPr>
        <w:t xml:space="preserve">is proved by </w:t>
      </w:r>
      <w:r>
        <w:rPr>
          <w:rStyle w:val="13"/>
          <w:sz w:val="28"/>
          <w:szCs w:val="28"/>
        </w:rPr>
        <w:t xml:space="preserve">the fact that not all males produce disgusting meat. On the contrary, most of them produce normal meat, with the usual pleasant smell. Approximately </w:t>
      </w:r>
      <w:r>
        <w:rPr>
          <w:rStyle w:val="13"/>
          <w:sz w:val="28"/>
          <w:szCs w:val="28"/>
        </w:rPr>
        <w:softHyphen/>
        <w:t>, it can be considered that only 0.25-0.20% of males produce meat wi</w:t>
      </w:r>
      <w:r>
        <w:rPr>
          <w:rStyle w:val="13"/>
          <w:sz w:val="28"/>
          <w:szCs w:val="28"/>
        </w:rPr>
        <w:t xml:space="preserve">th the described abnormal property, i.e., with a sexual </w:t>
      </w:r>
      <w:r>
        <w:rPr>
          <w:rStyle w:val="13"/>
          <w:sz w:val="28"/>
          <w:szCs w:val="28"/>
        </w:rPr>
        <w:softHyphen/>
      </w:r>
      <w:r>
        <w:rPr>
          <w:rStyle w:val="10pt"/>
          <w:sz w:val="28"/>
          <w:szCs w:val="28"/>
        </w:rPr>
        <w:t xml:space="preserve">smell </w:t>
      </w:r>
      <w:r>
        <w:rPr>
          <w:rStyle w:val="13"/>
          <w:sz w:val="28"/>
          <w:szCs w:val="28"/>
        </w:rPr>
        <w:t>. It is also interesting that the so-called nutrets, that is, males whose testicles did not descend into the scrotum, but remained in the abdominal cavity, rarely give smelly meat. The intensit</w:t>
      </w:r>
      <w:r>
        <w:rPr>
          <w:rStyle w:val="13"/>
          <w:sz w:val="28"/>
          <w:szCs w:val="28"/>
        </w:rPr>
        <w:t xml:space="preserve">y of sexual odor is also related to personality </w:t>
      </w:r>
      <w:r>
        <w:rPr>
          <w:rStyle w:val="13"/>
          <w:sz w:val="28"/>
          <w:szCs w:val="28"/>
        </w:rPr>
        <w:softHyphen/>
        <w:t>. The meat of some males smells weakly, its smell can be detected only when cooked, and, conversely, the meat of other males emits a pungent odor, which is already noticed in a piece of raw meat that is in a</w:t>
      </w:r>
      <w:r>
        <w:rPr>
          <w:rStyle w:val="13"/>
          <w:sz w:val="28"/>
          <w:szCs w:val="28"/>
        </w:rPr>
        <w:t xml:space="preserve"> hot steamy state . In the latter case, along with the cooling of the meat, the smell gradually disappears, appearing later when heated. The sharpest abnormal smell is found in dishes, which is </w:t>
      </w:r>
      <w:r>
        <w:rPr>
          <w:rStyle w:val="13"/>
          <w:sz w:val="28"/>
          <w:szCs w:val="28"/>
        </w:rPr>
        <w:softHyphen/>
        <w:t>why when testing meat for smell, the so-called cooking test i</w:t>
      </w:r>
      <w:r>
        <w:rPr>
          <w:rStyle w:val="13"/>
          <w:sz w:val="28"/>
          <w:szCs w:val="28"/>
        </w:rPr>
        <w:t>s recommended.</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Take a flat piece of meat the size of a palm and boil it in clean boiling water for 10-15 minutes. The escaping </w:t>
      </w:r>
      <w:r>
        <w:rPr>
          <w:rStyle w:val="13"/>
          <w:sz w:val="28"/>
          <w:szCs w:val="28"/>
        </w:rPr>
        <w:softHyphen/>
        <w:t>steam, as well as the piece of meat itself and the broth obtained from it, emit a specific unpleasant sexual odor, sometimes not</w:t>
      </w:r>
      <w:r>
        <w:rPr>
          <w:rStyle w:val="13"/>
          <w:sz w:val="28"/>
          <w:szCs w:val="28"/>
        </w:rPr>
        <w:t>iceable even at a distance.</w:t>
      </w:r>
    </w:p>
    <w:p w:rsidR="006E65ED" w:rsidRDefault="009E768C">
      <w:pPr>
        <w:pStyle w:val="43"/>
        <w:shd w:val="clear" w:color="auto" w:fill="auto"/>
        <w:spacing w:before="0" w:line="240" w:lineRule="auto"/>
        <w:ind w:firstLine="709"/>
        <w:jc w:val="both"/>
        <w:rPr>
          <w:rStyle w:val="13"/>
          <w:sz w:val="28"/>
          <w:szCs w:val="28"/>
        </w:rPr>
      </w:pPr>
      <w:r>
        <w:rPr>
          <w:rStyle w:val="afa"/>
          <w:sz w:val="28"/>
          <w:szCs w:val="28"/>
        </w:rPr>
        <w:t xml:space="preserve">B. Influence of feeding. </w:t>
      </w:r>
      <w:r>
        <w:rPr>
          <w:rStyle w:val="13"/>
          <w:sz w:val="28"/>
          <w:szCs w:val="28"/>
        </w:rPr>
        <w:t xml:space="preserve">When meat animals are fed, </w:t>
      </w:r>
      <w:r>
        <w:rPr>
          <w:rStyle w:val="13"/>
          <w:sz w:val="28"/>
          <w:szCs w:val="28"/>
        </w:rPr>
        <w:softHyphen/>
        <w:t xml:space="preserve">shortly before slaughter, various substances that have an unpleasant odor, such as slops, oil cakes after pressing out oil, fish or fish meal, decaying </w:t>
      </w:r>
      <w:r>
        <w:rPr>
          <w:rStyle w:val="13"/>
          <w:sz w:val="28"/>
          <w:szCs w:val="28"/>
        </w:rPr>
        <w:softHyphen/>
        <w:t>root crops (turnips, r</w:t>
      </w:r>
      <w:r>
        <w:rPr>
          <w:rStyle w:val="13"/>
          <w:sz w:val="28"/>
          <w:szCs w:val="28"/>
        </w:rPr>
        <w:t xml:space="preserve">utabaga, beets) or strong </w:t>
      </w:r>
      <w:r>
        <w:rPr>
          <w:rStyle w:val="13"/>
          <w:sz w:val="28"/>
          <w:szCs w:val="28"/>
        </w:rPr>
        <w:softHyphen/>
        <w:t>-smelling plants (wormwood, bed bugs), meat that has an unpleasant taste and smell is obtained. Experience shows that such a smell is detected either exclusively during cooking, or even when sniffing already raw meat.</w:t>
      </w:r>
    </w:p>
    <w:p w:rsidR="006E65ED" w:rsidRDefault="009E768C">
      <w:pPr>
        <w:pStyle w:val="43"/>
        <w:shd w:val="clear" w:color="auto" w:fill="auto"/>
        <w:spacing w:before="0" w:line="240" w:lineRule="auto"/>
        <w:ind w:firstLine="709"/>
        <w:jc w:val="both"/>
        <w:rPr>
          <w:sz w:val="28"/>
          <w:szCs w:val="28"/>
        </w:rPr>
      </w:pPr>
      <w:r>
        <w:rPr>
          <w:rStyle w:val="13"/>
          <w:sz w:val="28"/>
          <w:szCs w:val="28"/>
        </w:rPr>
        <w:t>A typical c</w:t>
      </w:r>
      <w:r>
        <w:rPr>
          <w:rStyle w:val="13"/>
          <w:sz w:val="28"/>
          <w:szCs w:val="28"/>
        </w:rPr>
        <w:t>ase in this respect is told by M. M. Romanovich. Starting from 1894, due to droughts that destroyed the best varieties of herbs, bed bugs filled all the pastures of the city of Nikolaev. Animals usually do not eat bedbugs because of its smell and sharp, bi</w:t>
      </w:r>
      <w:r>
        <w:rPr>
          <w:rStyle w:val="13"/>
          <w:sz w:val="28"/>
          <w:szCs w:val="28"/>
        </w:rPr>
        <w:t xml:space="preserve">tter taste </w:t>
      </w:r>
      <w:r>
        <w:rPr>
          <w:rStyle w:val="13"/>
          <w:sz w:val="28"/>
          <w:szCs w:val="28"/>
        </w:rPr>
        <w:softHyphen/>
        <w:t>, but here, willy-nilly, they had to feed on it. As a result, not only the milk of cows, but also the meat of slaughtered animals began to emit an unpleasant odor. “Already at the entrance to the slaughter chamber,” says M. M. Romanovich, “an u</w:t>
      </w:r>
      <w:r>
        <w:rPr>
          <w:rStyle w:val="13"/>
          <w:sz w:val="28"/>
          <w:szCs w:val="28"/>
        </w:rPr>
        <w:t>npleasant odor was felt if there was at least one carcass of an animal that ate bedbugs. Kitchen methods for preparing such meat did not destroy, but only increased the smell of fodder. critical, as consumers returned the purchased meat back.The carcass, d</w:t>
      </w:r>
      <w:r>
        <w:rPr>
          <w:rStyle w:val="13"/>
          <w:sz w:val="28"/>
          <w:szCs w:val="28"/>
        </w:rPr>
        <w:t>ivided into small pieces and stored for 2-3 days, as well as meat in small pieces, almost lost the described unpleasant quality (the smell was barely noticeable).This state of affairs in the city of Nikolaev continued before 1900, when the number of bed bu</w:t>
      </w:r>
      <w:r>
        <w:rPr>
          <w:rStyle w:val="13"/>
          <w:sz w:val="28"/>
          <w:szCs w:val="28"/>
        </w:rPr>
        <w:t>gs in the pasture decreased over time.In general, it should be said that feed odor can vary in its intensity depending on the amount and quality of feed eaten by animals.</w:t>
      </w:r>
      <w:r>
        <w:rPr>
          <w:rStyle w:val="13"/>
          <w:sz w:val="28"/>
          <w:szCs w:val="28"/>
        </w:rPr>
        <w:tab/>
      </w:r>
    </w:p>
    <w:p w:rsidR="006E65ED" w:rsidRDefault="009E768C">
      <w:pPr>
        <w:pStyle w:val="43"/>
        <w:shd w:val="clear" w:color="auto" w:fill="auto"/>
        <w:tabs>
          <w:tab w:val="left" w:pos="6569"/>
        </w:tabs>
        <w:spacing w:before="0" w:line="240" w:lineRule="auto"/>
        <w:ind w:firstLine="709"/>
        <w:jc w:val="both"/>
        <w:rPr>
          <w:sz w:val="28"/>
          <w:szCs w:val="28"/>
        </w:rPr>
      </w:pPr>
      <w:r>
        <w:rPr>
          <w:rStyle w:val="afa"/>
          <w:sz w:val="28"/>
          <w:szCs w:val="28"/>
          <w:lang w:val="en-US"/>
        </w:rPr>
        <w:t>C</w:t>
      </w:r>
      <w:r>
        <w:rPr>
          <w:rStyle w:val="afa"/>
          <w:sz w:val="28"/>
          <w:szCs w:val="28"/>
        </w:rPr>
        <w:t xml:space="preserve">. Effect of treating an animal with strong-smelling drugs. </w:t>
      </w:r>
      <w:r>
        <w:rPr>
          <w:rStyle w:val="13"/>
          <w:sz w:val="28"/>
          <w:szCs w:val="28"/>
        </w:rPr>
        <w:t>If an animal receives in</w:t>
      </w:r>
      <w:r>
        <w:rPr>
          <w:rStyle w:val="13"/>
          <w:sz w:val="28"/>
          <w:szCs w:val="28"/>
        </w:rPr>
        <w:t xml:space="preserve">side, through the stomach, as a therapeutic agent, any pharmacological </w:t>
      </w:r>
      <w:r>
        <w:rPr>
          <w:rStyle w:val="13"/>
          <w:sz w:val="28"/>
          <w:szCs w:val="28"/>
        </w:rPr>
        <w:softHyphen/>
        <w:t>preparation that has a sharp specific and often unpleasant odor, then the meat obtained from such an animal acquires an appropriate flavor, clearly detectable during cooking. Meat is s</w:t>
      </w:r>
      <w:r>
        <w:rPr>
          <w:rStyle w:val="13"/>
          <w:sz w:val="28"/>
          <w:szCs w:val="28"/>
        </w:rPr>
        <w:t>upplied with such a taste, for example, carbolic acid, kerosene, creolin, turpentine, cumin, chlorine preparations, camphor, valerian root, sulfuric ether and other means.</w:t>
      </w:r>
      <w:r>
        <w:rPr>
          <w:rStyle w:val="13"/>
          <w:sz w:val="28"/>
          <w:szCs w:val="28"/>
        </w:rPr>
        <w:tab/>
      </w:r>
    </w:p>
    <w:p w:rsidR="006E65ED" w:rsidRDefault="009E768C">
      <w:pPr>
        <w:pStyle w:val="43"/>
        <w:shd w:val="clear" w:color="auto" w:fill="auto"/>
        <w:spacing w:before="0" w:line="240" w:lineRule="auto"/>
        <w:ind w:firstLine="709"/>
        <w:jc w:val="both"/>
        <w:rPr>
          <w:sz w:val="28"/>
          <w:szCs w:val="28"/>
        </w:rPr>
      </w:pPr>
      <w:r>
        <w:rPr>
          <w:rStyle w:val="13"/>
          <w:sz w:val="28"/>
          <w:szCs w:val="28"/>
        </w:rPr>
        <w:t>In practical terms, it is also important to know that some of the above drugs are c</w:t>
      </w:r>
      <w:r>
        <w:rPr>
          <w:rStyle w:val="13"/>
          <w:sz w:val="28"/>
          <w:szCs w:val="28"/>
        </w:rPr>
        <w:t xml:space="preserve">apable of imparting an unpleasant aftertaste to meat even in cases where the animal does not ingest them before slaughter, but only </w:t>
      </w:r>
      <w:r>
        <w:rPr>
          <w:rStyle w:val="125pt0pt"/>
          <w:b w:val="0"/>
          <w:sz w:val="28"/>
          <w:szCs w:val="28"/>
        </w:rPr>
        <w:t xml:space="preserve">has </w:t>
      </w:r>
      <w:r>
        <w:rPr>
          <w:rStyle w:val="13"/>
          <w:sz w:val="28"/>
          <w:szCs w:val="28"/>
        </w:rPr>
        <w:t>the opportunity to inhale them. In this regard, the influence of those agents (for example, chlorine, carbolic acid, cre</w:t>
      </w:r>
      <w:r>
        <w:rPr>
          <w:rStyle w:val="13"/>
          <w:sz w:val="28"/>
          <w:szCs w:val="28"/>
        </w:rPr>
        <w:t>olin, tar) with which the wagons used to transport slaughter animals are so often disinfected should be emphasized here.</w:t>
      </w:r>
    </w:p>
    <w:p w:rsidR="006E65ED" w:rsidRDefault="009E768C">
      <w:pPr>
        <w:pStyle w:val="43"/>
        <w:shd w:val="clear" w:color="auto" w:fill="auto"/>
        <w:spacing w:before="0" w:line="240" w:lineRule="auto"/>
        <w:ind w:firstLine="709"/>
        <w:jc w:val="both"/>
        <w:rPr>
          <w:sz w:val="28"/>
          <w:szCs w:val="28"/>
        </w:rPr>
      </w:pPr>
      <w:r>
        <w:rPr>
          <w:rStyle w:val="13"/>
          <w:sz w:val="28"/>
          <w:szCs w:val="28"/>
        </w:rPr>
        <w:t>It should also be added that perfectly normal meat stored in rooms that are poorly ventilated or have the smell of disinfectants can be</w:t>
      </w:r>
      <w:r>
        <w:rPr>
          <w:rStyle w:val="13"/>
          <w:sz w:val="28"/>
          <w:szCs w:val="28"/>
        </w:rPr>
        <w:t xml:space="preserve">come impregnated with </w:t>
      </w:r>
      <w:r>
        <w:rPr>
          <w:rStyle w:val="13"/>
          <w:sz w:val="28"/>
          <w:szCs w:val="28"/>
        </w:rPr>
        <w:softHyphen/>
        <w:t>these compounds and acquire an unpleasant smell and taste.</w:t>
      </w:r>
    </w:p>
    <w:p w:rsidR="006E65ED" w:rsidRDefault="009E768C">
      <w:pPr>
        <w:pStyle w:val="43"/>
        <w:shd w:val="clear" w:color="auto" w:fill="auto"/>
        <w:spacing w:before="0" w:line="240" w:lineRule="auto"/>
        <w:ind w:firstLine="709"/>
        <w:jc w:val="both"/>
        <w:rPr>
          <w:sz w:val="28"/>
          <w:szCs w:val="28"/>
        </w:rPr>
      </w:pPr>
      <w:r>
        <w:rPr>
          <w:rStyle w:val="13"/>
          <w:b/>
          <w:sz w:val="28"/>
          <w:szCs w:val="28"/>
          <w:lang w:val="en-US"/>
        </w:rPr>
        <w:t>D</w:t>
      </w:r>
      <w:r>
        <w:rPr>
          <w:rStyle w:val="13"/>
          <w:b/>
          <w:sz w:val="28"/>
          <w:szCs w:val="28"/>
        </w:rPr>
        <w:t xml:space="preserve">. </w:t>
      </w:r>
      <w:r>
        <w:rPr>
          <w:rStyle w:val="afa"/>
          <w:sz w:val="28"/>
          <w:szCs w:val="28"/>
        </w:rPr>
        <w:t xml:space="preserve">Influence of pathological processes. </w:t>
      </w:r>
      <w:r>
        <w:rPr>
          <w:rStyle w:val="13"/>
          <w:sz w:val="28"/>
          <w:szCs w:val="28"/>
        </w:rPr>
        <w:t xml:space="preserve">In some diseases, for example , with symptomatic carbuncle or with the presence of ichorous foci inside the body, the meat acquires </w:t>
      </w:r>
      <w:r>
        <w:rPr>
          <w:rStyle w:val="13"/>
          <w:sz w:val="28"/>
          <w:szCs w:val="28"/>
        </w:rPr>
        <w:softHyphen/>
        <w:t>a</w:t>
      </w:r>
      <w:r>
        <w:rPr>
          <w:rStyle w:val="13"/>
          <w:sz w:val="28"/>
          <w:szCs w:val="28"/>
        </w:rPr>
        <w:t xml:space="preserve"> peculiar unpleasant odor. It is sometimes necessary to find meat "with a specific smell that does not fit any definition," which is the result of contamination by the contents of an abscess that is accidentally opened when cutting the carcass.</w:t>
      </w:r>
    </w:p>
    <w:p w:rsidR="006E65ED" w:rsidRDefault="009E768C">
      <w:pPr>
        <w:pStyle w:val="43"/>
        <w:shd w:val="clear" w:color="auto" w:fill="auto"/>
        <w:spacing w:before="0" w:line="240" w:lineRule="auto"/>
        <w:ind w:firstLine="709"/>
        <w:jc w:val="both"/>
        <w:rPr>
          <w:sz w:val="28"/>
          <w:szCs w:val="28"/>
        </w:rPr>
      </w:pPr>
      <w:r>
        <w:rPr>
          <w:rStyle w:val="13"/>
          <w:sz w:val="28"/>
          <w:szCs w:val="28"/>
        </w:rPr>
        <w:t>In the case</w:t>
      </w:r>
      <w:r>
        <w:rPr>
          <w:rStyle w:val="13"/>
          <w:sz w:val="28"/>
          <w:szCs w:val="28"/>
        </w:rPr>
        <w:t xml:space="preserve"> when the smell is the result of localization </w:t>
      </w:r>
      <w:r>
        <w:rPr>
          <w:rStyle w:val="13"/>
          <w:sz w:val="28"/>
          <w:szCs w:val="28"/>
        </w:rPr>
        <w:softHyphen/>
        <w:t>in the thickness of the muscles of ichorous or caseous foci, the meat takes on such a nasty taste that, of course, it should be rejected.</w:t>
      </w:r>
    </w:p>
    <w:p w:rsidR="006E65ED" w:rsidRDefault="009E768C">
      <w:pPr>
        <w:pStyle w:val="43"/>
        <w:shd w:val="clear" w:color="auto" w:fill="auto"/>
        <w:spacing w:before="0" w:line="240" w:lineRule="auto"/>
        <w:ind w:firstLine="709"/>
        <w:jc w:val="both"/>
        <w:rPr>
          <w:b/>
          <w:sz w:val="28"/>
          <w:szCs w:val="28"/>
        </w:rPr>
      </w:pPr>
      <w:r>
        <w:rPr>
          <w:rStyle w:val="13"/>
          <w:b/>
          <w:sz w:val="28"/>
          <w:szCs w:val="28"/>
        </w:rPr>
        <w:t xml:space="preserve">8. Meat of animals killed in the last stage of pregnancy </w:t>
      </w:r>
      <w:r>
        <w:rPr>
          <w:rStyle w:val="13"/>
          <w:b/>
          <w:sz w:val="28"/>
          <w:szCs w:val="28"/>
        </w:rPr>
        <w:softHyphen/>
        <w:t>.</w:t>
      </w:r>
    </w:p>
    <w:p w:rsidR="006E65ED" w:rsidRDefault="009E768C">
      <w:pPr>
        <w:pStyle w:val="43"/>
        <w:shd w:val="clear" w:color="auto" w:fill="auto"/>
        <w:spacing w:before="0" w:line="240" w:lineRule="auto"/>
        <w:ind w:firstLine="709"/>
        <w:jc w:val="both"/>
        <w:rPr>
          <w:rStyle w:val="13"/>
          <w:sz w:val="28"/>
          <w:szCs w:val="28"/>
        </w:rPr>
      </w:pPr>
      <w:r>
        <w:rPr>
          <w:rStyle w:val="13"/>
          <w:sz w:val="28"/>
          <w:szCs w:val="28"/>
        </w:rPr>
        <w:t>There are c</w:t>
      </w:r>
      <w:r>
        <w:rPr>
          <w:rStyle w:val="13"/>
          <w:sz w:val="28"/>
          <w:szCs w:val="28"/>
        </w:rPr>
        <w:t xml:space="preserve">ases when an expert has to decide </w:t>
      </w:r>
      <w:r>
        <w:rPr>
          <w:rStyle w:val="13"/>
          <w:sz w:val="28"/>
          <w:szCs w:val="28"/>
        </w:rPr>
        <w:softHyphen/>
        <w:t>whether pregnant animals can be slaughtered for meat? Existing culling rules do not prohibit the slaughter of pregnant cows for meat. Meanwhile, in the literature we can find statements that the meat of animals in the las</w:t>
      </w:r>
      <w:r>
        <w:rPr>
          <w:rStyle w:val="13"/>
          <w:sz w:val="28"/>
          <w:szCs w:val="28"/>
        </w:rPr>
        <w:t>t stage of pregnancy differs from normal and it has a special (sweet) taste. Maybe in exceptional cases this really takes place. Daily practice, however, shows that the meat of pregnant animals, neither in appearance nor in taste, differs in any way from n</w:t>
      </w:r>
      <w:r>
        <w:rPr>
          <w:rStyle w:val="13"/>
          <w:sz w:val="28"/>
          <w:szCs w:val="28"/>
        </w:rPr>
        <w:t>ormal meat, which is why such animals should be freely allowed to be slaughtered, regardless of the degree of pregnancy.</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9. Meat with abnormal coloring. </w:t>
      </w:r>
      <w:r>
        <w:rPr>
          <w:rStyle w:val="13"/>
          <w:sz w:val="28"/>
          <w:szCs w:val="28"/>
        </w:rPr>
        <w:t xml:space="preserve">Changes in the normal color of meat and fat are observed infrequently. Fat, as mentioned above, can </w:t>
      </w:r>
      <w:r>
        <w:rPr>
          <w:rStyle w:val="13"/>
          <w:sz w:val="28"/>
          <w:szCs w:val="28"/>
        </w:rPr>
        <w:t>take on a dark yellow, almost saffron color in cases where animals (especially old ones) feed on fresh grass, which is known to contain a large amount of carotenes. From this it is clear that animals killed in summer, in general, will be yellower, non-yell</w:t>
      </w:r>
      <w:r>
        <w:rPr>
          <w:rStyle w:val="13"/>
          <w:sz w:val="28"/>
          <w:szCs w:val="28"/>
        </w:rPr>
        <w:t>ow in winter. The yellow color of fat is also found in jaundice, but it is quite easy to distinguish the pathological color of fat from the natural yellowness of food, if we take into account that with jaundice all tissues are evenly stained, not excluding</w:t>
      </w:r>
      <w:r>
        <w:rPr>
          <w:rStyle w:val="13"/>
          <w:sz w:val="28"/>
          <w:szCs w:val="28"/>
        </w:rPr>
        <w:t xml:space="preserve"> even bones.</w:t>
      </w:r>
    </w:p>
    <w:p w:rsidR="006E65ED" w:rsidRDefault="009E768C">
      <w:pPr>
        <w:pStyle w:val="43"/>
        <w:shd w:val="clear" w:color="auto" w:fill="auto"/>
        <w:spacing w:before="0" w:line="240" w:lineRule="auto"/>
        <w:ind w:firstLine="709"/>
        <w:jc w:val="both"/>
        <w:rPr>
          <w:sz w:val="28"/>
          <w:szCs w:val="28"/>
        </w:rPr>
      </w:pPr>
      <w:r>
        <w:rPr>
          <w:rStyle w:val="13"/>
          <w:sz w:val="28"/>
          <w:szCs w:val="28"/>
        </w:rPr>
        <w:t>More often in practice, changes in the normal color of meat depend on those hemorrhages and blood soaking that appear as a result of a violation of the integrity of the vascular tissue. This is observed, for example, with external injuries (bl</w:t>
      </w:r>
      <w:r>
        <w:rPr>
          <w:rStyle w:val="13"/>
          <w:sz w:val="28"/>
          <w:szCs w:val="28"/>
        </w:rPr>
        <w:t>ows, bruises, etc.), as a result of which part of the subcutaneous tissue and the surface layers of the muscles are saturated with blood. For example, in high-breeding pigs, which move little during their fattening period, then, when they are transported t</w:t>
      </w:r>
      <w:r>
        <w:rPr>
          <w:rStyle w:val="13"/>
          <w:sz w:val="28"/>
          <w:szCs w:val="28"/>
        </w:rPr>
        <w:t>o slaughterhouses, independent ruptures of muscle fibers appear, creating small hemorrhages in the thickness of various muscle groups (for example, in the thigh, lower back, but, especially, in muscular part of the diaphragm ). Such tears and bruises appea</w:t>
      </w:r>
      <w:r>
        <w:rPr>
          <w:rStyle w:val="13"/>
          <w:sz w:val="28"/>
          <w:szCs w:val="28"/>
        </w:rPr>
        <w:t>r as a result of the special fragility of the primary muscle fibers due to the deposition of fat in them.</w:t>
      </w:r>
    </w:p>
    <w:p w:rsidR="006E65ED" w:rsidRDefault="009E768C">
      <w:pPr>
        <w:pStyle w:val="43"/>
        <w:shd w:val="clear" w:color="auto" w:fill="auto"/>
        <w:spacing w:before="0" w:line="240" w:lineRule="auto"/>
        <w:ind w:firstLine="709"/>
        <w:jc w:val="both"/>
        <w:rPr>
          <w:sz w:val="28"/>
          <w:szCs w:val="28"/>
        </w:rPr>
      </w:pPr>
      <w:r>
        <w:rPr>
          <w:rStyle w:val="13"/>
          <w:sz w:val="28"/>
          <w:szCs w:val="28"/>
        </w:rPr>
        <w:t>Multiple hemorrhages in pigs slaughtered in the country seem to be rare, but in Germany they can be found in approximately 8% of every daily slaughter</w:t>
      </w:r>
      <w:r>
        <w:rPr>
          <w:rStyle w:val="13"/>
          <w:sz w:val="28"/>
          <w:szCs w:val="28"/>
        </w:rPr>
        <w:t>.</w:t>
      </w:r>
    </w:p>
    <w:p w:rsidR="006E65ED" w:rsidRDefault="009E768C">
      <w:pPr>
        <w:pStyle w:val="43"/>
        <w:shd w:val="clear" w:color="auto" w:fill="auto"/>
        <w:spacing w:before="0" w:line="240" w:lineRule="auto"/>
        <w:ind w:firstLine="709"/>
        <w:jc w:val="both"/>
        <w:rPr>
          <w:sz w:val="28"/>
          <w:szCs w:val="28"/>
        </w:rPr>
      </w:pPr>
      <w:r>
        <w:rPr>
          <w:rStyle w:val="13"/>
          <w:sz w:val="28"/>
          <w:szCs w:val="28"/>
        </w:rPr>
        <w:t>With the above-described changes in the normal color of fat and meat, it becomes necessary to partially cull the meat, for example, with hemorrhagic infiltrations that depend on traumatic causes (from impact injuries). In case of severe jaundice, when al</w:t>
      </w:r>
      <w:r>
        <w:rPr>
          <w:rStyle w:val="13"/>
          <w:sz w:val="28"/>
          <w:szCs w:val="28"/>
        </w:rPr>
        <w:t xml:space="preserve">l parts of the carcass are still yellow or yellow-green 48 hours after slaughter, or in the presence of depletion, according to existing culling rules, the entire carcass is excluded from sale and sent for disposal </w:t>
      </w:r>
      <w:r>
        <w:rPr>
          <w:rStyle w:val="13"/>
          <w:sz w:val="28"/>
          <w:szCs w:val="28"/>
        </w:rPr>
        <w:softHyphen/>
        <w:t>.</w:t>
      </w:r>
    </w:p>
    <w:p w:rsidR="006E65ED" w:rsidRDefault="009E768C">
      <w:pPr>
        <w:pStyle w:val="43"/>
        <w:numPr>
          <w:ilvl w:val="0"/>
          <w:numId w:val="27"/>
        </w:numPr>
        <w:shd w:val="clear" w:color="auto" w:fill="auto"/>
        <w:tabs>
          <w:tab w:val="left" w:pos="842"/>
          <w:tab w:val="left" w:pos="1134"/>
        </w:tabs>
        <w:spacing w:before="0" w:line="240" w:lineRule="auto"/>
        <w:ind w:firstLine="709"/>
        <w:jc w:val="both"/>
        <w:rPr>
          <w:sz w:val="28"/>
          <w:szCs w:val="28"/>
        </w:rPr>
      </w:pPr>
      <w:r>
        <w:rPr>
          <w:rStyle w:val="13"/>
          <w:b/>
          <w:sz w:val="28"/>
          <w:szCs w:val="28"/>
        </w:rPr>
        <w:t>The meat of driven, stressful animals,</w:t>
      </w:r>
      <w:r>
        <w:rPr>
          <w:rStyle w:val="13"/>
          <w:b/>
          <w:sz w:val="28"/>
          <w:szCs w:val="28"/>
        </w:rPr>
        <w:t xml:space="preserve"> </w:t>
      </w:r>
      <w:r>
        <w:rPr>
          <w:rStyle w:val="13"/>
          <w:sz w:val="28"/>
          <w:szCs w:val="28"/>
        </w:rPr>
        <w:t>in addition to all the above features, is also distinguished by its dark color, stickiness, quick spoilage and the ability (when crushed) to absorb a significant amount of water. The stickiness of the meat of driven animals is striking. If you take, for e</w:t>
      </w:r>
      <w:r>
        <w:rPr>
          <w:rStyle w:val="13"/>
          <w:sz w:val="28"/>
          <w:szCs w:val="28"/>
        </w:rPr>
        <w:t>xample, even a rather heavy piece of meat and throw it against the wall with force, then this piece sticks firmly. Such meat is difficult to cut with a knife. The broth made from such meat will be very cloudy, foamy.</w:t>
      </w:r>
    </w:p>
    <w:p w:rsidR="006E65ED" w:rsidRDefault="009E768C">
      <w:pPr>
        <w:pStyle w:val="43"/>
        <w:shd w:val="clear" w:color="auto" w:fill="auto"/>
        <w:spacing w:before="0" w:line="240" w:lineRule="auto"/>
        <w:ind w:firstLine="709"/>
        <w:jc w:val="both"/>
        <w:rPr>
          <w:sz w:val="28"/>
          <w:szCs w:val="28"/>
        </w:rPr>
      </w:pPr>
      <w:r>
        <w:rPr>
          <w:rStyle w:val="13"/>
          <w:sz w:val="28"/>
          <w:szCs w:val="28"/>
        </w:rPr>
        <w:t>This is due to the fact that there is p</w:t>
      </w:r>
      <w:r>
        <w:rPr>
          <w:rStyle w:val="13"/>
          <w:sz w:val="28"/>
          <w:szCs w:val="28"/>
        </w:rPr>
        <w:t xml:space="preserve">ractically no glycogen in such meat and therefore the processes of meat maturation do not occur in it and the pH of the muscle tissue environment practically does not change. And since after the slaughter of animals, the processes of synthesis in the body </w:t>
      </w:r>
      <w:r>
        <w:rPr>
          <w:rStyle w:val="13"/>
          <w:sz w:val="28"/>
          <w:szCs w:val="28"/>
        </w:rPr>
        <w:t>no longer go on, in the absence of carbohydrates, the processes of protein decomposition begin. Such meat (PSE, DFD) is very often sent to the production of sausages.</w:t>
      </w:r>
    </w:p>
    <w:p w:rsidR="006E65ED" w:rsidRDefault="009E768C">
      <w:pPr>
        <w:pStyle w:val="43"/>
        <w:numPr>
          <w:ilvl w:val="0"/>
          <w:numId w:val="27"/>
        </w:numPr>
        <w:shd w:val="clear" w:color="auto" w:fill="auto"/>
        <w:tabs>
          <w:tab w:val="left" w:pos="943"/>
          <w:tab w:val="left" w:pos="1134"/>
        </w:tabs>
        <w:spacing w:before="0" w:line="240" w:lineRule="auto"/>
        <w:ind w:firstLine="709"/>
        <w:jc w:val="both"/>
        <w:rPr>
          <w:sz w:val="28"/>
          <w:szCs w:val="28"/>
        </w:rPr>
      </w:pPr>
      <w:r>
        <w:rPr>
          <w:rStyle w:val="13"/>
          <w:b/>
          <w:sz w:val="28"/>
          <w:szCs w:val="28"/>
        </w:rPr>
        <w:t xml:space="preserve">Meat inflated with air. </w:t>
      </w:r>
      <w:r>
        <w:rPr>
          <w:rStyle w:val="13"/>
          <w:sz w:val="28"/>
          <w:szCs w:val="28"/>
        </w:rPr>
        <w:t xml:space="preserve">The inflation of meat, mainly calves, piglets, and more recently </w:t>
      </w:r>
      <w:r>
        <w:rPr>
          <w:rStyle w:val="13"/>
          <w:sz w:val="28"/>
          <w:szCs w:val="28"/>
        </w:rPr>
        <w:t xml:space="preserve">chickens, is widely practiced by meat dealers. This falsification occurs for purely commercial reasons, since </w:t>
      </w:r>
      <w:r>
        <w:rPr>
          <w:rStyle w:val="13"/>
          <w:sz w:val="28"/>
          <w:szCs w:val="28"/>
        </w:rPr>
        <w:softHyphen/>
        <w:t>blowing, for example, veal carcasses gives them a more well-fed, beautiful, appetizing appearance, making such carcasses easier to sell at a high</w:t>
      </w:r>
      <w:r>
        <w:rPr>
          <w:rStyle w:val="13"/>
          <w:sz w:val="28"/>
          <w:szCs w:val="28"/>
        </w:rPr>
        <w:t>er price. A 2-week-old poorly fed calf takes on the appearance of a 5-week-old, well-fed calf after inflation, with the reddish color of its meat turning white. Thus, thanks to inflation, veal of the 2nd grade can be freely sold for the 1st grade. The infl</w:t>
      </w:r>
      <w:r>
        <w:rPr>
          <w:rStyle w:val="13"/>
          <w:sz w:val="28"/>
          <w:szCs w:val="28"/>
        </w:rPr>
        <w:t>ation operation itself is carried out as follows: by making an incision in the skin of a killed animal near the hock (calcaneal) joint, a blunt-pointed iron rod is inserted under the skin on the inner surface of the metatarsal bone, with which the subcutan</w:t>
      </w:r>
      <w:r>
        <w:rPr>
          <w:rStyle w:val="13"/>
          <w:sz w:val="28"/>
          <w:szCs w:val="28"/>
        </w:rPr>
        <w:t>eous tissue is torn in various directions. After that, the forger starts with; using a bicycle, automobile and other types of pumps, blow air into the fiber until the carcass makes a clear drum sound when tapped. Experience shows that during this operation</w:t>
      </w:r>
      <w:r>
        <w:rPr>
          <w:rStyle w:val="13"/>
          <w:sz w:val="28"/>
          <w:szCs w:val="28"/>
        </w:rPr>
        <w:t>, air penetrates not only into the subcutaneous, but also into the intermuscular tissue, up to the meat bundles.</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Undoubtedly, puffed meat cannot bring much harm to the consumer if the meat is sold by weight, however, this falsification is intended to fake </w:t>
      </w:r>
      <w:r>
        <w:rPr>
          <w:rStyle w:val="13"/>
          <w:sz w:val="28"/>
          <w:szCs w:val="28"/>
        </w:rPr>
        <w:t>the appearance of the meat. In addition, inflation is almost always practiced through a tube with the mouth, when, therefore, it is possible to introduce into the meat a wide variety of representatives of the bacterial flora of saliva, not excluding spiroc</w:t>
      </w:r>
      <w:r>
        <w:rPr>
          <w:rStyle w:val="13"/>
          <w:sz w:val="28"/>
          <w:szCs w:val="28"/>
        </w:rPr>
        <w:t>hetae palida and tuberculosis bacilli. In addition, puffed up meat is fragile: it very soon begins to deteriorate in its entire thickness at the same time, which is understandable if we take into account the mass of saprophytes that is driven into the meat</w:t>
      </w:r>
      <w:r>
        <w:rPr>
          <w:rStyle w:val="13"/>
          <w:sz w:val="28"/>
          <w:szCs w:val="28"/>
        </w:rPr>
        <w:t xml:space="preserve"> along with atmospheric air.</w:t>
      </w:r>
    </w:p>
    <w:p w:rsidR="006E65ED" w:rsidRDefault="009E768C">
      <w:pPr>
        <w:pStyle w:val="43"/>
        <w:shd w:val="clear" w:color="auto" w:fill="auto"/>
        <w:spacing w:before="0" w:line="240" w:lineRule="auto"/>
        <w:ind w:firstLine="709"/>
        <w:jc w:val="both"/>
        <w:rPr>
          <w:sz w:val="28"/>
          <w:szCs w:val="28"/>
        </w:rPr>
      </w:pPr>
      <w:r>
        <w:rPr>
          <w:rStyle w:val="13"/>
          <w:sz w:val="28"/>
          <w:szCs w:val="28"/>
        </w:rPr>
        <w:t>Recently, meat inflation has become widespread in the sale of chickens. In many markets, chickens are sold not by weight, but by size and appearance. Therefore, meat dealers insert a needle under the skin of chickens or into th</w:t>
      </w:r>
      <w:r>
        <w:rPr>
          <w:rStyle w:val="13"/>
          <w:sz w:val="28"/>
          <w:szCs w:val="28"/>
        </w:rPr>
        <w:t>e muscle tissue of the brisket and inflate with a pump. As a result, a dead chicken looks like a well-fed chicken. To distinguish such a fake is quite simple. When palpating a chicken or chicken carcass, the meat does not have a dense texture, but a fluid,</w:t>
      </w:r>
      <w:r>
        <w:rPr>
          <w:rStyle w:val="13"/>
          <w:sz w:val="28"/>
          <w:szCs w:val="28"/>
        </w:rPr>
        <w:t xml:space="preserve"> easily moving mass.</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12 </w:t>
      </w:r>
      <w:r>
        <w:rPr>
          <w:rStyle w:val="13"/>
          <w:sz w:val="28"/>
          <w:szCs w:val="28"/>
        </w:rPr>
        <w:t xml:space="preserve">. </w:t>
      </w:r>
      <w:r>
        <w:rPr>
          <w:rStyle w:val="af8"/>
          <w:sz w:val="28"/>
          <w:szCs w:val="28"/>
        </w:rPr>
        <w:t xml:space="preserve">Meat of transgenic animals. </w:t>
      </w:r>
      <w:r>
        <w:rPr>
          <w:rStyle w:val="13"/>
          <w:sz w:val="28"/>
          <w:szCs w:val="28"/>
        </w:rPr>
        <w:t>To accelerate the biochemical processes in animals during their fattening, mankind has long been looking for ways to accelerate the growth of animals. At the same time, poisonous compounds (arsenic, etc</w:t>
      </w:r>
      <w:r>
        <w:rPr>
          <w:rStyle w:val="13"/>
          <w:sz w:val="28"/>
          <w:szCs w:val="28"/>
        </w:rPr>
        <w:t>.) were first used, then they tried to speed up the development of animals due to biostimulants (estrogens and other hormonal drugs), and now they are trying to speed up biochemical processes by changing the genetics of the animal.</w:t>
      </w:r>
    </w:p>
    <w:p w:rsidR="006E65ED" w:rsidRDefault="009E768C">
      <w:pPr>
        <w:pStyle w:val="43"/>
        <w:shd w:val="clear" w:color="auto" w:fill="auto"/>
        <w:spacing w:before="0" w:line="240" w:lineRule="auto"/>
        <w:ind w:firstLine="709"/>
        <w:jc w:val="both"/>
        <w:rPr>
          <w:sz w:val="28"/>
          <w:szCs w:val="28"/>
        </w:rPr>
      </w:pPr>
      <w:r>
        <w:rPr>
          <w:rStyle w:val="13"/>
          <w:sz w:val="28"/>
          <w:szCs w:val="28"/>
        </w:rPr>
        <w:t>However, the meat of suc</w:t>
      </w:r>
      <w:r>
        <w:rPr>
          <w:rStyle w:val="13"/>
          <w:sz w:val="28"/>
          <w:szCs w:val="28"/>
        </w:rPr>
        <w:t xml:space="preserve">h transgenic animals differs from the meat of animals fed naturally. Specialists often have to examine such raw materials. It is characterized by a less colored color, the fat is less refractory and melts in minced meat in sausages, since it contains more </w:t>
      </w:r>
      <w:r>
        <w:rPr>
          <w:rStyle w:val="13"/>
          <w:sz w:val="28"/>
          <w:szCs w:val="28"/>
        </w:rPr>
        <w:t>polyunsaturated fatty acids.</w:t>
      </w:r>
    </w:p>
    <w:p w:rsidR="006E65ED" w:rsidRDefault="009E768C">
      <w:pPr>
        <w:pStyle w:val="43"/>
        <w:shd w:val="clear" w:color="auto" w:fill="auto"/>
        <w:spacing w:before="0" w:line="240" w:lineRule="auto"/>
        <w:ind w:firstLine="709"/>
        <w:jc w:val="both"/>
        <w:rPr>
          <w:sz w:val="28"/>
          <w:szCs w:val="28"/>
        </w:rPr>
      </w:pPr>
      <w:r>
        <w:rPr>
          <w:rStyle w:val="13"/>
          <w:sz w:val="28"/>
          <w:szCs w:val="28"/>
        </w:rPr>
        <w:t>Thus, such meat is different from ordinary natural meat.</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Coloring and bleaching of meat. </w:t>
      </w:r>
      <w:r>
        <w:rPr>
          <w:rStyle w:val="13"/>
          <w:sz w:val="28"/>
          <w:szCs w:val="28"/>
        </w:rPr>
        <w:t>To give old meat a more attractive appearance, it can be tinted with bright red dyes, such as magenta.</w:t>
      </w:r>
    </w:p>
    <w:p w:rsidR="006E65ED" w:rsidRDefault="009E768C">
      <w:pPr>
        <w:pStyle w:val="43"/>
        <w:shd w:val="clear" w:color="auto" w:fill="auto"/>
        <w:spacing w:before="0" w:line="240" w:lineRule="auto"/>
        <w:ind w:firstLine="709"/>
        <w:jc w:val="both"/>
        <w:rPr>
          <w:sz w:val="28"/>
          <w:szCs w:val="28"/>
        </w:rPr>
      </w:pPr>
      <w:r>
        <w:rPr>
          <w:rStyle w:val="13"/>
          <w:sz w:val="28"/>
          <w:szCs w:val="28"/>
        </w:rPr>
        <w:t>Poultry carcasses are rubbed with c</w:t>
      </w:r>
      <w:r>
        <w:rPr>
          <w:rStyle w:val="13"/>
          <w:sz w:val="28"/>
          <w:szCs w:val="28"/>
        </w:rPr>
        <w:t>arrots or carrot juice to give them a yellow color (meaning well-fed and fat). Sometimes they can rub bird carcasses with other yellow dyes, for example, saffron, food coloring.</w:t>
      </w:r>
    </w:p>
    <w:p w:rsidR="006E65ED" w:rsidRDefault="009E768C">
      <w:pPr>
        <w:pStyle w:val="43"/>
        <w:shd w:val="clear" w:color="auto" w:fill="auto"/>
        <w:spacing w:before="0" w:line="240" w:lineRule="auto"/>
        <w:ind w:firstLine="709"/>
        <w:jc w:val="both"/>
        <w:rPr>
          <w:sz w:val="28"/>
          <w:szCs w:val="28"/>
        </w:rPr>
      </w:pPr>
      <w:r>
        <w:rPr>
          <w:rStyle w:val="13"/>
          <w:sz w:val="28"/>
          <w:szCs w:val="28"/>
        </w:rPr>
        <w:t>Probably, many buyers have noticed that "blue" hens and chickens are gone from</w:t>
      </w:r>
      <w:r>
        <w:rPr>
          <w:rStyle w:val="13"/>
          <w:sz w:val="28"/>
          <w:szCs w:val="28"/>
        </w:rPr>
        <w:t xml:space="preserve"> our markets. It's just the vendors treating the chickens with bleach. To do this, the bird carcass is placed on 1-2 St. boiling solution of baking soda. Soda, getting into the subcutaneous layer, increases its volume, and the skin becomes opaque and muscl</w:t>
      </w:r>
      <w:r>
        <w:rPr>
          <w:rStyle w:val="13"/>
          <w:sz w:val="28"/>
          <w:szCs w:val="28"/>
        </w:rPr>
        <w:t>e tissue is not visible. Thus, the skin color becomes whiter, and a small layer of subcutaneous fat gives the carcass a noble yellowness.</w:t>
      </w:r>
    </w:p>
    <w:p w:rsidR="006E65ED" w:rsidRDefault="009E768C">
      <w:pPr>
        <w:pStyle w:val="43"/>
        <w:shd w:val="clear" w:color="auto" w:fill="auto"/>
        <w:spacing w:before="0" w:line="240" w:lineRule="auto"/>
        <w:ind w:firstLine="709"/>
        <w:jc w:val="both"/>
        <w:rPr>
          <w:sz w:val="28"/>
          <w:szCs w:val="28"/>
        </w:rPr>
      </w:pPr>
      <w:r>
        <w:rPr>
          <w:rStyle w:val="af8"/>
          <w:sz w:val="28"/>
          <w:szCs w:val="28"/>
        </w:rPr>
        <w:t xml:space="preserve">Adulteration of meat with water or blood. </w:t>
      </w:r>
      <w:r>
        <w:rPr>
          <w:rStyle w:val="13"/>
          <w:sz w:val="28"/>
          <w:szCs w:val="28"/>
        </w:rPr>
        <w:t>Widespread quality falsification of meat. There are several ways.</w:t>
      </w:r>
    </w:p>
    <w:p w:rsidR="006E65ED" w:rsidRDefault="009E768C">
      <w:pPr>
        <w:pStyle w:val="43"/>
        <w:numPr>
          <w:ilvl w:val="1"/>
          <w:numId w:val="15"/>
        </w:numPr>
        <w:shd w:val="clear" w:color="auto" w:fill="auto"/>
        <w:tabs>
          <w:tab w:val="left" w:pos="851"/>
          <w:tab w:val="left" w:pos="993"/>
        </w:tabs>
        <w:spacing w:before="0" w:line="240" w:lineRule="auto"/>
        <w:ind w:firstLine="709"/>
        <w:jc w:val="both"/>
        <w:rPr>
          <w:rStyle w:val="13"/>
          <w:sz w:val="28"/>
          <w:szCs w:val="28"/>
        </w:rPr>
      </w:pPr>
      <w:r>
        <w:rPr>
          <w:rStyle w:val="13"/>
          <w:sz w:val="28"/>
          <w:szCs w:val="28"/>
        </w:rPr>
        <w:t xml:space="preserve">The meat </w:t>
      </w:r>
      <w:r>
        <w:rPr>
          <w:rStyle w:val="13"/>
          <w:sz w:val="28"/>
          <w:szCs w:val="28"/>
        </w:rPr>
        <w:t>is placed in water for several hours, and its mass can increase up to 25%.</w:t>
      </w:r>
    </w:p>
    <w:p w:rsidR="006E65ED" w:rsidRDefault="009E768C">
      <w:pPr>
        <w:pStyle w:val="43"/>
        <w:numPr>
          <w:ilvl w:val="1"/>
          <w:numId w:val="27"/>
        </w:numPr>
        <w:shd w:val="clear" w:color="auto" w:fill="auto"/>
        <w:tabs>
          <w:tab w:val="left" w:pos="755"/>
          <w:tab w:val="left" w:pos="851"/>
          <w:tab w:val="left" w:pos="993"/>
        </w:tabs>
        <w:spacing w:before="0" w:line="240" w:lineRule="auto"/>
        <w:ind w:firstLine="709"/>
        <w:jc w:val="both"/>
        <w:rPr>
          <w:sz w:val="28"/>
          <w:szCs w:val="28"/>
        </w:rPr>
      </w:pPr>
      <w:r>
        <w:rPr>
          <w:rStyle w:val="13"/>
          <w:sz w:val="28"/>
          <w:szCs w:val="28"/>
        </w:rPr>
        <w:t>Frozen meat is injected with a syringe into or blood into the voids formed during freezing. It is partially stained with blood, and blood in general is an ideal component for such a</w:t>
      </w:r>
      <w:r>
        <w:rPr>
          <w:rStyle w:val="13"/>
          <w:sz w:val="28"/>
          <w:szCs w:val="28"/>
        </w:rPr>
        <w:t xml:space="preserve"> falsification, it freezes and a single frozen one is obtained, as many as 10 frozen carcasses, usually one flask of blood is enough. When selling such frozen meat, it is practically impossible to distinguish artificially injected and frozen blood from ord</w:t>
      </w:r>
      <w:r>
        <w:rPr>
          <w:rStyle w:val="13"/>
          <w:sz w:val="28"/>
          <w:szCs w:val="28"/>
        </w:rPr>
        <w:t>inary blood. Then, when the customer starts defrosting the meat at home, the color of the water becomes redder.</w:t>
      </w:r>
    </w:p>
    <w:p w:rsidR="006E65ED" w:rsidRDefault="009E768C">
      <w:pPr>
        <w:pStyle w:val="43"/>
        <w:numPr>
          <w:ilvl w:val="1"/>
          <w:numId w:val="27"/>
        </w:numPr>
        <w:shd w:val="clear" w:color="auto" w:fill="auto"/>
        <w:tabs>
          <w:tab w:val="left" w:pos="726"/>
          <w:tab w:val="left" w:pos="1134"/>
        </w:tabs>
        <w:spacing w:before="0" w:line="240" w:lineRule="auto"/>
        <w:ind w:firstLine="709"/>
        <w:jc w:val="both"/>
        <w:rPr>
          <w:sz w:val="28"/>
          <w:szCs w:val="28"/>
        </w:rPr>
      </w:pPr>
      <w:r>
        <w:rPr>
          <w:rStyle w:val="13"/>
          <w:sz w:val="28"/>
          <w:szCs w:val="28"/>
        </w:rPr>
        <w:t>They freeze water on the carcass. To do this, frozen carcasses of meat are poured on top with water. The water freezes and the ice is sold along</w:t>
      </w:r>
      <w:r>
        <w:rPr>
          <w:rStyle w:val="13"/>
          <w:sz w:val="28"/>
          <w:szCs w:val="28"/>
        </w:rPr>
        <w:t xml:space="preserve"> with the meat at the price of the meat.</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To lengthen the period of sale of meat, especially small portions, various antibiotics are introduced into it. This allows you to significantly extend the shelf life of meat. Abroad, antibiotics are added to water, </w:t>
      </w:r>
      <w:r>
        <w:rPr>
          <w:rStyle w:val="13"/>
          <w:sz w:val="28"/>
          <w:szCs w:val="28"/>
        </w:rPr>
        <w:t>which is frozen, for example , on animal carcasses, chicken legs, etc. Therefore , as many experts note, flies do not land on such products.</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Quantitative falsification of meat (body kit) </w:t>
      </w:r>
      <w:r>
        <w:rPr>
          <w:rStyle w:val="13"/>
          <w:sz w:val="28"/>
          <w:szCs w:val="28"/>
        </w:rPr>
        <w:t>is a deception of the consumer due to significant deviations of the p</w:t>
      </w:r>
      <w:r>
        <w:rPr>
          <w:rStyle w:val="13"/>
          <w:sz w:val="28"/>
          <w:szCs w:val="28"/>
        </w:rPr>
        <w:t>arameters of the goods (mass) that exceed the maximum permissible deviation norms. For example, the weight of a package of meat during the sale turns out to be less than what is written on the package itself, or the weight of the meat is less than what the</w:t>
      </w:r>
      <w:r>
        <w:rPr>
          <w:rStyle w:val="13"/>
          <w:sz w:val="28"/>
          <w:szCs w:val="28"/>
        </w:rPr>
        <w:t xml:space="preserve"> buyer ordered, and later paid for it. It is quite simple to identify such falsification by first measuring the mass of meat with verified measuring weights. In this case, the seller uses both all 13 classic ways to cheat on the buyer, described in the the</w:t>
      </w:r>
      <w:r>
        <w:rPr>
          <w:rStyle w:val="13"/>
          <w:sz w:val="28"/>
          <w:szCs w:val="28"/>
        </w:rPr>
        <w:t>oretical part, and 12 new ways.</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Information falsification of meat </w:t>
      </w:r>
      <w:r>
        <w:rPr>
          <w:rStyle w:val="13"/>
          <w:sz w:val="28"/>
          <w:szCs w:val="28"/>
        </w:rPr>
        <w:t>is a deception of the consumer with the help of inaccurate or distorted information about the product.</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This type of falsification is carried out by distorting information about </w:t>
      </w:r>
      <w:r>
        <w:rPr>
          <w:rStyle w:val="85pt"/>
          <w:b w:val="0"/>
          <w:sz w:val="28"/>
          <w:szCs w:val="28"/>
        </w:rPr>
        <w:t xml:space="preserve">shipping </w:t>
      </w:r>
      <w:r>
        <w:rPr>
          <w:rStyle w:val="13"/>
          <w:sz w:val="28"/>
          <w:szCs w:val="28"/>
        </w:rPr>
        <w:t>docu</w:t>
      </w:r>
      <w:r>
        <w:rPr>
          <w:rStyle w:val="13"/>
          <w:sz w:val="28"/>
          <w:szCs w:val="28"/>
        </w:rPr>
        <w:t xml:space="preserve">ments, labeling and advertising. When information about </w:t>
      </w:r>
      <w:r>
        <w:rPr>
          <w:rStyle w:val="10pt"/>
          <w:sz w:val="28"/>
          <w:szCs w:val="28"/>
        </w:rPr>
        <w:t xml:space="preserve">meat is falsified, the following </w:t>
      </w:r>
      <w:r>
        <w:rPr>
          <w:rStyle w:val="13"/>
          <w:sz w:val="28"/>
          <w:szCs w:val="28"/>
        </w:rPr>
        <w:t>data are quite often distorted or inaccurate :</w:t>
      </w:r>
    </w:p>
    <w:p w:rsidR="006E65ED" w:rsidRDefault="009E768C">
      <w:pPr>
        <w:pStyle w:val="43"/>
        <w:numPr>
          <w:ilvl w:val="0"/>
          <w:numId w:val="28"/>
        </w:numPr>
        <w:shd w:val="clear" w:color="auto" w:fill="auto"/>
        <w:tabs>
          <w:tab w:val="left" w:pos="719"/>
          <w:tab w:val="left" w:pos="993"/>
        </w:tabs>
        <w:spacing w:before="0" w:line="240" w:lineRule="auto"/>
        <w:ind w:firstLine="709"/>
        <w:jc w:val="both"/>
        <w:rPr>
          <w:sz w:val="28"/>
          <w:szCs w:val="28"/>
        </w:rPr>
      </w:pPr>
      <w:r>
        <w:rPr>
          <w:rStyle w:val="13"/>
          <w:sz w:val="28"/>
          <w:szCs w:val="28"/>
          <w:lang w:val="en-US"/>
        </w:rPr>
        <w:t>n</w:t>
      </w:r>
      <w:r>
        <w:rPr>
          <w:rStyle w:val="13"/>
          <w:sz w:val="28"/>
          <w:szCs w:val="28"/>
        </w:rPr>
        <w:t>ame of product;</w:t>
      </w:r>
    </w:p>
    <w:p w:rsidR="006E65ED" w:rsidRDefault="009E768C">
      <w:pPr>
        <w:pStyle w:val="43"/>
        <w:numPr>
          <w:ilvl w:val="0"/>
          <w:numId w:val="28"/>
        </w:numPr>
        <w:shd w:val="clear" w:color="auto" w:fill="auto"/>
        <w:tabs>
          <w:tab w:val="left" w:pos="724"/>
          <w:tab w:val="left" w:pos="993"/>
        </w:tabs>
        <w:spacing w:before="0" w:line="240" w:lineRule="auto"/>
        <w:ind w:firstLine="709"/>
        <w:jc w:val="both"/>
        <w:rPr>
          <w:sz w:val="28"/>
          <w:szCs w:val="28"/>
        </w:rPr>
      </w:pPr>
      <w:r>
        <w:rPr>
          <w:rStyle w:val="13"/>
          <w:sz w:val="28"/>
          <w:szCs w:val="28"/>
        </w:rPr>
        <w:t>the manufacturer of the goods;</w:t>
      </w:r>
    </w:p>
    <w:p w:rsidR="006E65ED" w:rsidRDefault="009E768C">
      <w:pPr>
        <w:pStyle w:val="43"/>
        <w:numPr>
          <w:ilvl w:val="0"/>
          <w:numId w:val="28"/>
        </w:numPr>
        <w:shd w:val="clear" w:color="auto" w:fill="auto"/>
        <w:tabs>
          <w:tab w:val="left" w:pos="719"/>
          <w:tab w:val="left" w:pos="993"/>
        </w:tabs>
        <w:spacing w:before="0" w:line="240" w:lineRule="auto"/>
        <w:ind w:firstLine="709"/>
        <w:jc w:val="both"/>
        <w:rPr>
          <w:sz w:val="28"/>
          <w:szCs w:val="28"/>
        </w:rPr>
      </w:pPr>
      <w:r>
        <w:rPr>
          <w:rStyle w:val="13"/>
          <w:sz w:val="28"/>
          <w:szCs w:val="28"/>
        </w:rPr>
        <w:t>quantity of goods;</w:t>
      </w:r>
    </w:p>
    <w:p w:rsidR="006E65ED" w:rsidRDefault="009E768C">
      <w:pPr>
        <w:pStyle w:val="43"/>
        <w:numPr>
          <w:ilvl w:val="0"/>
          <w:numId w:val="28"/>
        </w:numPr>
        <w:shd w:val="clear" w:color="auto" w:fill="auto"/>
        <w:tabs>
          <w:tab w:val="left" w:pos="719"/>
          <w:tab w:val="left" w:pos="993"/>
        </w:tabs>
        <w:spacing w:before="0" w:line="240" w:lineRule="auto"/>
        <w:ind w:firstLine="709"/>
        <w:jc w:val="both"/>
        <w:rPr>
          <w:sz w:val="28"/>
          <w:szCs w:val="28"/>
        </w:rPr>
      </w:pPr>
      <w:r>
        <w:rPr>
          <w:rStyle w:val="13"/>
          <w:sz w:val="28"/>
          <w:szCs w:val="28"/>
        </w:rPr>
        <w:t>introduced food additives.</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Information falsification </w:t>
      </w:r>
      <w:r>
        <w:rPr>
          <w:rStyle w:val="13"/>
          <w:sz w:val="28"/>
          <w:szCs w:val="28"/>
        </w:rPr>
        <w:t>also includes the falsification of a quality certificate, customs documents, a bar code, the date of meat production, chicken legs, etc.</w:t>
      </w:r>
    </w:p>
    <w:p w:rsidR="006E65ED" w:rsidRDefault="009E768C">
      <w:pPr>
        <w:keepNext/>
        <w:keepLines/>
        <w:ind w:firstLine="709"/>
        <w:rPr>
          <w:b/>
          <w:i/>
          <w:sz w:val="28"/>
          <w:szCs w:val="28"/>
        </w:rPr>
      </w:pPr>
      <w:bookmarkStart w:id="22" w:name="bookmark58"/>
      <w:r>
        <w:rPr>
          <w:rStyle w:val="560"/>
          <w:rFonts w:ascii="Times New Roman" w:hAnsi="Times New Roman" w:cs="Times New Roman"/>
          <w:b/>
          <w:i/>
          <w:sz w:val="28"/>
          <w:szCs w:val="28"/>
        </w:rPr>
        <w:t>Sausages</w:t>
      </w:r>
      <w:bookmarkEnd w:id="22"/>
    </w:p>
    <w:p w:rsidR="006E65ED" w:rsidRDefault="009E768C">
      <w:pPr>
        <w:pStyle w:val="43"/>
        <w:shd w:val="clear" w:color="auto" w:fill="auto"/>
        <w:spacing w:before="0" w:line="240" w:lineRule="auto"/>
        <w:ind w:firstLine="709"/>
        <w:jc w:val="both"/>
        <w:rPr>
          <w:sz w:val="28"/>
          <w:szCs w:val="28"/>
        </w:rPr>
      </w:pPr>
      <w:r>
        <w:rPr>
          <w:rStyle w:val="13"/>
          <w:sz w:val="28"/>
          <w:szCs w:val="28"/>
        </w:rPr>
        <w:t>In recent years, the assortment and sales volumes of sausages in the country have increased significantly, and</w:t>
      </w:r>
      <w:r>
        <w:rPr>
          <w:rStyle w:val="13"/>
          <w:sz w:val="28"/>
          <w:szCs w:val="28"/>
        </w:rPr>
        <w:t xml:space="preserve"> if earlier buying any sausage in the wild line was considered a gift of fate, now many refrigerators in any grocery store are full of sausages of various types, qualities and manufacturers. On the market of sausage products, which are always popular with </w:t>
      </w:r>
      <w:r>
        <w:rPr>
          <w:rStyle w:val="13"/>
          <w:sz w:val="28"/>
          <w:szCs w:val="28"/>
        </w:rPr>
        <w:t>the domestic consumer, their various types and varieties are presented, and it is sometimes difficult for the buyer to choose high-quality sausage products from this variety. Therefore, the sausage manufacturer is tempted to fake or increase its sales volu</w:t>
      </w:r>
      <w:r>
        <w:rPr>
          <w:rStyle w:val="13"/>
          <w:sz w:val="28"/>
          <w:szCs w:val="28"/>
        </w:rPr>
        <w:t>mes by diluting the sausage with water, blood, non-traditional raw materials, soy textures, etc.</w:t>
      </w:r>
    </w:p>
    <w:p w:rsidR="006E65ED" w:rsidRDefault="009E768C">
      <w:pPr>
        <w:pStyle w:val="43"/>
        <w:shd w:val="clear" w:color="auto" w:fill="auto"/>
        <w:spacing w:before="0" w:line="240" w:lineRule="auto"/>
        <w:ind w:firstLine="709"/>
        <w:jc w:val="both"/>
        <w:rPr>
          <w:sz w:val="28"/>
          <w:szCs w:val="28"/>
        </w:rPr>
      </w:pPr>
      <w:r>
        <w:rPr>
          <w:rStyle w:val="13"/>
          <w:sz w:val="28"/>
          <w:szCs w:val="28"/>
        </w:rPr>
        <w:t>There are problems with conducting a comprehensive examination of the authenticity of all types of sausages entering the country's markets.</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When conducting an </w:t>
      </w:r>
      <w:r>
        <w:rPr>
          <w:rStyle w:val="13"/>
          <w:sz w:val="28"/>
          <w:szCs w:val="28"/>
        </w:rPr>
        <w:t>examination of the authenticity of sausages, the following research objectives can be achieved:</w:t>
      </w:r>
    </w:p>
    <w:p w:rsidR="006E65ED" w:rsidRDefault="009E768C">
      <w:pPr>
        <w:pStyle w:val="43"/>
        <w:numPr>
          <w:ilvl w:val="0"/>
          <w:numId w:val="28"/>
        </w:numPr>
        <w:shd w:val="clear" w:color="auto" w:fill="auto"/>
        <w:tabs>
          <w:tab w:val="left" w:pos="719"/>
          <w:tab w:val="left" w:pos="993"/>
        </w:tabs>
        <w:spacing w:before="0" w:line="240" w:lineRule="auto"/>
        <w:ind w:firstLine="709"/>
        <w:jc w:val="both"/>
        <w:rPr>
          <w:sz w:val="28"/>
          <w:szCs w:val="28"/>
        </w:rPr>
      </w:pPr>
      <w:r>
        <w:rPr>
          <w:rStyle w:val="13"/>
          <w:sz w:val="28"/>
          <w:szCs w:val="28"/>
        </w:rPr>
        <w:t>identification of the type of sausage product;</w:t>
      </w:r>
    </w:p>
    <w:p w:rsidR="006E65ED" w:rsidRDefault="009E768C">
      <w:pPr>
        <w:pStyle w:val="43"/>
        <w:numPr>
          <w:ilvl w:val="0"/>
          <w:numId w:val="28"/>
        </w:numPr>
        <w:shd w:val="clear" w:color="auto" w:fill="auto"/>
        <w:tabs>
          <w:tab w:val="left" w:pos="754"/>
          <w:tab w:val="left" w:pos="993"/>
        </w:tabs>
        <w:spacing w:before="0" w:line="240" w:lineRule="auto"/>
        <w:ind w:firstLine="709"/>
        <w:jc w:val="both"/>
        <w:rPr>
          <w:sz w:val="28"/>
          <w:szCs w:val="28"/>
        </w:rPr>
      </w:pPr>
      <w:r>
        <w:rPr>
          <w:rStyle w:val="13"/>
          <w:sz w:val="28"/>
          <w:szCs w:val="28"/>
        </w:rPr>
        <w:t>identification of the type of sausage product;</w:t>
      </w:r>
    </w:p>
    <w:p w:rsidR="006E65ED" w:rsidRDefault="009E768C">
      <w:pPr>
        <w:pStyle w:val="43"/>
        <w:numPr>
          <w:ilvl w:val="0"/>
          <w:numId w:val="28"/>
        </w:numPr>
        <w:shd w:val="clear" w:color="auto" w:fill="auto"/>
        <w:tabs>
          <w:tab w:val="left" w:pos="759"/>
          <w:tab w:val="left" w:pos="993"/>
        </w:tabs>
        <w:spacing w:before="0" w:line="240" w:lineRule="auto"/>
        <w:ind w:firstLine="709"/>
        <w:jc w:val="both"/>
        <w:rPr>
          <w:sz w:val="28"/>
          <w:szCs w:val="28"/>
        </w:rPr>
      </w:pPr>
      <w:r>
        <w:rPr>
          <w:rStyle w:val="13"/>
          <w:sz w:val="28"/>
          <w:szCs w:val="28"/>
        </w:rPr>
        <w:t>ways of falsification and methods of their detection.</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When conducting an examination of authenticity in </w:t>
      </w:r>
      <w:r>
        <w:rPr>
          <w:rStyle w:val="13"/>
          <w:b/>
          <w:sz w:val="28"/>
          <w:szCs w:val="28"/>
        </w:rPr>
        <w:t xml:space="preserve">order to identify the type of sausage product, </w:t>
      </w:r>
      <w:r>
        <w:rPr>
          <w:rStyle w:val="13"/>
          <w:sz w:val="28"/>
          <w:szCs w:val="28"/>
        </w:rPr>
        <w:t>the expert must determine for himself the range of tasks he solves and the methods that he has at his disposal. Consider the range of tasks to be solved that m</w:t>
      </w:r>
      <w:r>
        <w:rPr>
          <w:rStyle w:val="13"/>
          <w:sz w:val="28"/>
          <w:szCs w:val="28"/>
        </w:rPr>
        <w:t>ay arise for an expert to achieve this goal.</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Identification of sausages. </w:t>
      </w:r>
      <w:r>
        <w:rPr>
          <w:rStyle w:val="13"/>
          <w:sz w:val="28"/>
          <w:szCs w:val="28"/>
        </w:rPr>
        <w:t>Sausage is a product made from minced sausage, placed in a casing and brought to the consumer stage of maturity.</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Depending on the technological features and the stage of formation of </w:t>
      </w:r>
      <w:r>
        <w:rPr>
          <w:rStyle w:val="13"/>
          <w:sz w:val="28"/>
          <w:szCs w:val="28"/>
        </w:rPr>
        <w:t>consumer maturity, sausages are of the following types.</w:t>
      </w:r>
    </w:p>
    <w:p w:rsidR="006E65ED" w:rsidRDefault="009E768C">
      <w:pPr>
        <w:pStyle w:val="43"/>
        <w:shd w:val="clear" w:color="auto" w:fill="auto"/>
        <w:spacing w:before="0" w:line="240" w:lineRule="auto"/>
        <w:ind w:firstLine="709"/>
        <w:jc w:val="both"/>
        <w:rPr>
          <w:sz w:val="28"/>
          <w:szCs w:val="28"/>
        </w:rPr>
      </w:pPr>
      <w:r>
        <w:rPr>
          <w:rStyle w:val="13"/>
          <w:sz w:val="28"/>
          <w:szCs w:val="28"/>
        </w:rPr>
        <w:t xml:space="preserve">Boiled sausages are obtained from matured minced meat placed in thin or thick natural or artificial casings and brought to consumer maturity by introducing nitrite and frying followed by </w:t>
      </w:r>
      <w:r>
        <w:rPr>
          <w:rStyle w:val="13"/>
          <w:sz w:val="28"/>
          <w:szCs w:val="28"/>
        </w:rPr>
        <w:softHyphen/>
        <w:t>cooking. Pro</w:t>
      </w:r>
      <w:r>
        <w:rPr>
          <w:rStyle w:val="13"/>
          <w:sz w:val="28"/>
          <w:szCs w:val="28"/>
        </w:rPr>
        <w:t>ducts have a pink-red color, high water content (up to 72%).</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Boiled-smoked sausages </w:t>
      </w:r>
      <w:r>
        <w:rPr>
          <w:rStyle w:val="13"/>
          <w:sz w:val="28"/>
          <w:szCs w:val="28"/>
        </w:rPr>
        <w:t>are made from minced meat placed in thin natural or artificial casings, brought to consumer maturity by introducing nitrite, primary smoking at 50-60°C, boiling, subsequent</w:t>
      </w:r>
      <w:r>
        <w:rPr>
          <w:rStyle w:val="13"/>
          <w:sz w:val="28"/>
          <w:szCs w:val="28"/>
        </w:rPr>
        <w:t xml:space="preserve"> secondary smoking at a temperature of 32-35°C and subsequent short maturation. They are red in color and have a water content of 38-43%4</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Semi-smoked sausages </w:t>
      </w:r>
      <w:r>
        <w:rPr>
          <w:rStyle w:val="13"/>
          <w:sz w:val="28"/>
          <w:szCs w:val="28"/>
        </w:rPr>
        <w:t xml:space="preserve">are made from minced meat, placed in thin natural or artificial casings, and brought to consumer </w:t>
      </w:r>
      <w:r>
        <w:rPr>
          <w:rStyle w:val="13"/>
          <w:sz w:val="28"/>
          <w:szCs w:val="28"/>
        </w:rPr>
        <w:t xml:space="preserve">maturity by introducing nitrite, roasting, boiling, smoking at a temperature of 35-50 </w:t>
      </w:r>
      <w:r>
        <w:rPr>
          <w:rStyle w:val="13"/>
          <w:sz w:val="28"/>
          <w:szCs w:val="28"/>
          <w:lang w:val="ru-RU"/>
        </w:rPr>
        <w:t>°C</w:t>
      </w:r>
      <w:r>
        <w:rPr>
          <w:rStyle w:val="13"/>
          <w:sz w:val="28"/>
          <w:szCs w:val="28"/>
        </w:rPr>
        <w:t xml:space="preserve"> and subsequent short maturation. They are red-brown in color and have a water content of 35 to 50%.</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Raw smoked sausages </w:t>
      </w:r>
      <w:r>
        <w:rPr>
          <w:rStyle w:val="13"/>
          <w:sz w:val="28"/>
          <w:szCs w:val="28"/>
        </w:rPr>
        <w:t>are made from meat that has matured with saltin</w:t>
      </w:r>
      <w:r>
        <w:rPr>
          <w:rStyle w:val="13"/>
          <w:sz w:val="28"/>
          <w:szCs w:val="28"/>
        </w:rPr>
        <w:t xml:space="preserve">g, processed into minced meat and placed in natural or artificial casings, and brought to consumer maturity by introducing nitrite, smoking at a temperature of 18-23 </w:t>
      </w:r>
      <w:r>
        <w:rPr>
          <w:rStyle w:val="13"/>
          <w:sz w:val="28"/>
          <w:szCs w:val="28"/>
          <w:lang w:val="ru-RU"/>
        </w:rPr>
        <w:t>°C</w:t>
      </w:r>
      <w:r>
        <w:rPr>
          <w:rStyle w:val="13"/>
          <w:sz w:val="28"/>
          <w:szCs w:val="28"/>
        </w:rPr>
        <w:t xml:space="preserve"> and subsequent ripening for 25-30 days </w:t>
      </w:r>
      <w:r>
        <w:rPr>
          <w:rStyle w:val="13"/>
          <w:sz w:val="28"/>
          <w:szCs w:val="28"/>
        </w:rPr>
        <w:softHyphen/>
        <w:t>. They have a red-brown color, the moisture con</w:t>
      </w:r>
      <w:r>
        <w:rPr>
          <w:rStyle w:val="13"/>
          <w:sz w:val="28"/>
          <w:szCs w:val="28"/>
        </w:rPr>
        <w:t>tent is not more than 36%.</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Stuffed sausages </w:t>
      </w:r>
      <w:r>
        <w:rPr>
          <w:rStyle w:val="13"/>
          <w:sz w:val="28"/>
          <w:szCs w:val="28"/>
        </w:rPr>
        <w:t>are obtained from matured minced meat placed in thin or thick natural or artificial casings by manual molding of a special pattern, and brought to consumer maturity by introducing nitrite and roasting, followed b</w:t>
      </w:r>
      <w:r>
        <w:rPr>
          <w:rStyle w:val="13"/>
          <w:sz w:val="28"/>
          <w:szCs w:val="28"/>
        </w:rPr>
        <w:t>y cooking. They have a pronounced pattern of pieces of pink, red and dark red, moisture content from 40 to 55%.</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Liver sausages </w:t>
      </w:r>
      <w:r>
        <w:rPr>
          <w:rStyle w:val="13"/>
          <w:sz w:val="28"/>
          <w:szCs w:val="28"/>
        </w:rPr>
        <w:t>are obtained from cooked meat and offal processed into minced meat, placed in natural or artificial casings and brought to consum</w:t>
      </w:r>
      <w:r>
        <w:rPr>
          <w:rStyle w:val="13"/>
          <w:sz w:val="28"/>
          <w:szCs w:val="28"/>
        </w:rPr>
        <w:t>er maturity by cooking. They have a gray or yellowish-gray color in different shades, the water content is from 48 to 70%.</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Sausages </w:t>
      </w:r>
      <w:r>
        <w:rPr>
          <w:rStyle w:val="13"/>
          <w:sz w:val="28"/>
          <w:szCs w:val="28"/>
        </w:rPr>
        <w:t>are small boiled sausages with a loaf diameter of 14 to 32 mm and a length of 12 to 13 cm.</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Sausages </w:t>
      </w:r>
      <w:r>
        <w:rPr>
          <w:rStyle w:val="13"/>
          <w:sz w:val="28"/>
          <w:szCs w:val="28"/>
        </w:rPr>
        <w:t xml:space="preserve">are made in the form of </w:t>
      </w:r>
      <w:r>
        <w:rPr>
          <w:rStyle w:val="13"/>
          <w:sz w:val="28"/>
          <w:szCs w:val="28"/>
        </w:rPr>
        <w:t>small boiled sausages with a diameter of bars from 32 to 44 mm and a length of 7 to 9 cm.</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Meat bread </w:t>
      </w:r>
      <w:r>
        <w:rPr>
          <w:rStyle w:val="13"/>
          <w:sz w:val="28"/>
          <w:szCs w:val="28"/>
        </w:rPr>
        <w:t>is made from mature sausage meat without a casing and brought to consumer maturity by baking in metal molds.</w:t>
      </w:r>
    </w:p>
    <w:p w:rsidR="006E65ED" w:rsidRDefault="009E768C">
      <w:pPr>
        <w:pStyle w:val="43"/>
        <w:shd w:val="clear" w:color="auto" w:fill="auto"/>
        <w:spacing w:before="0" w:line="240" w:lineRule="auto"/>
        <w:ind w:firstLine="709"/>
        <w:jc w:val="both"/>
        <w:rPr>
          <w:sz w:val="28"/>
          <w:szCs w:val="28"/>
        </w:rPr>
      </w:pPr>
      <w:r>
        <w:rPr>
          <w:rStyle w:val="13"/>
          <w:b/>
          <w:sz w:val="28"/>
          <w:szCs w:val="28"/>
        </w:rPr>
        <w:t>Boiled, boiled-smoked and semi-smoked horse sa</w:t>
      </w:r>
      <w:r>
        <w:rPr>
          <w:rStyle w:val="13"/>
          <w:b/>
          <w:sz w:val="28"/>
          <w:szCs w:val="28"/>
        </w:rPr>
        <w:t xml:space="preserve">usages </w:t>
      </w:r>
      <w:r>
        <w:rPr>
          <w:rStyle w:val="13"/>
          <w:sz w:val="28"/>
          <w:szCs w:val="28"/>
        </w:rPr>
        <w:t>are made from horse meat or camel meat according to the relevant technological instructions.</w:t>
      </w:r>
    </w:p>
    <w:p w:rsidR="006E65ED" w:rsidRDefault="009E768C">
      <w:pPr>
        <w:pStyle w:val="43"/>
        <w:shd w:val="clear" w:color="auto" w:fill="auto"/>
        <w:spacing w:before="0" w:line="240" w:lineRule="auto"/>
        <w:ind w:firstLine="709"/>
        <w:jc w:val="both"/>
        <w:rPr>
          <w:rStyle w:val="13"/>
          <w:sz w:val="28"/>
          <w:szCs w:val="28"/>
          <w:shd w:val="clear" w:color="auto" w:fill="auto"/>
        </w:rPr>
      </w:pPr>
      <w:r>
        <w:rPr>
          <w:rStyle w:val="13"/>
          <w:sz w:val="28"/>
          <w:szCs w:val="28"/>
        </w:rPr>
        <w:t xml:space="preserve">Examination of authenticity can also be carried out in </w:t>
      </w:r>
      <w:r>
        <w:rPr>
          <w:rStyle w:val="13"/>
          <w:b/>
          <w:sz w:val="28"/>
          <w:szCs w:val="28"/>
        </w:rPr>
        <w:t xml:space="preserve">order to establish the method of falsification of sausages. </w:t>
      </w:r>
      <w:r>
        <w:rPr>
          <w:rStyle w:val="13"/>
          <w:sz w:val="28"/>
          <w:szCs w:val="28"/>
        </w:rPr>
        <w:t xml:space="preserve">In this case, there may be the following </w:t>
      </w:r>
      <w:r>
        <w:rPr>
          <w:rStyle w:val="13"/>
          <w:sz w:val="28"/>
          <w:szCs w:val="28"/>
        </w:rPr>
        <w:t>ways and types of their falsification.</w:t>
      </w:r>
    </w:p>
    <w:p w:rsidR="006E65ED" w:rsidRDefault="009E768C">
      <w:pPr>
        <w:pStyle w:val="43"/>
        <w:shd w:val="clear" w:color="auto" w:fill="auto"/>
        <w:tabs>
          <w:tab w:val="left" w:pos="7230"/>
        </w:tabs>
        <w:spacing w:before="0" w:line="240" w:lineRule="auto"/>
        <w:ind w:firstLine="709"/>
        <w:jc w:val="both"/>
        <w:rPr>
          <w:sz w:val="28"/>
          <w:szCs w:val="28"/>
        </w:rPr>
      </w:pPr>
      <w:r>
        <w:rPr>
          <w:rStyle w:val="13"/>
          <w:b/>
          <w:sz w:val="28"/>
          <w:szCs w:val="28"/>
        </w:rPr>
        <w:t xml:space="preserve">Assortment falsification of sausages </w:t>
      </w:r>
      <w:r>
        <w:rPr>
          <w:rStyle w:val="13"/>
          <w:sz w:val="28"/>
          <w:szCs w:val="28"/>
        </w:rPr>
        <w:t>can occur due to sorting, substitution of one type of product for another.</w:t>
      </w:r>
    </w:p>
    <w:p w:rsidR="006E65ED" w:rsidRDefault="009E768C">
      <w:pPr>
        <w:pStyle w:val="43"/>
        <w:shd w:val="clear" w:color="auto" w:fill="auto"/>
        <w:spacing w:before="0" w:line="240" w:lineRule="auto"/>
        <w:ind w:firstLine="709"/>
        <w:jc w:val="both"/>
        <w:rPr>
          <w:sz w:val="28"/>
          <w:szCs w:val="28"/>
        </w:rPr>
      </w:pPr>
      <w:r>
        <w:rPr>
          <w:rStyle w:val="13"/>
          <w:sz w:val="28"/>
          <w:szCs w:val="28"/>
        </w:rPr>
        <w:t>In this case, regrading can occur by replacing sausages of the highest or first grade with products of th</w:t>
      </w:r>
      <w:r>
        <w:rPr>
          <w:rStyle w:val="13"/>
          <w:sz w:val="28"/>
          <w:szCs w:val="28"/>
        </w:rPr>
        <w:t>e first or second grade. The lower the grade of sausage, the less quality meat and more coarse meat with a large number of tendons. There may also be a replacement of the more well-known popular classic sausage variety, for example, "Doctor", "</w:t>
      </w:r>
      <w:r>
        <w:rPr>
          <w:rStyle w:val="13"/>
          <w:sz w:val="28"/>
          <w:szCs w:val="28"/>
        </w:rPr>
        <w:t>Amateur</w:t>
      </w:r>
      <w:r>
        <w:rPr>
          <w:rStyle w:val="13"/>
          <w:sz w:val="28"/>
          <w:szCs w:val="28"/>
        </w:rPr>
        <w:t>", et</w:t>
      </w:r>
      <w:r>
        <w:rPr>
          <w:rStyle w:val="13"/>
          <w:sz w:val="28"/>
          <w:szCs w:val="28"/>
        </w:rPr>
        <w:t>c., with products of low quality, with a high content of non-traditional raw materials.</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Traditional raw materials for the production of sausages </w:t>
      </w:r>
      <w:r>
        <w:rPr>
          <w:rStyle w:val="13"/>
          <w:sz w:val="28"/>
          <w:szCs w:val="28"/>
        </w:rPr>
        <w:t>(except for liver sausages) are trimmed meat, pork fat, salt, sugar, spices, nitrites.</w:t>
      </w:r>
    </w:p>
    <w:p w:rsidR="006E65ED" w:rsidRDefault="009E768C">
      <w:pPr>
        <w:pStyle w:val="43"/>
        <w:shd w:val="clear" w:color="auto" w:fill="auto"/>
        <w:spacing w:before="0" w:line="240" w:lineRule="auto"/>
        <w:ind w:firstLine="709"/>
        <w:jc w:val="both"/>
        <w:rPr>
          <w:sz w:val="28"/>
          <w:szCs w:val="28"/>
        </w:rPr>
      </w:pPr>
      <w:r>
        <w:rPr>
          <w:rStyle w:val="13"/>
          <w:b/>
          <w:sz w:val="28"/>
          <w:szCs w:val="28"/>
        </w:rPr>
        <w:t>Non-traditional raw mate</w:t>
      </w:r>
      <w:r>
        <w:rPr>
          <w:rStyle w:val="13"/>
          <w:b/>
          <w:sz w:val="28"/>
          <w:szCs w:val="28"/>
        </w:rPr>
        <w:t xml:space="preserve">rials for the production of sausages </w:t>
      </w:r>
      <w:r>
        <w:rPr>
          <w:rStyle w:val="13"/>
          <w:sz w:val="28"/>
          <w:szCs w:val="28"/>
        </w:rPr>
        <w:t>are milk protein, soy protein, soy isolates, pork skin emulsion, hydrolysis products of bone, down, feather, wool, skin trimmings, various by-products, starch, crystalline cellulose, carrageenan I, its salts, gums and o</w:t>
      </w:r>
      <w:r>
        <w:rPr>
          <w:rStyle w:val="13"/>
          <w:sz w:val="28"/>
          <w:szCs w:val="28"/>
        </w:rPr>
        <w:t>thers. nutritional supplements.</w:t>
      </w:r>
    </w:p>
    <w:p w:rsidR="006E65ED" w:rsidRDefault="009E768C">
      <w:pPr>
        <w:pStyle w:val="43"/>
        <w:shd w:val="clear" w:color="auto" w:fill="auto"/>
        <w:spacing w:before="0" w:line="240" w:lineRule="auto"/>
        <w:ind w:firstLine="709"/>
        <w:jc w:val="both"/>
        <w:rPr>
          <w:sz w:val="28"/>
          <w:szCs w:val="28"/>
        </w:rPr>
      </w:pPr>
      <w:r>
        <w:rPr>
          <w:rStyle w:val="13"/>
          <w:sz w:val="28"/>
          <w:szCs w:val="28"/>
        </w:rPr>
        <w:t>Assortment falsification can occur at the enterprise where sausage products are produced and in the process of preparing them for sale. In preparation for the sale, one type of sausage product (for example, boiled sausage) c</w:t>
      </w:r>
      <w:r>
        <w:rPr>
          <w:rStyle w:val="13"/>
          <w:sz w:val="28"/>
          <w:szCs w:val="28"/>
        </w:rPr>
        <w:t>an also be replaced with another (for example, liver sausage).</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High-quality falsification of sausages </w:t>
      </w:r>
      <w:r>
        <w:rPr>
          <w:rStyle w:val="13"/>
          <w:sz w:val="28"/>
          <w:szCs w:val="28"/>
        </w:rPr>
        <w:t>can be achieved in the following ways: increased water content; replacing fresh meat with stale meat; replacement of natural meat with "abnormal" one; int</w:t>
      </w:r>
      <w:r>
        <w:rPr>
          <w:rStyle w:val="13"/>
          <w:sz w:val="28"/>
          <w:szCs w:val="28"/>
        </w:rPr>
        <w:t>roduction of various non-traditional raw materials; tinting sausages with beetroot juice and other red dyes; prescription violation; the introduction of foreign additives; the introduction of preservatives and antibiotics; violation of technological proces</w:t>
      </w:r>
      <w:r>
        <w:rPr>
          <w:rStyle w:val="13"/>
          <w:sz w:val="28"/>
          <w:szCs w:val="28"/>
        </w:rPr>
        <w:t>ses and storage regimes.</w:t>
      </w:r>
    </w:p>
    <w:p w:rsidR="006E65ED" w:rsidRDefault="009E768C">
      <w:pPr>
        <w:pStyle w:val="43"/>
        <w:shd w:val="clear" w:color="auto" w:fill="auto"/>
        <w:spacing w:before="0" w:line="240" w:lineRule="auto"/>
        <w:ind w:firstLine="709"/>
        <w:jc w:val="both"/>
        <w:rPr>
          <w:sz w:val="28"/>
          <w:szCs w:val="28"/>
        </w:rPr>
      </w:pPr>
      <w:r>
        <w:rPr>
          <w:rStyle w:val="13"/>
          <w:sz w:val="28"/>
          <w:szCs w:val="28"/>
        </w:rPr>
        <w:t>Since sausages contain quite a lot of water, and in boiled sausages its content can reach 70%, counterfeiters have a lot of room in this area. To retain elevated water in these products, water-binding components are usually introdu</w:t>
      </w:r>
      <w:r>
        <w:rPr>
          <w:rStyle w:val="13"/>
          <w:sz w:val="28"/>
          <w:szCs w:val="28"/>
        </w:rPr>
        <w:t>ced into them: starch, gums, dextrins, inulin and other polysaccharide complexes. It has been established that sausage containing only 3-5% starch retains 20-25% more water than sausage without starch. It is quite simple to reveal the content of these comp</w:t>
      </w:r>
      <w:r>
        <w:rPr>
          <w:rStyle w:val="13"/>
          <w:sz w:val="28"/>
          <w:szCs w:val="28"/>
        </w:rPr>
        <w:t>lexes: put a drop of iodine solution on the sausage section. If you see the blue of the sausage or the appearance of individual blue dots, then this clearly indicates that starch has been introduced into this product.</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Starch additives </w:t>
      </w:r>
      <w:r>
        <w:rPr>
          <w:rStyle w:val="13"/>
          <w:sz w:val="28"/>
          <w:szCs w:val="28"/>
        </w:rPr>
        <w:t>can also be determine</w:t>
      </w:r>
      <w:r>
        <w:rPr>
          <w:rStyle w:val="13"/>
          <w:sz w:val="28"/>
          <w:szCs w:val="28"/>
        </w:rPr>
        <w:t>d in the following ways: a piece of the tested sausage is cut into small pieces, lowered into a test tube and water is added there, shaken well and a few drops of iodine tincture are added to the resulting liquid; in the presence of starch, a blue color of</w:t>
      </w:r>
      <w:r>
        <w:rPr>
          <w:rStyle w:val="13"/>
          <w:sz w:val="28"/>
          <w:szCs w:val="28"/>
        </w:rPr>
        <w:t xml:space="preserve"> the liquid is obtained. For the same purpose, the tested sausage can be subjected to microscopic examination: a small piece of sausage is triturated with water, and the resulting slurry with the addition of a solution of iodine tincture to it is examined </w:t>
      </w:r>
      <w:r>
        <w:rPr>
          <w:rStyle w:val="13"/>
          <w:sz w:val="28"/>
          <w:szCs w:val="28"/>
        </w:rPr>
        <w:t>under a microscope; find starch grains, painted blue.</w:t>
      </w:r>
    </w:p>
    <w:p w:rsidR="006E65ED" w:rsidRDefault="009E768C">
      <w:pPr>
        <w:pStyle w:val="43"/>
        <w:shd w:val="clear" w:color="auto" w:fill="auto"/>
        <w:spacing w:before="0" w:line="240" w:lineRule="auto"/>
        <w:ind w:firstLine="709"/>
        <w:jc w:val="both"/>
        <w:rPr>
          <w:rStyle w:val="13"/>
          <w:b/>
          <w:sz w:val="28"/>
          <w:szCs w:val="28"/>
          <w:shd w:val="clear" w:color="auto" w:fill="auto"/>
        </w:rPr>
      </w:pPr>
      <w:r>
        <w:rPr>
          <w:rStyle w:val="13"/>
          <w:sz w:val="28"/>
          <w:szCs w:val="28"/>
        </w:rPr>
        <w:t xml:space="preserve">The introduction of various tinting substances (magenta, beetroot juice, special "sausage" dyes) is currently very common both abroad and in our Republic of Kazakhstan. Many, probably, have observed in </w:t>
      </w:r>
      <w:r>
        <w:rPr>
          <w:rStyle w:val="13"/>
          <w:sz w:val="28"/>
          <w:szCs w:val="28"/>
        </w:rPr>
        <w:t>their kitchen that when you boil sausages or sausages in water, for some reason it turns colored. This immediately indicates that you have a fake.</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Quantitative falsification of sausages </w:t>
      </w:r>
      <w:r>
        <w:rPr>
          <w:rStyle w:val="13"/>
          <w:sz w:val="28"/>
          <w:szCs w:val="28"/>
        </w:rPr>
        <w:t>(body kit) is a deception of the consumer due to significant deviation</w:t>
      </w:r>
      <w:r>
        <w:rPr>
          <w:rStyle w:val="13"/>
          <w:sz w:val="28"/>
          <w:szCs w:val="28"/>
        </w:rPr>
        <w:t xml:space="preserve">s of the parameters of the goods (mass) that exceed the maximum permissible deviations. For example, the weight of a sausage package on sale turns out to be less than what is written on the package itself, or the weight of the sausage turns out to be less </w:t>
      </w:r>
      <w:r>
        <w:rPr>
          <w:rStyle w:val="13"/>
          <w:sz w:val="28"/>
          <w:szCs w:val="28"/>
        </w:rPr>
        <w:t>than what the buyer ordered and then paid for. It is quite simple to identify such falsification by first measuring the mass of the sausage product with verified measuring weights. In this case, the seller uses all the classic ways to deceive the buyer, de</w:t>
      </w:r>
      <w:r>
        <w:rPr>
          <w:rStyle w:val="13"/>
          <w:sz w:val="28"/>
          <w:szCs w:val="28"/>
        </w:rPr>
        <w:t>scribed above.</w:t>
      </w:r>
    </w:p>
    <w:p w:rsidR="006E65ED" w:rsidRDefault="009E768C">
      <w:pPr>
        <w:pStyle w:val="43"/>
        <w:shd w:val="clear" w:color="auto" w:fill="auto"/>
        <w:spacing w:before="0" w:line="240" w:lineRule="auto"/>
        <w:ind w:firstLine="709"/>
        <w:jc w:val="both"/>
        <w:rPr>
          <w:sz w:val="28"/>
          <w:szCs w:val="28"/>
        </w:rPr>
      </w:pPr>
      <w:r>
        <w:rPr>
          <w:rStyle w:val="13"/>
          <w:b/>
          <w:sz w:val="28"/>
          <w:szCs w:val="28"/>
        </w:rPr>
        <w:t xml:space="preserve">Information falsification of sausages </w:t>
      </w:r>
      <w:r>
        <w:rPr>
          <w:rStyle w:val="13"/>
          <w:sz w:val="28"/>
          <w:szCs w:val="28"/>
        </w:rPr>
        <w:t>is a deception of the consumer with the help of inaccurate or distorted information about the product.</w:t>
      </w:r>
    </w:p>
    <w:p w:rsidR="006E65ED" w:rsidRDefault="009E768C">
      <w:pPr>
        <w:pStyle w:val="43"/>
        <w:shd w:val="clear" w:color="auto" w:fill="auto"/>
        <w:spacing w:before="0" w:line="240" w:lineRule="auto"/>
        <w:ind w:firstLine="709"/>
        <w:jc w:val="both"/>
        <w:rPr>
          <w:rStyle w:val="13"/>
          <w:sz w:val="28"/>
          <w:szCs w:val="28"/>
        </w:rPr>
      </w:pPr>
      <w:r>
        <w:rPr>
          <w:rStyle w:val="13"/>
          <w:sz w:val="28"/>
          <w:szCs w:val="28"/>
        </w:rPr>
        <w:t xml:space="preserve">This type of falsification is carried out by distorting information in shipping documents, labeling </w:t>
      </w:r>
      <w:r>
        <w:rPr>
          <w:rStyle w:val="13"/>
          <w:sz w:val="28"/>
          <w:szCs w:val="28"/>
        </w:rPr>
        <w:t>and advertising. When falsifying information about sausages, the following data is often distorted or inaccurately indicated: product name;</w:t>
      </w:r>
    </w:p>
    <w:p w:rsidR="006E65ED" w:rsidRDefault="009E768C">
      <w:pPr>
        <w:pStyle w:val="43"/>
        <w:numPr>
          <w:ilvl w:val="0"/>
          <w:numId w:val="29"/>
        </w:numPr>
        <w:shd w:val="clear" w:color="auto" w:fill="auto"/>
        <w:tabs>
          <w:tab w:val="left" w:pos="764"/>
          <w:tab w:val="left" w:pos="993"/>
        </w:tabs>
        <w:spacing w:before="0" w:line="240" w:lineRule="auto"/>
        <w:ind w:firstLine="709"/>
        <w:jc w:val="both"/>
        <w:rPr>
          <w:sz w:val="28"/>
          <w:szCs w:val="28"/>
        </w:rPr>
      </w:pPr>
      <w:r>
        <w:rPr>
          <w:rStyle w:val="13"/>
          <w:sz w:val="28"/>
          <w:szCs w:val="28"/>
        </w:rPr>
        <w:t>the manufacturer of the goods;</w:t>
      </w:r>
    </w:p>
    <w:p w:rsidR="006E65ED" w:rsidRDefault="009E768C">
      <w:pPr>
        <w:pStyle w:val="43"/>
        <w:numPr>
          <w:ilvl w:val="0"/>
          <w:numId w:val="29"/>
        </w:numPr>
        <w:shd w:val="clear" w:color="auto" w:fill="auto"/>
        <w:tabs>
          <w:tab w:val="left" w:pos="759"/>
          <w:tab w:val="left" w:pos="993"/>
        </w:tabs>
        <w:spacing w:before="0" w:line="240" w:lineRule="auto"/>
        <w:ind w:firstLine="709"/>
        <w:jc w:val="both"/>
        <w:rPr>
          <w:sz w:val="28"/>
          <w:szCs w:val="28"/>
        </w:rPr>
      </w:pPr>
      <w:r>
        <w:rPr>
          <w:rStyle w:val="13"/>
          <w:sz w:val="28"/>
          <w:szCs w:val="28"/>
        </w:rPr>
        <w:t>quantity of goods;</w:t>
      </w:r>
    </w:p>
    <w:p w:rsidR="006E65ED" w:rsidRDefault="009E768C">
      <w:pPr>
        <w:pStyle w:val="43"/>
        <w:numPr>
          <w:ilvl w:val="0"/>
          <w:numId w:val="29"/>
        </w:numPr>
        <w:shd w:val="clear" w:color="auto" w:fill="auto"/>
        <w:tabs>
          <w:tab w:val="left" w:pos="759"/>
          <w:tab w:val="left" w:pos="993"/>
        </w:tabs>
        <w:spacing w:before="0" w:line="240" w:lineRule="auto"/>
        <w:ind w:firstLine="709"/>
        <w:jc w:val="both"/>
        <w:rPr>
          <w:sz w:val="28"/>
          <w:szCs w:val="28"/>
        </w:rPr>
      </w:pPr>
      <w:r>
        <w:rPr>
          <w:rStyle w:val="13"/>
          <w:sz w:val="28"/>
          <w:szCs w:val="28"/>
        </w:rPr>
        <w:t>introduced food additives.</w:t>
      </w:r>
    </w:p>
    <w:p w:rsidR="006E65ED" w:rsidRDefault="009E768C">
      <w:pPr>
        <w:pStyle w:val="43"/>
        <w:shd w:val="clear" w:color="auto" w:fill="auto"/>
        <w:spacing w:before="0" w:line="240" w:lineRule="auto"/>
        <w:ind w:firstLine="709"/>
        <w:jc w:val="both"/>
        <w:rPr>
          <w:sz w:val="28"/>
          <w:szCs w:val="28"/>
        </w:rPr>
      </w:pPr>
      <w:r>
        <w:rPr>
          <w:rStyle w:val="13"/>
          <w:sz w:val="28"/>
          <w:szCs w:val="28"/>
        </w:rPr>
        <w:t>Information falsification also includes</w:t>
      </w:r>
      <w:r>
        <w:rPr>
          <w:rStyle w:val="13"/>
          <w:sz w:val="28"/>
          <w:szCs w:val="28"/>
        </w:rPr>
        <w:t xml:space="preserve"> the falsification of a quality certificate, customs documents, a bar code, the date of production of sausages, etc.</w:t>
      </w:r>
    </w:p>
    <w:p w:rsidR="006E65ED" w:rsidRDefault="009E768C">
      <w:pPr>
        <w:pStyle w:val="43"/>
        <w:shd w:val="clear" w:color="auto" w:fill="auto"/>
        <w:spacing w:before="0" w:line="240" w:lineRule="auto"/>
        <w:ind w:firstLine="709"/>
        <w:jc w:val="both"/>
        <w:rPr>
          <w:sz w:val="28"/>
          <w:szCs w:val="28"/>
        </w:rPr>
      </w:pPr>
      <w:r>
        <w:rPr>
          <w:rStyle w:val="13"/>
          <w:sz w:val="28"/>
          <w:szCs w:val="28"/>
        </w:rPr>
        <w:t>To obtain the so-called certificates of conformity for sausage products, you must submit samples of your products to a specialized laborato</w:t>
      </w:r>
      <w:r>
        <w:rPr>
          <w:rStyle w:val="13"/>
          <w:sz w:val="28"/>
          <w:szCs w:val="28"/>
        </w:rPr>
        <w:t>ry. But the counterfeit lies in the fact that for certification, the manufacturer can conscientiously prepare the product in compliance with all the necessary requirements, or even buy the product of some other manufacturer.</w:t>
      </w:r>
    </w:p>
    <w:p w:rsidR="006E65ED" w:rsidRDefault="009E768C">
      <w:pPr>
        <w:pStyle w:val="43"/>
        <w:shd w:val="clear" w:color="auto" w:fill="auto"/>
        <w:spacing w:before="0" w:line="240" w:lineRule="auto"/>
        <w:ind w:firstLine="709"/>
        <w:jc w:val="both"/>
        <w:rPr>
          <w:rStyle w:val="13"/>
          <w:sz w:val="28"/>
          <w:szCs w:val="28"/>
        </w:rPr>
      </w:pPr>
      <w:r>
        <w:rPr>
          <w:rStyle w:val="13"/>
          <w:sz w:val="28"/>
          <w:szCs w:val="28"/>
        </w:rPr>
        <w:t>When the certificate is receive</w:t>
      </w:r>
      <w:r>
        <w:rPr>
          <w:rStyle w:val="13"/>
          <w:sz w:val="28"/>
          <w:szCs w:val="28"/>
        </w:rPr>
        <w:t xml:space="preserve">d, then you can work as you like and with whatever raw materials you like for several years. After all, Gosstandart, as a rule, does not conduct systematic checks to withdraw certificates. Therefore, even if the enterprise falls for falsification, it will </w:t>
      </w:r>
      <w:r>
        <w:rPr>
          <w:rStyle w:val="13"/>
          <w:sz w:val="28"/>
          <w:szCs w:val="28"/>
        </w:rPr>
        <w:t>get out. In Germany, for example, a fined person is immediately deprived of a license, but in our country I have not heard of such cases, the head of one of the meat companies is frank.</w:t>
      </w:r>
    </w:p>
    <w:p w:rsidR="006E65ED" w:rsidRDefault="009E768C">
      <w:pPr>
        <w:spacing w:after="200" w:line="276" w:lineRule="auto"/>
        <w:rPr>
          <w:rStyle w:val="13"/>
          <w:sz w:val="28"/>
          <w:szCs w:val="28"/>
          <w:lang w:eastAsia="en-US"/>
        </w:rPr>
      </w:pPr>
      <w:r>
        <w:rPr>
          <w:rStyle w:val="13"/>
          <w:sz w:val="28"/>
          <w:szCs w:val="28"/>
        </w:rPr>
        <w:br w:type="page"/>
      </w:r>
    </w:p>
    <w:p w:rsidR="006E65ED" w:rsidRDefault="009E768C">
      <w:pPr>
        <w:pStyle w:val="43"/>
        <w:shd w:val="clear" w:color="auto" w:fill="auto"/>
        <w:spacing w:before="0" w:line="240" w:lineRule="auto"/>
        <w:ind w:firstLine="709"/>
        <w:jc w:val="both"/>
        <w:rPr>
          <w:b/>
          <w:sz w:val="28"/>
          <w:szCs w:val="28"/>
        </w:rPr>
      </w:pPr>
      <w:r>
        <w:rPr>
          <w:b/>
          <w:sz w:val="28"/>
          <w:szCs w:val="28"/>
        </w:rPr>
        <w:t>2 IDENTIFICATION CHARACTERISTICS AND TYPES</w:t>
      </w:r>
      <w:r>
        <w:rPr>
          <w:b/>
          <w:sz w:val="28"/>
          <w:szCs w:val="28"/>
          <w:lang w:val="kk-KZ"/>
        </w:rPr>
        <w:t xml:space="preserve"> </w:t>
      </w:r>
      <w:r>
        <w:rPr>
          <w:b/>
          <w:sz w:val="28"/>
          <w:szCs w:val="28"/>
        </w:rPr>
        <w:t>FOOD FALSIFICATIONS</w:t>
      </w:r>
    </w:p>
    <w:p w:rsidR="006E65ED" w:rsidRDefault="006E65ED">
      <w:pPr>
        <w:ind w:firstLine="567"/>
        <w:jc w:val="both"/>
        <w:rPr>
          <w:sz w:val="28"/>
          <w:szCs w:val="28"/>
        </w:rPr>
      </w:pPr>
    </w:p>
    <w:p w:rsidR="006E65ED" w:rsidRDefault="009E768C">
      <w:pPr>
        <w:tabs>
          <w:tab w:val="center" w:pos="4819"/>
        </w:tabs>
        <w:ind w:firstLine="567"/>
        <w:jc w:val="both"/>
        <w:rPr>
          <w:b/>
          <w:sz w:val="28"/>
          <w:szCs w:val="28"/>
        </w:rPr>
      </w:pPr>
      <w:r>
        <w:rPr>
          <w:b/>
          <w:sz w:val="28"/>
          <w:szCs w:val="28"/>
        </w:rPr>
        <w:t xml:space="preserve">2.1 </w:t>
      </w:r>
      <w:r>
        <w:rPr>
          <w:b/>
          <w:sz w:val="28"/>
          <w:szCs w:val="28"/>
        </w:rPr>
        <w:t>Identification characteristics and types of falsification of grain</w:t>
      </w:r>
    </w:p>
    <w:p w:rsidR="006E65ED" w:rsidRDefault="006E65ED">
      <w:pPr>
        <w:tabs>
          <w:tab w:val="center" w:pos="4819"/>
        </w:tabs>
        <w:ind w:firstLine="567"/>
        <w:jc w:val="both"/>
        <w:rPr>
          <w:sz w:val="28"/>
          <w:szCs w:val="28"/>
        </w:rPr>
      </w:pPr>
    </w:p>
    <w:p w:rsidR="006E65ED" w:rsidRDefault="009E768C">
      <w:pPr>
        <w:ind w:firstLine="567"/>
        <w:jc w:val="both"/>
        <w:rPr>
          <w:sz w:val="28"/>
          <w:szCs w:val="28"/>
        </w:rPr>
      </w:pPr>
      <w:r>
        <w:rPr>
          <w:sz w:val="28"/>
          <w:szCs w:val="28"/>
        </w:rPr>
        <w:t>In turn, soft wheat is divided into classes: the highest 1,2,3,4 and 5, and durum - into 1,2,3,4 and 5 classes. At the same time, one of the main indicators in identifying a particular cla</w:t>
      </w:r>
      <w:r>
        <w:rPr>
          <w:sz w:val="28"/>
          <w:szCs w:val="28"/>
        </w:rPr>
        <w:t>ss, both for soft and durum wheat, is the mass fraction of gluten and its quality. Soft and durum wheat of all classes, except for the 5th class, can be used for food purposes, and the 5th class - only for fodder purposes.</w:t>
      </w:r>
    </w:p>
    <w:p w:rsidR="006E65ED" w:rsidRDefault="009E768C">
      <w:pPr>
        <w:ind w:firstLine="567"/>
        <w:jc w:val="both"/>
        <w:rPr>
          <w:sz w:val="28"/>
          <w:szCs w:val="28"/>
        </w:rPr>
      </w:pPr>
      <w:r>
        <w:rPr>
          <w:sz w:val="28"/>
          <w:szCs w:val="28"/>
        </w:rPr>
        <w:t>Distinctive features of soft whea</w:t>
      </w:r>
      <w:r>
        <w:rPr>
          <w:sz w:val="28"/>
          <w:szCs w:val="28"/>
        </w:rPr>
        <w:t>t are - the shape of the grain is oval, more or less rounded, on the top of the grain there is a beard, clearly visible to the naked eye. The groove is deep, forming a closed air cavity in the grain.</w:t>
      </w:r>
    </w:p>
    <w:p w:rsidR="006E65ED" w:rsidRDefault="009E768C">
      <w:pPr>
        <w:ind w:firstLine="567"/>
        <w:jc w:val="both"/>
        <w:rPr>
          <w:sz w:val="28"/>
          <w:szCs w:val="28"/>
        </w:rPr>
      </w:pPr>
      <w:r>
        <w:rPr>
          <w:sz w:val="28"/>
          <w:szCs w:val="28"/>
        </w:rPr>
        <w:tab/>
        <w:t>In durum wheat, the grain is longer than in soft wheat,</w:t>
      </w:r>
      <w:r>
        <w:rPr>
          <w:sz w:val="28"/>
          <w:szCs w:val="28"/>
        </w:rPr>
        <w:t xml:space="preserve"> with a thickening on the back from the side of the germ, the groove is poorly developed and is not visible to the naked eye. The groove is open, shallowly entering into the grain.</w:t>
      </w:r>
    </w:p>
    <w:p w:rsidR="006E65ED" w:rsidRDefault="009E768C">
      <w:pPr>
        <w:ind w:firstLine="567"/>
        <w:jc w:val="both"/>
        <w:rPr>
          <w:sz w:val="28"/>
          <w:szCs w:val="28"/>
        </w:rPr>
      </w:pPr>
      <w:r>
        <w:rPr>
          <w:sz w:val="28"/>
          <w:szCs w:val="28"/>
        </w:rPr>
        <w:t>Rye, depending on the fall number, is divided into four classes - 1,2,3 and</w:t>
      </w:r>
      <w:r>
        <w:rPr>
          <w:sz w:val="28"/>
          <w:szCs w:val="28"/>
        </w:rPr>
        <w:t xml:space="preserve"> 4. At the same time, rye of 1,2 and 3rd classes or group A is used for processing into flour and is intended for food purposes, and rye of the 4th class only for feed purposes or for processing into animal feed.</w:t>
      </w:r>
    </w:p>
    <w:p w:rsidR="006E65ED" w:rsidRDefault="009E768C">
      <w:pPr>
        <w:ind w:firstLine="567"/>
        <w:jc w:val="both"/>
        <w:rPr>
          <w:sz w:val="28"/>
          <w:szCs w:val="28"/>
        </w:rPr>
      </w:pPr>
      <w:r>
        <w:rPr>
          <w:sz w:val="28"/>
          <w:szCs w:val="28"/>
        </w:rPr>
        <w:t>Barley, depending on the nature of the grai</w:t>
      </w:r>
      <w:r>
        <w:rPr>
          <w:sz w:val="28"/>
          <w:szCs w:val="28"/>
        </w:rPr>
        <w:t>n and quality indicators, is divided into two classes - 1st and 2nd. At the same time, the 1st class is used for food purposes, and the 2nd class is used for the production of malt in alcohol production, animal feed and feed purposes.</w:t>
      </w:r>
    </w:p>
    <w:p w:rsidR="006E65ED" w:rsidRDefault="009E768C">
      <w:pPr>
        <w:ind w:firstLine="567"/>
        <w:jc w:val="both"/>
        <w:rPr>
          <w:sz w:val="28"/>
          <w:szCs w:val="28"/>
        </w:rPr>
      </w:pPr>
      <w:r>
        <w:rPr>
          <w:sz w:val="28"/>
          <w:szCs w:val="28"/>
        </w:rPr>
        <w:t>The most complex exam</w:t>
      </w:r>
      <w:r>
        <w:rPr>
          <w:sz w:val="28"/>
          <w:szCs w:val="28"/>
        </w:rPr>
        <w:t>ination of authenticity is carried out to establish the falsification of grain. In this case, there may be the following types of falsification.</w:t>
      </w:r>
    </w:p>
    <w:p w:rsidR="006E65ED" w:rsidRDefault="009E768C">
      <w:pPr>
        <w:ind w:firstLine="567"/>
        <w:jc w:val="both"/>
        <w:rPr>
          <w:sz w:val="28"/>
          <w:szCs w:val="28"/>
        </w:rPr>
      </w:pPr>
      <w:r>
        <w:rPr>
          <w:sz w:val="28"/>
          <w:szCs w:val="28"/>
        </w:rPr>
        <w:t>Assortment falsification of grain is carried out by replacing hard wheat with soft wheat: selling grain intende</w:t>
      </w:r>
      <w:r>
        <w:rPr>
          <w:sz w:val="28"/>
          <w:szCs w:val="28"/>
        </w:rPr>
        <w:t>d for fodder purposes for food purposes: replacing higher-quality types and classes of grain with low-quality ones, with wheat grains with reduced gluten.</w:t>
      </w:r>
    </w:p>
    <w:p w:rsidR="006E65ED" w:rsidRDefault="009E768C">
      <w:pPr>
        <w:ind w:firstLine="567"/>
        <w:jc w:val="both"/>
        <w:rPr>
          <w:sz w:val="28"/>
          <w:szCs w:val="28"/>
        </w:rPr>
      </w:pPr>
      <w:r>
        <w:rPr>
          <w:sz w:val="28"/>
          <w:szCs w:val="28"/>
        </w:rPr>
        <w:t>You can distinguish such falsifications by determining the following indicators:</w:t>
      </w:r>
    </w:p>
    <w:p w:rsidR="006E65ED" w:rsidRDefault="009E768C">
      <w:pPr>
        <w:pStyle w:val="aff1"/>
        <w:numPr>
          <w:ilvl w:val="0"/>
          <w:numId w:val="30"/>
        </w:numPr>
        <w:ind w:left="0" w:firstLine="567"/>
        <w:jc w:val="both"/>
        <w:rPr>
          <w:sz w:val="28"/>
          <w:szCs w:val="28"/>
        </w:rPr>
      </w:pPr>
      <w:r>
        <w:rPr>
          <w:sz w:val="28"/>
          <w:szCs w:val="28"/>
          <w:lang w:val="en-US"/>
        </w:rPr>
        <w:t xml:space="preserve"> </w:t>
      </w:r>
      <w:r>
        <w:rPr>
          <w:sz w:val="28"/>
          <w:szCs w:val="28"/>
        </w:rPr>
        <w:t>in wheat - the mass</w:t>
      </w:r>
      <w:r>
        <w:rPr>
          <w:sz w:val="28"/>
          <w:szCs w:val="28"/>
        </w:rPr>
        <w:t xml:space="preserve"> fraction of gluten, its quality, falling number, vitreousness, nature, the presence of germinated grains, etc.;</w:t>
      </w:r>
    </w:p>
    <w:p w:rsidR="006E65ED" w:rsidRDefault="009E768C">
      <w:pPr>
        <w:pStyle w:val="aff1"/>
        <w:numPr>
          <w:ilvl w:val="0"/>
          <w:numId w:val="30"/>
        </w:numPr>
        <w:ind w:left="0" w:firstLine="567"/>
        <w:jc w:val="both"/>
        <w:rPr>
          <w:sz w:val="28"/>
          <w:szCs w:val="28"/>
        </w:rPr>
      </w:pPr>
      <w:r>
        <w:rPr>
          <w:sz w:val="28"/>
          <w:szCs w:val="28"/>
          <w:lang w:val="en-US"/>
        </w:rPr>
        <w:t xml:space="preserve"> </w:t>
      </w:r>
      <w:r>
        <w:rPr>
          <w:sz w:val="28"/>
          <w:szCs w:val="28"/>
        </w:rPr>
        <w:t>in rye - nature, fall number, the presence of grains with a pink color, fusarium grains, weed impurities, etc.;</w:t>
      </w:r>
    </w:p>
    <w:p w:rsidR="006E65ED" w:rsidRDefault="009E768C">
      <w:pPr>
        <w:pStyle w:val="aff1"/>
        <w:numPr>
          <w:ilvl w:val="0"/>
          <w:numId w:val="30"/>
        </w:numPr>
        <w:ind w:left="0" w:firstLine="567"/>
        <w:jc w:val="both"/>
        <w:rPr>
          <w:sz w:val="28"/>
          <w:szCs w:val="28"/>
        </w:rPr>
      </w:pPr>
      <w:r>
        <w:rPr>
          <w:sz w:val="28"/>
          <w:szCs w:val="28"/>
          <w:lang w:val="en-US"/>
        </w:rPr>
        <w:t xml:space="preserve"> </w:t>
      </w:r>
      <w:r>
        <w:rPr>
          <w:sz w:val="28"/>
          <w:szCs w:val="28"/>
        </w:rPr>
        <w:t>in barley - in kind, the pres</w:t>
      </w:r>
      <w:r>
        <w:rPr>
          <w:sz w:val="28"/>
          <w:szCs w:val="28"/>
        </w:rPr>
        <w:t>ence of grain impurities, germinated and small grains, etc.;</w:t>
      </w:r>
    </w:p>
    <w:p w:rsidR="006E65ED" w:rsidRDefault="009E768C">
      <w:pPr>
        <w:pStyle w:val="aff1"/>
        <w:numPr>
          <w:ilvl w:val="0"/>
          <w:numId w:val="30"/>
        </w:numPr>
        <w:ind w:left="0" w:firstLine="567"/>
        <w:jc w:val="both"/>
        <w:rPr>
          <w:sz w:val="28"/>
          <w:szCs w:val="28"/>
        </w:rPr>
      </w:pPr>
      <w:r>
        <w:rPr>
          <w:sz w:val="28"/>
          <w:szCs w:val="28"/>
          <w:lang w:val="en-US"/>
        </w:rPr>
        <w:t xml:space="preserve"> </w:t>
      </w:r>
      <w:r>
        <w:rPr>
          <w:sz w:val="28"/>
          <w:szCs w:val="28"/>
        </w:rPr>
        <w:t>in corn - the type of grain, the number of spoiled, damaged germinated grains and some others.</w:t>
      </w:r>
    </w:p>
    <w:p w:rsidR="006E65ED" w:rsidRDefault="009E768C">
      <w:pPr>
        <w:ind w:firstLine="567"/>
        <w:jc w:val="both"/>
        <w:rPr>
          <w:sz w:val="28"/>
          <w:szCs w:val="28"/>
        </w:rPr>
      </w:pPr>
      <w:r>
        <w:rPr>
          <w:sz w:val="28"/>
          <w:szCs w:val="28"/>
        </w:rPr>
        <w:t>Quantitative falsification of grain (underweight, measurement) is a deception of the consumer due t</w:t>
      </w:r>
      <w:r>
        <w:rPr>
          <w:sz w:val="28"/>
          <w:szCs w:val="28"/>
        </w:rPr>
        <w:t>o significant deviations of the parameters of the goods (mass, volume, etc.) that exceed the maximum permissible deviations. For example, the net weight of a bag of wheat is underestimated or the volume of a bucket, which is usually used when selling wheat</w:t>
      </w:r>
      <w:r>
        <w:rPr>
          <w:sz w:val="28"/>
          <w:szCs w:val="28"/>
        </w:rPr>
        <w:t>, oats, barley from bags in the markets, has a smaller volume due to thicker walls, etc. It is quite simple to identify such falsification by first measuring the mass or volume with verified measuring measures of weight and volume.</w:t>
      </w:r>
    </w:p>
    <w:p w:rsidR="006E65ED" w:rsidRDefault="009E768C">
      <w:pPr>
        <w:ind w:firstLine="567"/>
        <w:jc w:val="both"/>
        <w:rPr>
          <w:sz w:val="28"/>
          <w:szCs w:val="28"/>
        </w:rPr>
      </w:pPr>
      <w:r>
        <w:rPr>
          <w:sz w:val="28"/>
          <w:szCs w:val="28"/>
        </w:rPr>
        <w:t>Information falsificatio</w:t>
      </w:r>
      <w:r>
        <w:rPr>
          <w:sz w:val="28"/>
          <w:szCs w:val="28"/>
        </w:rPr>
        <w:t>n of grain is a deception of the consumer with the help of inaccurate or distorted information about the product.</w:t>
      </w:r>
    </w:p>
    <w:p w:rsidR="006E65ED" w:rsidRDefault="009E768C">
      <w:pPr>
        <w:ind w:firstLine="567"/>
        <w:jc w:val="both"/>
        <w:rPr>
          <w:sz w:val="28"/>
          <w:szCs w:val="28"/>
        </w:rPr>
      </w:pPr>
      <w:r>
        <w:rPr>
          <w:sz w:val="28"/>
          <w:szCs w:val="28"/>
        </w:rPr>
        <w:t>This type of falsification is carried out by distorting information in shipping documents, product labeling. When information about grain is f</w:t>
      </w:r>
      <w:r>
        <w:rPr>
          <w:sz w:val="28"/>
          <w:szCs w:val="28"/>
        </w:rPr>
        <w:t>alsified, the following data are quite often distorted or inaccurate:</w:t>
      </w:r>
    </w:p>
    <w:p w:rsidR="006E65ED" w:rsidRDefault="009E768C">
      <w:pPr>
        <w:pStyle w:val="aff1"/>
        <w:numPr>
          <w:ilvl w:val="0"/>
          <w:numId w:val="30"/>
        </w:numPr>
        <w:ind w:left="0" w:firstLine="567"/>
        <w:jc w:val="both"/>
        <w:rPr>
          <w:sz w:val="28"/>
          <w:szCs w:val="28"/>
        </w:rPr>
      </w:pPr>
      <w:r>
        <w:rPr>
          <w:sz w:val="28"/>
          <w:szCs w:val="28"/>
          <w:lang w:val="en-US"/>
        </w:rPr>
        <w:t xml:space="preserve"> n</w:t>
      </w:r>
      <w:r>
        <w:rPr>
          <w:sz w:val="28"/>
          <w:szCs w:val="28"/>
        </w:rPr>
        <w:t>ame of product</w:t>
      </w:r>
    </w:p>
    <w:p w:rsidR="006E65ED" w:rsidRDefault="009E768C">
      <w:pPr>
        <w:pStyle w:val="aff1"/>
        <w:numPr>
          <w:ilvl w:val="0"/>
          <w:numId w:val="30"/>
        </w:numPr>
        <w:ind w:left="0" w:firstLine="567"/>
        <w:jc w:val="both"/>
        <w:rPr>
          <w:sz w:val="28"/>
          <w:szCs w:val="28"/>
        </w:rPr>
      </w:pPr>
      <w:r>
        <w:rPr>
          <w:sz w:val="28"/>
          <w:szCs w:val="28"/>
          <w:lang w:val="en-US"/>
        </w:rPr>
        <w:t xml:space="preserve"> </w:t>
      </w:r>
      <w:r>
        <w:rPr>
          <w:sz w:val="28"/>
          <w:szCs w:val="28"/>
        </w:rPr>
        <w:t>purpose of the grain</w:t>
      </w:r>
    </w:p>
    <w:p w:rsidR="006E65ED" w:rsidRDefault="009E768C">
      <w:pPr>
        <w:pStyle w:val="aff1"/>
        <w:numPr>
          <w:ilvl w:val="0"/>
          <w:numId w:val="30"/>
        </w:numPr>
        <w:ind w:left="0" w:firstLine="567"/>
        <w:jc w:val="both"/>
        <w:rPr>
          <w:sz w:val="28"/>
          <w:szCs w:val="28"/>
        </w:rPr>
      </w:pPr>
      <w:r>
        <w:rPr>
          <w:sz w:val="28"/>
          <w:szCs w:val="28"/>
          <w:lang w:val="en-US"/>
        </w:rPr>
        <w:t xml:space="preserve"> </w:t>
      </w:r>
      <w:r>
        <w:rPr>
          <w:sz w:val="28"/>
          <w:szCs w:val="28"/>
        </w:rPr>
        <w:t>amount of grain</w:t>
      </w:r>
    </w:p>
    <w:p w:rsidR="006E65ED" w:rsidRDefault="009E768C">
      <w:pPr>
        <w:ind w:firstLine="567"/>
        <w:jc w:val="both"/>
        <w:rPr>
          <w:sz w:val="28"/>
          <w:szCs w:val="28"/>
        </w:rPr>
      </w:pPr>
      <w:r>
        <w:rPr>
          <w:sz w:val="28"/>
          <w:szCs w:val="28"/>
        </w:rPr>
        <w:t>Also, the substitution of certificates, conclusions of grain testing laboratories, etc. is carried out.</w:t>
      </w:r>
    </w:p>
    <w:p w:rsidR="006E65ED" w:rsidRDefault="006E65ED">
      <w:pPr>
        <w:pStyle w:val="Default"/>
        <w:ind w:firstLine="567"/>
        <w:jc w:val="both"/>
        <w:rPr>
          <w:b/>
          <w:bCs/>
          <w:sz w:val="28"/>
          <w:szCs w:val="28"/>
        </w:rPr>
      </w:pPr>
    </w:p>
    <w:p w:rsidR="006E65ED" w:rsidRDefault="009E768C">
      <w:pPr>
        <w:pStyle w:val="aff1"/>
        <w:ind w:left="0" w:firstLine="567"/>
        <w:jc w:val="both"/>
        <w:rPr>
          <w:b/>
          <w:sz w:val="28"/>
          <w:szCs w:val="28"/>
        </w:rPr>
      </w:pPr>
      <w:r>
        <w:rPr>
          <w:b/>
          <w:sz w:val="28"/>
          <w:szCs w:val="28"/>
        </w:rPr>
        <w:t>2.2 Identification charac</w:t>
      </w:r>
      <w:r>
        <w:rPr>
          <w:b/>
          <w:sz w:val="28"/>
          <w:szCs w:val="28"/>
        </w:rPr>
        <w:t>teristics and falsification of cereals</w:t>
      </w:r>
    </w:p>
    <w:p w:rsidR="006E65ED" w:rsidRDefault="006E65ED">
      <w:pPr>
        <w:pStyle w:val="aff1"/>
        <w:ind w:left="0" w:firstLine="567"/>
        <w:jc w:val="both"/>
        <w:rPr>
          <w:sz w:val="28"/>
          <w:szCs w:val="28"/>
        </w:rPr>
      </w:pPr>
    </w:p>
    <w:p w:rsidR="006E65ED" w:rsidRDefault="009E768C">
      <w:pPr>
        <w:pStyle w:val="aff1"/>
        <w:ind w:left="0" w:firstLine="567"/>
        <w:jc w:val="both"/>
        <w:rPr>
          <w:sz w:val="28"/>
          <w:szCs w:val="28"/>
        </w:rPr>
      </w:pPr>
      <w:r>
        <w:rPr>
          <w:sz w:val="28"/>
          <w:szCs w:val="28"/>
        </w:rPr>
        <w:t>When conducting an examination of authenticity in order to identify the type of cereal, the expert must determine for himself the range of tasks to be solved and the availability of methods that are currently known t</w:t>
      </w:r>
      <w:r>
        <w:rPr>
          <w:sz w:val="28"/>
          <w:szCs w:val="28"/>
        </w:rPr>
        <w:t>o him for identifying certain cereals and which he has. Consider the range of tasks that are already used to identify certain types of cereals and which an expert can use to achieve this goal.</w:t>
      </w:r>
    </w:p>
    <w:p w:rsidR="006E65ED" w:rsidRDefault="009E768C">
      <w:pPr>
        <w:pStyle w:val="aff1"/>
        <w:ind w:left="0" w:firstLine="567"/>
        <w:jc w:val="both"/>
        <w:rPr>
          <w:sz w:val="28"/>
          <w:szCs w:val="28"/>
        </w:rPr>
      </w:pPr>
      <w:r>
        <w:rPr>
          <w:b/>
          <w:sz w:val="28"/>
          <w:szCs w:val="28"/>
        </w:rPr>
        <w:t xml:space="preserve">Grain identification. Croup </w:t>
      </w:r>
      <w:r>
        <w:rPr>
          <w:sz w:val="28"/>
          <w:szCs w:val="28"/>
        </w:rPr>
        <w:tab/>
        <w:t>is one or another part of the grai</w:t>
      </w:r>
      <w:r>
        <w:rPr>
          <w:sz w:val="28"/>
          <w:szCs w:val="28"/>
        </w:rPr>
        <w:t>n, beans with the obligatory removal of fruit, seed coats and the germ (with the exception of buckwheat). If cereals are a whole part of the grain, from which only the fruit, seed coat of the germ is removed, then they are further subdivided into varieties</w:t>
      </w:r>
      <w:r>
        <w:rPr>
          <w:sz w:val="28"/>
          <w:szCs w:val="28"/>
        </w:rPr>
        <w:t>. If the cereal is one or another part of the grain, then it is divided by numbers or brands.</w:t>
      </w:r>
    </w:p>
    <w:p w:rsidR="006E65ED" w:rsidRDefault="009E768C">
      <w:pPr>
        <w:ind w:firstLine="567"/>
        <w:jc w:val="both"/>
        <w:rPr>
          <w:sz w:val="28"/>
          <w:szCs w:val="28"/>
        </w:rPr>
      </w:pPr>
      <w:r>
        <w:rPr>
          <w:sz w:val="28"/>
          <w:szCs w:val="28"/>
        </w:rPr>
        <w:t>Identification indicators of rice groats are provided in table 23.</w:t>
      </w:r>
    </w:p>
    <w:p w:rsidR="006E65ED" w:rsidRDefault="006E65ED">
      <w:pPr>
        <w:ind w:firstLine="567"/>
        <w:jc w:val="both"/>
        <w:rPr>
          <w:sz w:val="28"/>
          <w:szCs w:val="28"/>
        </w:rPr>
      </w:pPr>
    </w:p>
    <w:p w:rsidR="006E65ED" w:rsidRDefault="009E768C">
      <w:pPr>
        <w:ind w:firstLine="567"/>
        <w:jc w:val="both"/>
        <w:rPr>
          <w:sz w:val="28"/>
          <w:szCs w:val="28"/>
        </w:rPr>
      </w:pPr>
      <w:r>
        <w:rPr>
          <w:sz w:val="28"/>
          <w:szCs w:val="28"/>
        </w:rPr>
        <w:t>Table 23 - Identification features of rice groats depending on the type and variety</w:t>
      </w:r>
    </w:p>
    <w:tbl>
      <w:tblPr>
        <w:tblStyle w:val="af7"/>
        <w:tblW w:w="0" w:type="auto"/>
        <w:tblLayout w:type="fixed"/>
        <w:tblLook w:val="04A0" w:firstRow="1" w:lastRow="0" w:firstColumn="1" w:lastColumn="0" w:noHBand="0" w:noVBand="1"/>
      </w:tblPr>
      <w:tblGrid>
        <w:gridCol w:w="1384"/>
        <w:gridCol w:w="1418"/>
        <w:gridCol w:w="6945"/>
      </w:tblGrid>
      <w:tr w:rsidR="006E65ED">
        <w:tc>
          <w:tcPr>
            <w:tcW w:w="1384" w:type="dxa"/>
          </w:tcPr>
          <w:p w:rsidR="006E65ED" w:rsidRDefault="009E768C">
            <w:pPr>
              <w:jc w:val="center"/>
              <w:rPr>
                <w:b/>
                <w:bCs/>
              </w:rPr>
            </w:pPr>
            <w:r>
              <w:rPr>
                <w:b/>
                <w:bCs/>
              </w:rPr>
              <w:t xml:space="preserve">Type of </w:t>
            </w:r>
            <w:r>
              <w:rPr>
                <w:b/>
                <w:bCs/>
              </w:rPr>
              <w:t>rice cereal</w:t>
            </w:r>
          </w:p>
        </w:tc>
        <w:tc>
          <w:tcPr>
            <w:tcW w:w="1418" w:type="dxa"/>
          </w:tcPr>
          <w:p w:rsidR="006E65ED" w:rsidRDefault="009E768C">
            <w:pPr>
              <w:jc w:val="center"/>
              <w:rPr>
                <w:b/>
                <w:bCs/>
              </w:rPr>
            </w:pPr>
            <w:r>
              <w:rPr>
                <w:b/>
                <w:bCs/>
              </w:rPr>
              <w:t>Grain variety</w:t>
            </w:r>
          </w:p>
        </w:tc>
        <w:tc>
          <w:tcPr>
            <w:tcW w:w="6945" w:type="dxa"/>
          </w:tcPr>
          <w:p w:rsidR="006E65ED" w:rsidRDefault="009E768C">
            <w:pPr>
              <w:jc w:val="center"/>
              <w:rPr>
                <w:b/>
                <w:bCs/>
              </w:rPr>
            </w:pPr>
            <w:r>
              <w:rPr>
                <w:b/>
                <w:bCs/>
              </w:rPr>
              <w:t>Identification characteristic</w:t>
            </w:r>
          </w:p>
        </w:tc>
      </w:tr>
      <w:tr w:rsidR="006E65ED">
        <w:tc>
          <w:tcPr>
            <w:tcW w:w="1384" w:type="dxa"/>
          </w:tcPr>
          <w:p w:rsidR="006E65ED" w:rsidRDefault="009E768C">
            <w:pPr>
              <w:jc w:val="both"/>
            </w:pPr>
            <w:r>
              <w:t>Rice</w:t>
            </w:r>
          </w:p>
        </w:tc>
        <w:tc>
          <w:tcPr>
            <w:tcW w:w="1418" w:type="dxa"/>
          </w:tcPr>
          <w:p w:rsidR="006E65ED" w:rsidRDefault="009E768C">
            <w:pPr>
              <w:jc w:val="both"/>
            </w:pPr>
            <w:r>
              <w:t>Extra</w:t>
            </w:r>
          </w:p>
        </w:tc>
        <w:tc>
          <w:tcPr>
            <w:tcW w:w="6945" w:type="dxa"/>
          </w:tcPr>
          <w:p w:rsidR="006E65ED" w:rsidRDefault="009E768C">
            <w:pPr>
              <w:jc w:val="both"/>
            </w:pPr>
            <w:r>
              <w:t>Product obtained by grinding type 1 or 2 husked rice grains and consisting of kernels with a rough surface, from which the flower films, fruit and seed coats, most of the aleurone layer an</w:t>
            </w:r>
            <w:r>
              <w:t>d the germ have been completely removed</w:t>
            </w:r>
          </w:p>
        </w:tc>
      </w:tr>
      <w:tr w:rsidR="006E65ED">
        <w:tc>
          <w:tcPr>
            <w:tcW w:w="1384" w:type="dxa"/>
          </w:tcPr>
          <w:p w:rsidR="006E65ED" w:rsidRDefault="009E768C">
            <w:pPr>
              <w:jc w:val="both"/>
              <w:rPr>
                <w:lang w:val="kk-KZ"/>
              </w:rPr>
            </w:pPr>
            <w:r>
              <w:t>Polished</w:t>
            </w:r>
            <w:r>
              <w:rPr>
                <w:lang w:val="kk-KZ"/>
              </w:rPr>
              <w:t xml:space="preserve"> </w:t>
            </w:r>
          </w:p>
        </w:tc>
        <w:tc>
          <w:tcPr>
            <w:tcW w:w="1418" w:type="dxa"/>
          </w:tcPr>
          <w:p w:rsidR="006E65ED" w:rsidRDefault="009E768C">
            <w:pPr>
              <w:jc w:val="both"/>
            </w:pPr>
            <w:r>
              <w:t>Higher</w:t>
            </w:r>
          </w:p>
          <w:p w:rsidR="006E65ED" w:rsidRDefault="006E65ED">
            <w:pPr>
              <w:jc w:val="both"/>
            </w:pPr>
          </w:p>
          <w:p w:rsidR="006E65ED" w:rsidRDefault="009E768C">
            <w:pPr>
              <w:jc w:val="both"/>
            </w:pPr>
            <w:r>
              <w:t>First</w:t>
            </w:r>
          </w:p>
          <w:p w:rsidR="006E65ED" w:rsidRDefault="006E65ED">
            <w:pPr>
              <w:jc w:val="both"/>
            </w:pPr>
          </w:p>
          <w:p w:rsidR="006E65ED" w:rsidRDefault="009E768C">
            <w:pPr>
              <w:jc w:val="both"/>
            </w:pPr>
            <w:r>
              <w:t>Second</w:t>
            </w:r>
          </w:p>
          <w:p w:rsidR="006E65ED" w:rsidRDefault="006E65ED">
            <w:pPr>
              <w:jc w:val="both"/>
            </w:pPr>
          </w:p>
          <w:p w:rsidR="006E65ED" w:rsidRDefault="009E768C">
            <w:pPr>
              <w:jc w:val="both"/>
            </w:pPr>
            <w:r>
              <w:t>Third</w:t>
            </w:r>
          </w:p>
        </w:tc>
        <w:tc>
          <w:tcPr>
            <w:tcW w:w="6945" w:type="dxa"/>
          </w:tcPr>
          <w:p w:rsidR="006E65ED" w:rsidRDefault="009E768C">
            <w:pPr>
              <w:jc w:val="both"/>
            </w:pPr>
            <w:r>
              <w:t xml:space="preserve">A product obtained by grinding hulled rice grains of type 3 or 4 and consisting of kernels with a rough surface, in which flower films, fruit and seed coats, most of the </w:t>
            </w:r>
            <w:r>
              <w:t>aleurone layer and germ are completely removed, and having a content of colored kernels that does not exceed the standards established standard. As well as a product obtained by grinding hulled rice grains of type 1 or 2, which did not pass in quality as t</w:t>
            </w:r>
            <w:r>
              <w:t>he Extra grade</w:t>
            </w:r>
          </w:p>
        </w:tc>
      </w:tr>
      <w:tr w:rsidR="006E65ED">
        <w:tc>
          <w:tcPr>
            <w:tcW w:w="1384" w:type="dxa"/>
          </w:tcPr>
          <w:p w:rsidR="006E65ED" w:rsidRDefault="009E768C">
            <w:pPr>
              <w:jc w:val="both"/>
            </w:pPr>
            <w:r>
              <w:t>Rice crushed, polished</w:t>
            </w:r>
          </w:p>
        </w:tc>
        <w:tc>
          <w:tcPr>
            <w:tcW w:w="1418" w:type="dxa"/>
          </w:tcPr>
          <w:p w:rsidR="006E65ED" w:rsidRDefault="009E768C">
            <w:pPr>
              <w:jc w:val="both"/>
            </w:pPr>
            <w:r>
              <w:t>Not divided into varieties</w:t>
            </w:r>
          </w:p>
        </w:tc>
        <w:tc>
          <w:tcPr>
            <w:tcW w:w="6945" w:type="dxa"/>
          </w:tcPr>
          <w:p w:rsidR="006E65ED" w:rsidRDefault="009E768C">
            <w:pPr>
              <w:jc w:val="both"/>
            </w:pPr>
            <w:r>
              <w:t>A product of processing rice into cereals, consisting of split, additionally polished rice kernels of types 1,2,3,4, less than 2/3 of the whole kernel in size, which did not pass through a s</w:t>
            </w:r>
            <w:r>
              <w:t>ieve with holes with a diameter of 1.5 mm</w:t>
            </w:r>
          </w:p>
        </w:tc>
      </w:tr>
    </w:tbl>
    <w:p w:rsidR="006E65ED" w:rsidRDefault="009E768C">
      <w:pPr>
        <w:ind w:firstLine="567"/>
        <w:jc w:val="both"/>
        <w:rPr>
          <w:sz w:val="28"/>
          <w:szCs w:val="28"/>
        </w:rPr>
      </w:pPr>
      <w:r>
        <w:rPr>
          <w:sz w:val="28"/>
          <w:szCs w:val="28"/>
        </w:rPr>
        <w:t>Identification signs of buckwheat are presented in table 24.</w:t>
      </w:r>
    </w:p>
    <w:p w:rsidR="006E65ED" w:rsidRDefault="009E768C">
      <w:pPr>
        <w:ind w:firstLine="567"/>
        <w:jc w:val="both"/>
        <w:rPr>
          <w:sz w:val="28"/>
          <w:szCs w:val="28"/>
        </w:rPr>
      </w:pPr>
      <w:r>
        <w:rPr>
          <w:sz w:val="28"/>
          <w:szCs w:val="28"/>
        </w:rPr>
        <w:t>Table 24 - Identification features of buckwheat</w:t>
      </w:r>
    </w:p>
    <w:tbl>
      <w:tblPr>
        <w:tblStyle w:val="af7"/>
        <w:tblW w:w="0" w:type="auto"/>
        <w:tblLayout w:type="fixed"/>
        <w:tblLook w:val="04A0" w:firstRow="1" w:lastRow="0" w:firstColumn="1" w:lastColumn="0" w:noHBand="0" w:noVBand="1"/>
      </w:tblPr>
      <w:tblGrid>
        <w:gridCol w:w="1951"/>
        <w:gridCol w:w="1276"/>
        <w:gridCol w:w="3260"/>
        <w:gridCol w:w="3260"/>
      </w:tblGrid>
      <w:tr w:rsidR="006E65ED">
        <w:tc>
          <w:tcPr>
            <w:tcW w:w="1951" w:type="dxa"/>
          </w:tcPr>
          <w:p w:rsidR="006E65ED" w:rsidRDefault="009E768C">
            <w:pPr>
              <w:jc w:val="center"/>
              <w:rPr>
                <w:b/>
                <w:bCs/>
              </w:rPr>
            </w:pPr>
            <w:r>
              <w:rPr>
                <w:b/>
                <w:bCs/>
              </w:rPr>
              <w:t>Type of cereal</w:t>
            </w:r>
          </w:p>
        </w:tc>
        <w:tc>
          <w:tcPr>
            <w:tcW w:w="1276" w:type="dxa"/>
          </w:tcPr>
          <w:p w:rsidR="006E65ED" w:rsidRDefault="009E768C">
            <w:pPr>
              <w:jc w:val="center"/>
              <w:rPr>
                <w:b/>
                <w:bCs/>
              </w:rPr>
            </w:pPr>
            <w:r>
              <w:rPr>
                <w:b/>
                <w:bCs/>
              </w:rPr>
              <w:t>Variety</w:t>
            </w:r>
          </w:p>
        </w:tc>
        <w:tc>
          <w:tcPr>
            <w:tcW w:w="3260" w:type="dxa"/>
          </w:tcPr>
          <w:p w:rsidR="006E65ED" w:rsidRDefault="009E768C">
            <w:pPr>
              <w:jc w:val="center"/>
              <w:rPr>
                <w:b/>
                <w:bCs/>
              </w:rPr>
            </w:pPr>
            <w:r>
              <w:rPr>
                <w:b/>
                <w:bCs/>
              </w:rPr>
              <w:t>Processing method</w:t>
            </w:r>
          </w:p>
        </w:tc>
        <w:tc>
          <w:tcPr>
            <w:tcW w:w="3260" w:type="dxa"/>
          </w:tcPr>
          <w:p w:rsidR="006E65ED" w:rsidRDefault="009E768C">
            <w:pPr>
              <w:jc w:val="center"/>
              <w:rPr>
                <w:b/>
                <w:bCs/>
              </w:rPr>
            </w:pPr>
            <w:r>
              <w:rPr>
                <w:b/>
                <w:bCs/>
              </w:rPr>
              <w:t>Identification features</w:t>
            </w:r>
          </w:p>
        </w:tc>
      </w:tr>
      <w:tr w:rsidR="006E65ED">
        <w:tc>
          <w:tcPr>
            <w:tcW w:w="1951" w:type="dxa"/>
          </w:tcPr>
          <w:p w:rsidR="006E65ED" w:rsidRDefault="009E768C">
            <w:pPr>
              <w:jc w:val="both"/>
              <w:rPr>
                <w:lang w:val="kk-KZ"/>
              </w:rPr>
            </w:pPr>
            <w:r>
              <w:t>Kernels</w:t>
            </w:r>
            <w:r>
              <w:rPr>
                <w:lang w:val="kk-KZ"/>
              </w:rPr>
              <w:t xml:space="preserve"> </w:t>
            </w:r>
          </w:p>
        </w:tc>
        <w:tc>
          <w:tcPr>
            <w:tcW w:w="1276" w:type="dxa"/>
          </w:tcPr>
          <w:p w:rsidR="006E65ED" w:rsidRDefault="009E768C">
            <w:pPr>
              <w:jc w:val="both"/>
            </w:pPr>
            <w:r>
              <w:t>First</w:t>
            </w:r>
          </w:p>
          <w:p w:rsidR="006E65ED" w:rsidRDefault="009E768C">
            <w:pPr>
              <w:jc w:val="both"/>
            </w:pPr>
            <w:r>
              <w:t>Second</w:t>
            </w:r>
          </w:p>
        </w:tc>
        <w:tc>
          <w:tcPr>
            <w:tcW w:w="3260" w:type="dxa"/>
          </w:tcPr>
          <w:p w:rsidR="006E65ED" w:rsidRDefault="009E768C">
            <w:pPr>
              <w:jc w:val="both"/>
            </w:pPr>
            <w:r>
              <w:t xml:space="preserve">Produced from </w:t>
            </w:r>
            <w:r>
              <w:t>non-steamed grain by separating the kernel from the fruit shells</w:t>
            </w:r>
          </w:p>
        </w:tc>
        <w:tc>
          <w:tcPr>
            <w:tcW w:w="3260" w:type="dxa"/>
          </w:tcPr>
          <w:p w:rsidR="006E65ED" w:rsidRDefault="009E768C">
            <w:pPr>
              <w:jc w:val="both"/>
            </w:pPr>
            <w:r>
              <w:t>Whole and split buckwheat kernels that do not pass through a sieve with holes 1.6-20mm</w:t>
            </w:r>
          </w:p>
        </w:tc>
      </w:tr>
      <w:tr w:rsidR="006E65ED">
        <w:tc>
          <w:tcPr>
            <w:tcW w:w="1951" w:type="dxa"/>
          </w:tcPr>
          <w:p w:rsidR="006E65ED" w:rsidRDefault="009E768C">
            <w:pPr>
              <w:jc w:val="both"/>
            </w:pPr>
            <w:r>
              <w:t>Nucleus</w:t>
            </w:r>
          </w:p>
          <w:p w:rsidR="006E65ED" w:rsidRDefault="009E768C">
            <w:pPr>
              <w:jc w:val="both"/>
            </w:pPr>
            <w:r>
              <w:t>Quickly boiled</w:t>
            </w:r>
          </w:p>
        </w:tc>
        <w:tc>
          <w:tcPr>
            <w:tcW w:w="1276" w:type="dxa"/>
          </w:tcPr>
          <w:p w:rsidR="006E65ED" w:rsidRDefault="009E768C">
            <w:pPr>
              <w:jc w:val="both"/>
            </w:pPr>
            <w:r>
              <w:t>First</w:t>
            </w:r>
          </w:p>
          <w:p w:rsidR="006E65ED" w:rsidRDefault="009E768C">
            <w:pPr>
              <w:jc w:val="both"/>
            </w:pPr>
            <w:r>
              <w:t>Second</w:t>
            </w:r>
          </w:p>
        </w:tc>
        <w:tc>
          <w:tcPr>
            <w:tcW w:w="3260" w:type="dxa"/>
          </w:tcPr>
          <w:p w:rsidR="006E65ED" w:rsidRDefault="009E768C">
            <w:pPr>
              <w:jc w:val="both"/>
            </w:pPr>
            <w:r>
              <w:t xml:space="preserve">Produced from non-steamed grain by separating the kernel from the </w:t>
            </w:r>
            <w:r>
              <w:t>fruit shells</w:t>
            </w:r>
          </w:p>
        </w:tc>
        <w:tc>
          <w:tcPr>
            <w:tcW w:w="3260" w:type="dxa"/>
          </w:tcPr>
          <w:p w:rsidR="006E65ED" w:rsidRDefault="009E768C">
            <w:pPr>
              <w:jc w:val="both"/>
            </w:pPr>
            <w:r>
              <w:t>Whole and split buckwheat kernels that do not pass through a sieve with holes 1.6-20mm</w:t>
            </w:r>
          </w:p>
        </w:tc>
      </w:tr>
      <w:tr w:rsidR="006E65ED">
        <w:tc>
          <w:tcPr>
            <w:tcW w:w="1951" w:type="dxa"/>
          </w:tcPr>
          <w:p w:rsidR="006E65ED" w:rsidRDefault="009E768C">
            <w:pPr>
              <w:jc w:val="both"/>
            </w:pPr>
            <w:r>
              <w:t>Prodel.</w:t>
            </w:r>
          </w:p>
        </w:tc>
        <w:tc>
          <w:tcPr>
            <w:tcW w:w="1276" w:type="dxa"/>
          </w:tcPr>
          <w:p w:rsidR="006E65ED" w:rsidRDefault="009E768C">
            <w:pPr>
              <w:jc w:val="both"/>
            </w:pPr>
            <w:r>
              <w:t>Not divided into varieties</w:t>
            </w:r>
          </w:p>
        </w:tc>
        <w:tc>
          <w:tcPr>
            <w:tcW w:w="3260" w:type="dxa"/>
          </w:tcPr>
          <w:p w:rsidR="006E65ED" w:rsidRDefault="009E768C">
            <w:pPr>
              <w:jc w:val="both"/>
            </w:pPr>
            <w:r>
              <w:t>Produced from non-steamed grain by separating the kernel from the fruit shells</w:t>
            </w:r>
          </w:p>
        </w:tc>
        <w:tc>
          <w:tcPr>
            <w:tcW w:w="3260" w:type="dxa"/>
          </w:tcPr>
          <w:p w:rsidR="006E65ED" w:rsidRDefault="009E768C">
            <w:pPr>
              <w:jc w:val="both"/>
            </w:pPr>
            <w:r>
              <w:t xml:space="preserve">Broken buckwheat kernels passing through </w:t>
            </w:r>
            <w:r>
              <w:t xml:space="preserve">a 1.6-20mm sieve and not passing through a </w:t>
            </w:r>
            <w:r>
              <w:rPr>
                <w:lang w:val="ru-RU"/>
              </w:rPr>
              <w:t>№</w:t>
            </w:r>
            <w:r>
              <w:t xml:space="preserve"> 08 wire mesh sieve</w:t>
            </w:r>
          </w:p>
        </w:tc>
      </w:tr>
      <w:tr w:rsidR="006E65ED">
        <w:tc>
          <w:tcPr>
            <w:tcW w:w="1951" w:type="dxa"/>
          </w:tcPr>
          <w:p w:rsidR="006E65ED" w:rsidRDefault="009E768C">
            <w:pPr>
              <w:jc w:val="both"/>
            </w:pPr>
            <w:r>
              <w:t>Prodel quick-cooking</w:t>
            </w:r>
          </w:p>
        </w:tc>
        <w:tc>
          <w:tcPr>
            <w:tcW w:w="1276" w:type="dxa"/>
          </w:tcPr>
          <w:p w:rsidR="006E65ED" w:rsidRDefault="009E768C">
            <w:pPr>
              <w:jc w:val="both"/>
            </w:pPr>
            <w:r>
              <w:t>Not divided into varieties</w:t>
            </w:r>
          </w:p>
        </w:tc>
        <w:tc>
          <w:tcPr>
            <w:tcW w:w="3260" w:type="dxa"/>
          </w:tcPr>
          <w:p w:rsidR="006E65ED" w:rsidRDefault="009E768C">
            <w:pPr>
              <w:jc w:val="both"/>
            </w:pPr>
            <w:r>
              <w:t>Produced from non-steamed grain by separating the kernel from the fruit shells</w:t>
            </w:r>
          </w:p>
        </w:tc>
        <w:tc>
          <w:tcPr>
            <w:tcW w:w="3260" w:type="dxa"/>
          </w:tcPr>
          <w:p w:rsidR="006E65ED" w:rsidRDefault="009E768C">
            <w:pPr>
              <w:jc w:val="both"/>
            </w:pPr>
            <w:r>
              <w:t>Broken buckwheat kernels passing through a 1.6-20mm sieve and no</w:t>
            </w:r>
            <w:r>
              <w:t xml:space="preserve">t passing through a </w:t>
            </w:r>
            <w:r>
              <w:rPr>
                <w:lang w:val="ru-RU"/>
              </w:rPr>
              <w:t>№</w:t>
            </w:r>
            <w:r>
              <w:t xml:space="preserve"> 08 wire mesh sieve</w:t>
            </w:r>
          </w:p>
        </w:tc>
      </w:tr>
    </w:tbl>
    <w:p w:rsidR="006E65ED" w:rsidRDefault="006E65ED">
      <w:pPr>
        <w:ind w:firstLine="567"/>
        <w:jc w:val="both"/>
        <w:rPr>
          <w:sz w:val="28"/>
          <w:szCs w:val="28"/>
        </w:rPr>
      </w:pPr>
    </w:p>
    <w:p w:rsidR="006E65ED" w:rsidRDefault="009E768C">
      <w:pPr>
        <w:ind w:firstLine="567"/>
        <w:jc w:val="both"/>
        <w:rPr>
          <w:sz w:val="28"/>
          <w:szCs w:val="28"/>
        </w:rPr>
      </w:pPr>
      <w:r>
        <w:rPr>
          <w:sz w:val="28"/>
          <w:szCs w:val="28"/>
        </w:rPr>
        <w:t>Identification indicators of oatmeal</w:t>
      </w:r>
    </w:p>
    <w:p w:rsidR="006E65ED" w:rsidRDefault="006E65ED">
      <w:pPr>
        <w:ind w:firstLine="567"/>
        <w:jc w:val="both"/>
        <w:rPr>
          <w:sz w:val="28"/>
          <w:szCs w:val="28"/>
        </w:rPr>
      </w:pPr>
    </w:p>
    <w:p w:rsidR="006E65ED" w:rsidRDefault="009E768C">
      <w:pPr>
        <w:ind w:firstLine="567"/>
        <w:jc w:val="both"/>
        <w:rPr>
          <w:sz w:val="28"/>
          <w:szCs w:val="28"/>
        </w:rPr>
      </w:pPr>
      <w:r>
        <w:rPr>
          <w:sz w:val="28"/>
          <w:szCs w:val="28"/>
        </w:rPr>
        <w:t>Table 25 - Identification indicators of oatmeal</w:t>
      </w:r>
    </w:p>
    <w:tbl>
      <w:tblPr>
        <w:tblStyle w:val="af7"/>
        <w:tblW w:w="0" w:type="auto"/>
        <w:tblLook w:val="04A0" w:firstRow="1" w:lastRow="0" w:firstColumn="1" w:lastColumn="0" w:noHBand="0" w:noVBand="1"/>
      </w:tblPr>
      <w:tblGrid>
        <w:gridCol w:w="1810"/>
        <w:gridCol w:w="1419"/>
        <w:gridCol w:w="6518"/>
      </w:tblGrid>
      <w:tr w:rsidR="006E65ED">
        <w:tc>
          <w:tcPr>
            <w:tcW w:w="1810" w:type="dxa"/>
          </w:tcPr>
          <w:p w:rsidR="006E65ED" w:rsidRDefault="009E768C">
            <w:pPr>
              <w:jc w:val="center"/>
              <w:rPr>
                <w:b/>
                <w:bCs/>
              </w:rPr>
            </w:pPr>
            <w:r>
              <w:rPr>
                <w:b/>
                <w:bCs/>
              </w:rPr>
              <w:t>Types of cereals</w:t>
            </w:r>
          </w:p>
        </w:tc>
        <w:tc>
          <w:tcPr>
            <w:tcW w:w="1419" w:type="dxa"/>
          </w:tcPr>
          <w:p w:rsidR="006E65ED" w:rsidRDefault="009E768C">
            <w:pPr>
              <w:jc w:val="center"/>
              <w:rPr>
                <w:b/>
                <w:bCs/>
              </w:rPr>
            </w:pPr>
            <w:r>
              <w:rPr>
                <w:b/>
                <w:bCs/>
              </w:rPr>
              <w:t>Variety</w:t>
            </w:r>
          </w:p>
        </w:tc>
        <w:tc>
          <w:tcPr>
            <w:tcW w:w="6518" w:type="dxa"/>
          </w:tcPr>
          <w:p w:rsidR="006E65ED" w:rsidRDefault="009E768C">
            <w:pPr>
              <w:jc w:val="center"/>
              <w:rPr>
                <w:b/>
                <w:bCs/>
              </w:rPr>
            </w:pPr>
            <w:r>
              <w:rPr>
                <w:b/>
                <w:bCs/>
              </w:rPr>
              <w:t>Identification features</w:t>
            </w:r>
          </w:p>
        </w:tc>
      </w:tr>
      <w:tr w:rsidR="006E65ED">
        <w:tc>
          <w:tcPr>
            <w:tcW w:w="1810" w:type="dxa"/>
          </w:tcPr>
          <w:p w:rsidR="006E65ED" w:rsidRDefault="009E768C">
            <w:pPr>
              <w:jc w:val="both"/>
            </w:pPr>
            <w:r>
              <w:t>Rolled oatmeal</w:t>
            </w:r>
          </w:p>
        </w:tc>
        <w:tc>
          <w:tcPr>
            <w:tcW w:w="1419" w:type="dxa"/>
          </w:tcPr>
          <w:p w:rsidR="006E65ED" w:rsidRDefault="009E768C">
            <w:pPr>
              <w:jc w:val="both"/>
            </w:pPr>
            <w:r>
              <w:t>Higher</w:t>
            </w:r>
          </w:p>
        </w:tc>
        <w:tc>
          <w:tcPr>
            <w:tcW w:w="6518" w:type="dxa"/>
          </w:tcPr>
          <w:p w:rsidR="006E65ED" w:rsidRDefault="009E768C">
            <w:pPr>
              <w:jc w:val="both"/>
            </w:pPr>
            <w:r>
              <w:t xml:space="preserve">A product obtained from oats that have been steamed, </w:t>
            </w:r>
            <w:r>
              <w:t>peeled and buffed. Instead of steaming oats, steaming cereals is allowed</w:t>
            </w:r>
          </w:p>
        </w:tc>
      </w:tr>
      <w:tr w:rsidR="006E65ED">
        <w:tc>
          <w:tcPr>
            <w:tcW w:w="1810" w:type="dxa"/>
          </w:tcPr>
          <w:p w:rsidR="006E65ED" w:rsidRDefault="009E768C">
            <w:pPr>
              <w:jc w:val="both"/>
              <w:rPr>
                <w:lang w:val="kk-KZ"/>
              </w:rPr>
            </w:pPr>
            <w:r>
              <w:t>Oatmeal</w:t>
            </w:r>
            <w:r>
              <w:rPr>
                <w:lang w:val="kk-KZ"/>
              </w:rPr>
              <w:t xml:space="preserve"> </w:t>
            </w:r>
            <w:r>
              <w:t xml:space="preserve"> flattened</w:t>
            </w:r>
            <w:r>
              <w:rPr>
                <w:lang w:val="kk-KZ"/>
              </w:rPr>
              <w:t xml:space="preserve"> </w:t>
            </w:r>
          </w:p>
        </w:tc>
        <w:tc>
          <w:tcPr>
            <w:tcW w:w="1419" w:type="dxa"/>
          </w:tcPr>
          <w:p w:rsidR="006E65ED" w:rsidRDefault="009E768C">
            <w:pPr>
              <w:jc w:val="both"/>
            </w:pPr>
            <w:r>
              <w:t>Higher</w:t>
            </w:r>
          </w:p>
          <w:p w:rsidR="006E65ED" w:rsidRDefault="009E768C">
            <w:pPr>
              <w:jc w:val="both"/>
            </w:pPr>
            <w:r>
              <w:t>First</w:t>
            </w:r>
          </w:p>
        </w:tc>
        <w:tc>
          <w:tcPr>
            <w:tcW w:w="6518" w:type="dxa"/>
          </w:tcPr>
          <w:p w:rsidR="006E65ED" w:rsidRDefault="009E768C">
            <w:pPr>
              <w:jc w:val="both"/>
            </w:pPr>
            <w:r>
              <w:t>The product obtained as a result of flattening of oat groats, previously steamed</w:t>
            </w:r>
          </w:p>
        </w:tc>
      </w:tr>
      <w:tr w:rsidR="006E65ED">
        <w:tc>
          <w:tcPr>
            <w:tcW w:w="1810" w:type="dxa"/>
          </w:tcPr>
          <w:p w:rsidR="006E65ED" w:rsidRDefault="009E768C">
            <w:pPr>
              <w:jc w:val="both"/>
            </w:pPr>
            <w:r>
              <w:t>Oat</w:t>
            </w:r>
          </w:p>
          <w:p w:rsidR="006E65ED" w:rsidRDefault="009E768C">
            <w:pPr>
              <w:jc w:val="both"/>
              <w:rPr>
                <w:lang w:val="kk-KZ"/>
              </w:rPr>
            </w:pPr>
            <w:r>
              <w:t>Flakes</w:t>
            </w:r>
            <w:r>
              <w:rPr>
                <w:lang w:val="kk-KZ"/>
              </w:rPr>
              <w:t xml:space="preserve"> </w:t>
            </w:r>
          </w:p>
          <w:p w:rsidR="006E65ED" w:rsidRDefault="009E768C">
            <w:pPr>
              <w:jc w:val="both"/>
            </w:pPr>
            <w:r>
              <w:t>Extra</w:t>
            </w:r>
          </w:p>
        </w:tc>
        <w:tc>
          <w:tcPr>
            <w:tcW w:w="1419" w:type="dxa"/>
          </w:tcPr>
          <w:p w:rsidR="006E65ED" w:rsidRDefault="009E768C">
            <w:pPr>
              <w:jc w:val="both"/>
            </w:pPr>
            <w:r>
              <w:rPr>
                <w:lang w:val="kk-KZ"/>
              </w:rPr>
              <w:t>№</w:t>
            </w:r>
            <w:r>
              <w:t>1</w:t>
            </w:r>
          </w:p>
          <w:p w:rsidR="006E65ED" w:rsidRDefault="009E768C">
            <w:pPr>
              <w:jc w:val="both"/>
            </w:pPr>
            <w:r>
              <w:rPr>
                <w:lang w:val="kk-KZ"/>
              </w:rPr>
              <w:t>№</w:t>
            </w:r>
            <w:r>
              <w:t>2</w:t>
            </w:r>
          </w:p>
          <w:p w:rsidR="006E65ED" w:rsidRDefault="009E768C">
            <w:pPr>
              <w:jc w:val="both"/>
            </w:pPr>
            <w:r>
              <w:rPr>
                <w:lang w:val="ru-RU"/>
              </w:rPr>
              <w:t>№</w:t>
            </w:r>
            <w:r>
              <w:t xml:space="preserve"> 3</w:t>
            </w:r>
          </w:p>
        </w:tc>
        <w:tc>
          <w:tcPr>
            <w:tcW w:w="6518" w:type="dxa"/>
          </w:tcPr>
          <w:p w:rsidR="006E65ED" w:rsidRDefault="009E768C">
            <w:pPr>
              <w:jc w:val="both"/>
            </w:pPr>
            <w:r>
              <w:t>A product made from class 1 oats by ste</w:t>
            </w:r>
            <w:r>
              <w:t xml:space="preserve">aming, flattening and drying. </w:t>
            </w:r>
            <w:r>
              <w:rPr>
                <w:lang w:val="ru-RU"/>
              </w:rPr>
              <w:t>№</w:t>
            </w:r>
            <w:r>
              <w:t xml:space="preserve"> 1 is made from whole oat groats, </w:t>
            </w:r>
            <w:r>
              <w:rPr>
                <w:lang w:val="ru-RU"/>
              </w:rPr>
              <w:t>№</w:t>
            </w:r>
            <w:r>
              <w:t xml:space="preserve"> 2 - from chopped groats, </w:t>
            </w:r>
            <w:r>
              <w:rPr>
                <w:lang w:val="ru-RU"/>
              </w:rPr>
              <w:t>№</w:t>
            </w:r>
            <w:r>
              <w:t xml:space="preserve"> 3 - from chopped quick-cooking groats</w:t>
            </w:r>
          </w:p>
        </w:tc>
      </w:tr>
      <w:tr w:rsidR="006E65ED">
        <w:trPr>
          <w:trHeight w:val="885"/>
        </w:trPr>
        <w:tc>
          <w:tcPr>
            <w:tcW w:w="1810" w:type="dxa"/>
          </w:tcPr>
          <w:p w:rsidR="006E65ED" w:rsidRDefault="009E768C">
            <w:pPr>
              <w:jc w:val="both"/>
            </w:pPr>
            <w:r>
              <w:t>Cereals</w:t>
            </w:r>
          </w:p>
          <w:p w:rsidR="006E65ED" w:rsidRDefault="009E768C">
            <w:pPr>
              <w:jc w:val="both"/>
            </w:pPr>
            <w:r>
              <w:t>Hercules</w:t>
            </w:r>
          </w:p>
        </w:tc>
        <w:tc>
          <w:tcPr>
            <w:tcW w:w="1419" w:type="dxa"/>
          </w:tcPr>
          <w:p w:rsidR="006E65ED" w:rsidRDefault="009E768C">
            <w:pPr>
              <w:jc w:val="both"/>
            </w:pPr>
            <w:r>
              <w:t>Not divided into varieties</w:t>
            </w:r>
          </w:p>
        </w:tc>
        <w:tc>
          <w:tcPr>
            <w:tcW w:w="6518" w:type="dxa"/>
          </w:tcPr>
          <w:p w:rsidR="006E65ED" w:rsidRDefault="009E768C">
            <w:pPr>
              <w:jc w:val="both"/>
            </w:pPr>
            <w:r>
              <w:t>A product made from premium polished oatmeal by steaming, flattening and drying</w:t>
            </w:r>
          </w:p>
        </w:tc>
      </w:tr>
      <w:tr w:rsidR="006E65ED">
        <w:trPr>
          <w:trHeight w:val="900"/>
        </w:trPr>
        <w:tc>
          <w:tcPr>
            <w:tcW w:w="1810" w:type="dxa"/>
          </w:tcPr>
          <w:p w:rsidR="006E65ED" w:rsidRDefault="009E768C">
            <w:pPr>
              <w:jc w:val="both"/>
            </w:pPr>
            <w:r>
              <w:t>Oatmeal flakes</w:t>
            </w:r>
          </w:p>
        </w:tc>
        <w:tc>
          <w:tcPr>
            <w:tcW w:w="1419" w:type="dxa"/>
          </w:tcPr>
          <w:p w:rsidR="006E65ED" w:rsidRDefault="009E768C">
            <w:pPr>
              <w:jc w:val="both"/>
            </w:pPr>
            <w:r>
              <w:t>Not divided into varieties</w:t>
            </w:r>
          </w:p>
        </w:tc>
        <w:tc>
          <w:tcPr>
            <w:tcW w:w="6518" w:type="dxa"/>
          </w:tcPr>
          <w:p w:rsidR="006E65ED" w:rsidRDefault="009E768C">
            <w:pPr>
              <w:jc w:val="both"/>
            </w:pPr>
            <w:r>
              <w:t>A product obtained from polished oat groats of the highest grade by grinding, steaming, flattening and drying</w:t>
            </w:r>
          </w:p>
        </w:tc>
      </w:tr>
    </w:tbl>
    <w:p w:rsidR="006E65ED" w:rsidRDefault="006E65ED">
      <w:pPr>
        <w:ind w:firstLine="567"/>
        <w:jc w:val="both"/>
        <w:rPr>
          <w:sz w:val="28"/>
          <w:szCs w:val="28"/>
        </w:rPr>
      </w:pPr>
    </w:p>
    <w:p w:rsidR="006E65ED" w:rsidRDefault="009E768C">
      <w:pPr>
        <w:ind w:firstLine="567"/>
        <w:jc w:val="both"/>
        <w:rPr>
          <w:sz w:val="28"/>
          <w:szCs w:val="28"/>
        </w:rPr>
      </w:pPr>
      <w:r>
        <w:rPr>
          <w:sz w:val="28"/>
          <w:szCs w:val="28"/>
        </w:rPr>
        <w:t>Table 26 - Identification features of barley groats</w:t>
      </w:r>
    </w:p>
    <w:tbl>
      <w:tblPr>
        <w:tblStyle w:val="af7"/>
        <w:tblW w:w="0" w:type="auto"/>
        <w:tblLook w:val="04A0" w:firstRow="1" w:lastRow="0" w:firstColumn="1" w:lastColumn="0" w:noHBand="0" w:noVBand="1"/>
      </w:tblPr>
      <w:tblGrid>
        <w:gridCol w:w="1809"/>
        <w:gridCol w:w="1276"/>
        <w:gridCol w:w="6662"/>
      </w:tblGrid>
      <w:tr w:rsidR="006E65ED">
        <w:tc>
          <w:tcPr>
            <w:tcW w:w="1809" w:type="dxa"/>
          </w:tcPr>
          <w:p w:rsidR="006E65ED" w:rsidRDefault="009E768C">
            <w:pPr>
              <w:jc w:val="center"/>
              <w:rPr>
                <w:b/>
                <w:bCs/>
              </w:rPr>
            </w:pPr>
            <w:r>
              <w:rPr>
                <w:b/>
                <w:bCs/>
              </w:rPr>
              <w:t>Types of cereals</w:t>
            </w:r>
          </w:p>
        </w:tc>
        <w:tc>
          <w:tcPr>
            <w:tcW w:w="1276" w:type="dxa"/>
          </w:tcPr>
          <w:p w:rsidR="006E65ED" w:rsidRDefault="009E768C">
            <w:pPr>
              <w:jc w:val="center"/>
              <w:rPr>
                <w:b/>
                <w:bCs/>
              </w:rPr>
            </w:pPr>
            <w:r>
              <w:rPr>
                <w:b/>
                <w:bCs/>
              </w:rPr>
              <w:t>Rooms</w:t>
            </w:r>
          </w:p>
        </w:tc>
        <w:tc>
          <w:tcPr>
            <w:tcW w:w="6662" w:type="dxa"/>
          </w:tcPr>
          <w:p w:rsidR="006E65ED" w:rsidRDefault="009E768C">
            <w:pPr>
              <w:jc w:val="center"/>
              <w:rPr>
                <w:b/>
                <w:bCs/>
              </w:rPr>
            </w:pPr>
            <w:r>
              <w:rPr>
                <w:b/>
                <w:bCs/>
              </w:rPr>
              <w:t>Identification features</w:t>
            </w:r>
          </w:p>
        </w:tc>
      </w:tr>
      <w:tr w:rsidR="006E65ED">
        <w:tc>
          <w:tcPr>
            <w:tcW w:w="1809" w:type="dxa"/>
          </w:tcPr>
          <w:p w:rsidR="006E65ED" w:rsidRDefault="009E768C">
            <w:pPr>
              <w:jc w:val="both"/>
            </w:pPr>
            <w:r>
              <w:t>Barley</w:t>
            </w:r>
          </w:p>
        </w:tc>
        <w:tc>
          <w:tcPr>
            <w:tcW w:w="1276" w:type="dxa"/>
          </w:tcPr>
          <w:p w:rsidR="006E65ED" w:rsidRDefault="009E768C">
            <w:pPr>
              <w:jc w:val="both"/>
            </w:pPr>
            <w:r>
              <w:t>1,2,3,4,5</w:t>
            </w:r>
          </w:p>
        </w:tc>
        <w:tc>
          <w:tcPr>
            <w:tcW w:w="6662" w:type="dxa"/>
          </w:tcPr>
          <w:p w:rsidR="006E65ED" w:rsidRDefault="009E768C">
            <w:pPr>
              <w:jc w:val="both"/>
            </w:pPr>
            <w:r>
              <w:t xml:space="preserve">Grain core, freed from flower films, well polished Groats </w:t>
            </w:r>
            <w:r>
              <w:rPr>
                <w:lang w:val="ru-RU"/>
              </w:rPr>
              <w:t>№</w:t>
            </w:r>
            <w:r>
              <w:t xml:space="preserve"> 1 and 2 should have an elongated kernel shape with rounded ends Groats </w:t>
            </w:r>
            <w:r>
              <w:rPr>
                <w:lang w:val="ru-RU"/>
              </w:rPr>
              <w:t>№</w:t>
            </w:r>
            <w:r>
              <w:t xml:space="preserve"> 3,4 and 5 should be spherical in shape</w:t>
            </w:r>
          </w:p>
        </w:tc>
      </w:tr>
      <w:tr w:rsidR="006E65ED">
        <w:tc>
          <w:tcPr>
            <w:tcW w:w="1809" w:type="dxa"/>
          </w:tcPr>
          <w:p w:rsidR="006E65ED" w:rsidRDefault="009E768C">
            <w:pPr>
              <w:jc w:val="both"/>
              <w:rPr>
                <w:lang w:val="kk-KZ"/>
              </w:rPr>
            </w:pPr>
            <w:r>
              <w:t>Barley</w:t>
            </w:r>
            <w:r>
              <w:rPr>
                <w:lang w:val="kk-KZ"/>
              </w:rPr>
              <w:t xml:space="preserve"> </w:t>
            </w:r>
          </w:p>
        </w:tc>
        <w:tc>
          <w:tcPr>
            <w:tcW w:w="1276" w:type="dxa"/>
          </w:tcPr>
          <w:p w:rsidR="006E65ED" w:rsidRDefault="009E768C">
            <w:pPr>
              <w:jc w:val="both"/>
            </w:pPr>
            <w:r>
              <w:t>1,2,3</w:t>
            </w:r>
          </w:p>
        </w:tc>
        <w:tc>
          <w:tcPr>
            <w:tcW w:w="6662" w:type="dxa"/>
          </w:tcPr>
          <w:p w:rsidR="006E65ED" w:rsidRDefault="009E768C">
            <w:pPr>
              <w:jc w:val="both"/>
            </w:pPr>
            <w:r>
              <w:t xml:space="preserve">Crushed kernel particles of various sizes and </w:t>
            </w:r>
            <w:r>
              <w:t>shapes, completely freed from flower films and partially from fruit membranes</w:t>
            </w:r>
          </w:p>
        </w:tc>
      </w:tr>
    </w:tbl>
    <w:p w:rsidR="006E65ED" w:rsidRDefault="006E65ED">
      <w:pPr>
        <w:ind w:firstLine="567"/>
        <w:jc w:val="both"/>
        <w:rPr>
          <w:sz w:val="28"/>
          <w:szCs w:val="28"/>
        </w:rPr>
      </w:pPr>
    </w:p>
    <w:p w:rsidR="006E65ED" w:rsidRDefault="006E65ED">
      <w:pPr>
        <w:ind w:firstLine="567"/>
        <w:jc w:val="both"/>
        <w:rPr>
          <w:sz w:val="28"/>
          <w:szCs w:val="28"/>
        </w:rPr>
      </w:pPr>
    </w:p>
    <w:p w:rsidR="006E65ED" w:rsidRDefault="006E65ED">
      <w:pPr>
        <w:ind w:firstLine="567"/>
        <w:jc w:val="both"/>
        <w:rPr>
          <w:sz w:val="28"/>
          <w:szCs w:val="28"/>
        </w:rPr>
      </w:pPr>
    </w:p>
    <w:p w:rsidR="006E65ED" w:rsidRDefault="009E768C">
      <w:pPr>
        <w:ind w:firstLine="567"/>
        <w:jc w:val="both"/>
        <w:rPr>
          <w:sz w:val="28"/>
          <w:szCs w:val="28"/>
        </w:rPr>
      </w:pPr>
      <w:r>
        <w:rPr>
          <w:sz w:val="28"/>
          <w:szCs w:val="28"/>
        </w:rPr>
        <w:t>Table 27 - Identification features of wheat groats</w:t>
      </w:r>
    </w:p>
    <w:tbl>
      <w:tblPr>
        <w:tblStyle w:val="af7"/>
        <w:tblW w:w="0" w:type="auto"/>
        <w:tblLook w:val="04A0" w:firstRow="1" w:lastRow="0" w:firstColumn="1" w:lastColumn="0" w:noHBand="0" w:noVBand="1"/>
      </w:tblPr>
      <w:tblGrid>
        <w:gridCol w:w="1591"/>
        <w:gridCol w:w="1673"/>
        <w:gridCol w:w="6483"/>
      </w:tblGrid>
      <w:tr w:rsidR="006E65ED">
        <w:tc>
          <w:tcPr>
            <w:tcW w:w="1591" w:type="dxa"/>
          </w:tcPr>
          <w:p w:rsidR="006E65ED" w:rsidRDefault="009E768C">
            <w:pPr>
              <w:jc w:val="center"/>
              <w:rPr>
                <w:b/>
                <w:bCs/>
              </w:rPr>
            </w:pPr>
            <w:r>
              <w:rPr>
                <w:b/>
                <w:bCs/>
              </w:rPr>
              <w:t>Types of cereals</w:t>
            </w:r>
          </w:p>
        </w:tc>
        <w:tc>
          <w:tcPr>
            <w:tcW w:w="1673" w:type="dxa"/>
          </w:tcPr>
          <w:p w:rsidR="006E65ED" w:rsidRDefault="009E768C">
            <w:pPr>
              <w:jc w:val="center"/>
              <w:rPr>
                <w:b/>
                <w:bCs/>
              </w:rPr>
            </w:pPr>
            <w:r>
              <w:rPr>
                <w:b/>
                <w:bCs/>
              </w:rPr>
              <w:t>Brand numbers</w:t>
            </w:r>
          </w:p>
        </w:tc>
        <w:tc>
          <w:tcPr>
            <w:tcW w:w="6483" w:type="dxa"/>
          </w:tcPr>
          <w:p w:rsidR="006E65ED" w:rsidRDefault="009E768C">
            <w:pPr>
              <w:jc w:val="center"/>
              <w:rPr>
                <w:b/>
                <w:bCs/>
              </w:rPr>
            </w:pPr>
            <w:r>
              <w:rPr>
                <w:b/>
                <w:bCs/>
              </w:rPr>
              <w:t>Identification features</w:t>
            </w:r>
          </w:p>
        </w:tc>
      </w:tr>
      <w:tr w:rsidR="006E65ED">
        <w:trPr>
          <w:trHeight w:val="186"/>
        </w:trPr>
        <w:tc>
          <w:tcPr>
            <w:tcW w:w="1591" w:type="dxa"/>
            <w:vMerge w:val="restart"/>
          </w:tcPr>
          <w:p w:rsidR="006E65ED" w:rsidRDefault="009E768C">
            <w:pPr>
              <w:jc w:val="both"/>
            </w:pPr>
            <w:r>
              <w:t>Poltava</w:t>
            </w:r>
          </w:p>
        </w:tc>
        <w:tc>
          <w:tcPr>
            <w:tcW w:w="1673" w:type="dxa"/>
          </w:tcPr>
          <w:p w:rsidR="006E65ED" w:rsidRDefault="009E768C">
            <w:pPr>
              <w:jc w:val="both"/>
            </w:pPr>
            <w:r>
              <w:rPr>
                <w:lang w:val="kk-KZ"/>
              </w:rPr>
              <w:t>№</w:t>
            </w:r>
            <w:r>
              <w:t>1</w:t>
            </w:r>
          </w:p>
        </w:tc>
        <w:tc>
          <w:tcPr>
            <w:tcW w:w="6483" w:type="dxa"/>
          </w:tcPr>
          <w:p w:rsidR="006E65ED" w:rsidRDefault="009E768C">
            <w:pPr>
              <w:jc w:val="both"/>
            </w:pPr>
            <w:r>
              <w:t xml:space="preserve">Grain of wheat, freed from the germ and partially from </w:t>
            </w:r>
            <w:r>
              <w:t>the fruit and seed coats, polished 0 elongated shape with rounded ends</w:t>
            </w:r>
          </w:p>
        </w:tc>
      </w:tr>
      <w:tr w:rsidR="006E65ED">
        <w:trPr>
          <w:trHeight w:val="185"/>
        </w:trPr>
        <w:tc>
          <w:tcPr>
            <w:tcW w:w="1591" w:type="dxa"/>
            <w:vMerge/>
          </w:tcPr>
          <w:p w:rsidR="006E65ED" w:rsidRDefault="006E65ED">
            <w:pPr>
              <w:jc w:val="both"/>
            </w:pPr>
          </w:p>
        </w:tc>
        <w:tc>
          <w:tcPr>
            <w:tcW w:w="1673" w:type="dxa"/>
          </w:tcPr>
          <w:p w:rsidR="006E65ED" w:rsidRDefault="009E768C">
            <w:pPr>
              <w:jc w:val="both"/>
            </w:pPr>
            <w:r>
              <w:rPr>
                <w:lang w:val="kk-KZ"/>
              </w:rPr>
              <w:t>№</w:t>
            </w:r>
            <w:r>
              <w:t>2</w:t>
            </w:r>
          </w:p>
        </w:tc>
        <w:tc>
          <w:tcPr>
            <w:tcW w:w="6483" w:type="dxa"/>
          </w:tcPr>
          <w:p w:rsidR="006E65ED" w:rsidRDefault="009E768C">
            <w:pPr>
              <w:jc w:val="both"/>
            </w:pPr>
            <w:r>
              <w:t>Particles of crushed wheat grain, completely freed from the germ and partially from fruit and seed coats, polished, oval shape with rounded ends</w:t>
            </w:r>
          </w:p>
        </w:tc>
      </w:tr>
      <w:tr w:rsidR="006E65ED">
        <w:trPr>
          <w:trHeight w:val="123"/>
        </w:trPr>
        <w:tc>
          <w:tcPr>
            <w:tcW w:w="1591" w:type="dxa"/>
            <w:vMerge/>
          </w:tcPr>
          <w:p w:rsidR="006E65ED" w:rsidRDefault="006E65ED">
            <w:pPr>
              <w:jc w:val="both"/>
            </w:pPr>
          </w:p>
        </w:tc>
        <w:tc>
          <w:tcPr>
            <w:tcW w:w="1673" w:type="dxa"/>
          </w:tcPr>
          <w:p w:rsidR="006E65ED" w:rsidRDefault="009E768C">
            <w:pPr>
              <w:jc w:val="both"/>
            </w:pPr>
            <w:r>
              <w:t>№3</w:t>
            </w:r>
            <w:r>
              <w:rPr>
                <w:lang w:val="kk-KZ"/>
              </w:rPr>
              <w:t xml:space="preserve"> </w:t>
            </w:r>
            <w:r>
              <w:t>and 4</w:t>
            </w:r>
          </w:p>
        </w:tc>
        <w:tc>
          <w:tcPr>
            <w:tcW w:w="6483" w:type="dxa"/>
          </w:tcPr>
          <w:p w:rsidR="006E65ED" w:rsidRDefault="009E768C">
            <w:pPr>
              <w:jc w:val="both"/>
            </w:pPr>
            <w:r>
              <w:t xml:space="preserve">Particles of crushed </w:t>
            </w:r>
            <w:r>
              <w:t>wheat grain of various sizes, completely freed from the germ and partially from the fruit and seed coats. Grain particles are polished</w:t>
            </w:r>
          </w:p>
        </w:tc>
      </w:tr>
      <w:tr w:rsidR="006E65ED">
        <w:tc>
          <w:tcPr>
            <w:tcW w:w="1591" w:type="dxa"/>
          </w:tcPr>
          <w:p w:rsidR="006E65ED" w:rsidRDefault="009E768C">
            <w:pPr>
              <w:jc w:val="both"/>
            </w:pPr>
            <w:r>
              <w:t>Artek</w:t>
            </w:r>
          </w:p>
        </w:tc>
        <w:tc>
          <w:tcPr>
            <w:tcW w:w="1673" w:type="dxa"/>
          </w:tcPr>
          <w:p w:rsidR="006E65ED" w:rsidRDefault="009E768C">
            <w:pPr>
              <w:jc w:val="both"/>
            </w:pPr>
            <w:r>
              <w:rPr>
                <w:lang w:val="kk-KZ"/>
              </w:rPr>
              <w:t>№</w:t>
            </w:r>
            <w:r>
              <w:t>5</w:t>
            </w:r>
          </w:p>
        </w:tc>
        <w:tc>
          <w:tcPr>
            <w:tcW w:w="6483" w:type="dxa"/>
          </w:tcPr>
          <w:p w:rsidR="006E65ED" w:rsidRDefault="009E768C">
            <w:pPr>
              <w:jc w:val="both"/>
            </w:pPr>
            <w:r>
              <w:t>Particles of finely crushed wheat grain, freed completely from the germ and partially from the fruit and seed c</w:t>
            </w:r>
            <w:r>
              <w:t>oats . Grain particles are polished</w:t>
            </w:r>
          </w:p>
        </w:tc>
      </w:tr>
      <w:tr w:rsidR="006E65ED">
        <w:tc>
          <w:tcPr>
            <w:tcW w:w="1591" w:type="dxa"/>
          </w:tcPr>
          <w:p w:rsidR="006E65ED" w:rsidRDefault="009E768C">
            <w:pPr>
              <w:jc w:val="both"/>
              <w:rPr>
                <w:lang w:val="kk-KZ"/>
              </w:rPr>
            </w:pPr>
            <w:r>
              <w:t>Semolina</w:t>
            </w:r>
            <w:r>
              <w:rPr>
                <w:lang w:val="kk-KZ"/>
              </w:rPr>
              <w:t xml:space="preserve"> </w:t>
            </w:r>
          </w:p>
        </w:tc>
        <w:tc>
          <w:tcPr>
            <w:tcW w:w="1673" w:type="dxa"/>
          </w:tcPr>
          <w:p w:rsidR="006E65ED" w:rsidRDefault="009E768C">
            <w:pPr>
              <w:jc w:val="both"/>
            </w:pPr>
            <w:r>
              <w:t>M,MT,T</w:t>
            </w:r>
          </w:p>
        </w:tc>
        <w:tc>
          <w:tcPr>
            <w:tcW w:w="6483" w:type="dxa"/>
          </w:tcPr>
          <w:p w:rsidR="006E65ED" w:rsidRDefault="009E768C">
            <w:pPr>
              <w:jc w:val="both"/>
            </w:pPr>
            <w:r>
              <w:t>Particles of finely crushed wheat grain in the form of mealy grits of white, cream or yellow color</w:t>
            </w:r>
          </w:p>
        </w:tc>
      </w:tr>
    </w:tbl>
    <w:p w:rsidR="006E65ED" w:rsidRDefault="006E65ED">
      <w:pPr>
        <w:jc w:val="both"/>
        <w:rPr>
          <w:sz w:val="28"/>
          <w:szCs w:val="28"/>
        </w:rPr>
      </w:pPr>
    </w:p>
    <w:p w:rsidR="006E65ED" w:rsidRDefault="009E768C">
      <w:pPr>
        <w:ind w:firstLine="567"/>
        <w:jc w:val="both"/>
        <w:rPr>
          <w:sz w:val="28"/>
          <w:szCs w:val="28"/>
        </w:rPr>
      </w:pPr>
      <w:r>
        <w:rPr>
          <w:sz w:val="28"/>
          <w:szCs w:val="28"/>
        </w:rPr>
        <w:t>Table 28 - Identification features of individual types of corn grits</w:t>
      </w:r>
    </w:p>
    <w:tbl>
      <w:tblPr>
        <w:tblStyle w:val="af7"/>
        <w:tblW w:w="0" w:type="auto"/>
        <w:tblLayout w:type="fixed"/>
        <w:tblLook w:val="04A0" w:firstRow="1" w:lastRow="0" w:firstColumn="1" w:lastColumn="0" w:noHBand="0" w:noVBand="1"/>
      </w:tblPr>
      <w:tblGrid>
        <w:gridCol w:w="1852"/>
        <w:gridCol w:w="1517"/>
        <w:gridCol w:w="6378"/>
      </w:tblGrid>
      <w:tr w:rsidR="006E65ED">
        <w:tc>
          <w:tcPr>
            <w:tcW w:w="1852" w:type="dxa"/>
          </w:tcPr>
          <w:p w:rsidR="006E65ED" w:rsidRDefault="009E768C">
            <w:pPr>
              <w:jc w:val="center"/>
              <w:rPr>
                <w:b/>
                <w:bCs/>
              </w:rPr>
            </w:pPr>
            <w:r>
              <w:rPr>
                <w:b/>
                <w:bCs/>
              </w:rPr>
              <w:t>Types of cereals</w:t>
            </w:r>
          </w:p>
        </w:tc>
        <w:tc>
          <w:tcPr>
            <w:tcW w:w="1517" w:type="dxa"/>
          </w:tcPr>
          <w:p w:rsidR="006E65ED" w:rsidRDefault="009E768C">
            <w:pPr>
              <w:jc w:val="center"/>
              <w:rPr>
                <w:b/>
                <w:bCs/>
              </w:rPr>
            </w:pPr>
            <w:r>
              <w:rPr>
                <w:b/>
                <w:bCs/>
              </w:rPr>
              <w:t>Rooms</w:t>
            </w:r>
          </w:p>
        </w:tc>
        <w:tc>
          <w:tcPr>
            <w:tcW w:w="6378" w:type="dxa"/>
          </w:tcPr>
          <w:p w:rsidR="006E65ED" w:rsidRDefault="009E768C">
            <w:pPr>
              <w:jc w:val="center"/>
              <w:rPr>
                <w:b/>
                <w:bCs/>
              </w:rPr>
            </w:pPr>
            <w:r>
              <w:rPr>
                <w:b/>
                <w:bCs/>
              </w:rPr>
              <w:t>Identification features</w:t>
            </w:r>
          </w:p>
        </w:tc>
      </w:tr>
      <w:tr w:rsidR="006E65ED">
        <w:tc>
          <w:tcPr>
            <w:tcW w:w="1852" w:type="dxa"/>
          </w:tcPr>
          <w:p w:rsidR="006E65ED" w:rsidRDefault="009E768C">
            <w:pPr>
              <w:jc w:val="both"/>
            </w:pPr>
            <w:r>
              <w:t>Corn polished</w:t>
            </w:r>
          </w:p>
        </w:tc>
        <w:tc>
          <w:tcPr>
            <w:tcW w:w="1517" w:type="dxa"/>
          </w:tcPr>
          <w:p w:rsidR="006E65ED" w:rsidRDefault="009E768C">
            <w:pPr>
              <w:jc w:val="both"/>
            </w:pPr>
            <w:r>
              <w:t>1,2,3,4,5</w:t>
            </w:r>
          </w:p>
        </w:tc>
        <w:tc>
          <w:tcPr>
            <w:tcW w:w="6378" w:type="dxa"/>
          </w:tcPr>
          <w:p w:rsidR="006E65ED" w:rsidRDefault="009E768C">
            <w:pPr>
              <w:jc w:val="both"/>
            </w:pPr>
            <w:r>
              <w:t>Crushed corn kernel particles of various shapes, obtained by separating the fruit shells and the germ, polished, with rounded edges</w:t>
            </w:r>
          </w:p>
        </w:tc>
      </w:tr>
      <w:tr w:rsidR="006E65ED">
        <w:tc>
          <w:tcPr>
            <w:tcW w:w="1852" w:type="dxa"/>
          </w:tcPr>
          <w:p w:rsidR="006E65ED" w:rsidRDefault="009E768C">
            <w:pPr>
              <w:jc w:val="both"/>
            </w:pPr>
            <w:r>
              <w:t>Coarse corn for the production of flakes and puffed grains</w:t>
            </w:r>
          </w:p>
        </w:tc>
        <w:tc>
          <w:tcPr>
            <w:tcW w:w="1517" w:type="dxa"/>
          </w:tcPr>
          <w:p w:rsidR="006E65ED" w:rsidRDefault="009E768C">
            <w:pPr>
              <w:jc w:val="both"/>
            </w:pPr>
            <w:r>
              <w:t>Not subdivided</w:t>
            </w:r>
          </w:p>
        </w:tc>
        <w:tc>
          <w:tcPr>
            <w:tcW w:w="6378" w:type="dxa"/>
          </w:tcPr>
          <w:p w:rsidR="006E65ED" w:rsidRDefault="009E768C">
            <w:pPr>
              <w:jc w:val="both"/>
            </w:pPr>
            <w:r>
              <w:t>Crushed corn kernel particles of various shapes, obtained by separating the fruit shells and the germ. Passage through a 7.0 mm sieve and 80% exit from a 5.0 mm sieve</w:t>
            </w:r>
          </w:p>
        </w:tc>
      </w:tr>
      <w:tr w:rsidR="006E65ED">
        <w:tc>
          <w:tcPr>
            <w:tcW w:w="1852" w:type="dxa"/>
          </w:tcPr>
          <w:p w:rsidR="006E65ED" w:rsidRDefault="009E768C">
            <w:pPr>
              <w:jc w:val="both"/>
            </w:pPr>
            <w:r>
              <w:t>Corn fine for the production of crispy corn sticks</w:t>
            </w:r>
          </w:p>
        </w:tc>
        <w:tc>
          <w:tcPr>
            <w:tcW w:w="1517" w:type="dxa"/>
          </w:tcPr>
          <w:p w:rsidR="006E65ED" w:rsidRDefault="009E768C">
            <w:pPr>
              <w:jc w:val="both"/>
            </w:pPr>
            <w:r>
              <w:t>Not subdivided</w:t>
            </w:r>
          </w:p>
        </w:tc>
        <w:tc>
          <w:tcPr>
            <w:tcW w:w="6378" w:type="dxa"/>
          </w:tcPr>
          <w:p w:rsidR="006E65ED" w:rsidRDefault="009E768C">
            <w:pPr>
              <w:jc w:val="both"/>
            </w:pPr>
            <w:r>
              <w:t>Crushed corn kernel pa</w:t>
            </w:r>
            <w:r>
              <w:t xml:space="preserve">rticles of various shapes, obtained by separating the fruit shells and germ. 1.2mm sieve pass and 80% off sieve </w:t>
            </w:r>
            <w:r>
              <w:rPr>
                <w:lang w:val="kk-KZ"/>
              </w:rPr>
              <w:t>№</w:t>
            </w:r>
            <w:r>
              <w:t>67 wire mesh</w:t>
            </w:r>
          </w:p>
        </w:tc>
      </w:tr>
    </w:tbl>
    <w:p w:rsidR="006E65ED" w:rsidRDefault="006E65ED">
      <w:pPr>
        <w:ind w:firstLine="567"/>
        <w:jc w:val="both"/>
        <w:rPr>
          <w:sz w:val="28"/>
          <w:szCs w:val="28"/>
        </w:rPr>
      </w:pPr>
    </w:p>
    <w:p w:rsidR="006E65ED" w:rsidRDefault="009E768C">
      <w:pPr>
        <w:ind w:firstLine="567"/>
        <w:jc w:val="both"/>
        <w:rPr>
          <w:sz w:val="28"/>
          <w:szCs w:val="28"/>
        </w:rPr>
      </w:pPr>
      <w:r>
        <w:rPr>
          <w:sz w:val="28"/>
          <w:szCs w:val="28"/>
        </w:rPr>
        <w:t>Table 2</w:t>
      </w:r>
      <w:r>
        <w:rPr>
          <w:sz w:val="28"/>
          <w:szCs w:val="28"/>
          <w:lang w:val="kk-KZ"/>
        </w:rPr>
        <w:t>9</w:t>
      </w:r>
      <w:r>
        <w:rPr>
          <w:sz w:val="28"/>
          <w:szCs w:val="28"/>
        </w:rPr>
        <w:t xml:space="preserve"> - Identification signs of shelled peas</w:t>
      </w:r>
    </w:p>
    <w:tbl>
      <w:tblPr>
        <w:tblStyle w:val="af7"/>
        <w:tblW w:w="0" w:type="auto"/>
        <w:tblLook w:val="04A0" w:firstRow="1" w:lastRow="0" w:firstColumn="1" w:lastColumn="0" w:noHBand="0" w:noVBand="1"/>
      </w:tblPr>
      <w:tblGrid>
        <w:gridCol w:w="3227"/>
        <w:gridCol w:w="6344"/>
        <w:gridCol w:w="176"/>
      </w:tblGrid>
      <w:tr w:rsidR="006E65ED">
        <w:tc>
          <w:tcPr>
            <w:tcW w:w="3227" w:type="dxa"/>
          </w:tcPr>
          <w:p w:rsidR="006E65ED" w:rsidRDefault="009E768C">
            <w:pPr>
              <w:ind w:firstLine="567"/>
              <w:jc w:val="center"/>
              <w:rPr>
                <w:b/>
                <w:bCs/>
              </w:rPr>
            </w:pPr>
            <w:r>
              <w:rPr>
                <w:b/>
                <w:bCs/>
              </w:rPr>
              <w:t>Types of cereals</w:t>
            </w:r>
          </w:p>
        </w:tc>
        <w:tc>
          <w:tcPr>
            <w:tcW w:w="6520" w:type="dxa"/>
            <w:gridSpan w:val="2"/>
          </w:tcPr>
          <w:p w:rsidR="006E65ED" w:rsidRDefault="009E768C">
            <w:pPr>
              <w:ind w:firstLine="567"/>
              <w:jc w:val="center"/>
              <w:rPr>
                <w:b/>
                <w:bCs/>
              </w:rPr>
            </w:pPr>
            <w:r>
              <w:rPr>
                <w:b/>
                <w:bCs/>
              </w:rPr>
              <w:t>Identification features</w:t>
            </w:r>
          </w:p>
        </w:tc>
      </w:tr>
      <w:tr w:rsidR="006E65ED">
        <w:trPr>
          <w:gridAfter w:val="1"/>
          <w:wAfter w:w="176" w:type="dxa"/>
        </w:trPr>
        <w:tc>
          <w:tcPr>
            <w:tcW w:w="3227" w:type="dxa"/>
          </w:tcPr>
          <w:p w:rsidR="006E65ED" w:rsidRDefault="009E768C">
            <w:pPr>
              <w:jc w:val="both"/>
            </w:pPr>
            <w:r>
              <w:t>Peas whole peeled polished</w:t>
            </w:r>
          </w:p>
        </w:tc>
        <w:tc>
          <w:tcPr>
            <w:tcW w:w="6344" w:type="dxa"/>
          </w:tcPr>
          <w:p w:rsidR="006E65ED" w:rsidRDefault="009E768C">
            <w:pPr>
              <w:jc w:val="both"/>
            </w:pPr>
            <w:r>
              <w:t xml:space="preserve">Shelled </w:t>
            </w:r>
            <w:r>
              <w:t>polished beans with undivided cotyledons. The admixture of chopped shelled polished peas is allowed no more than 5.0%</w:t>
            </w:r>
          </w:p>
        </w:tc>
      </w:tr>
      <w:tr w:rsidR="006E65ED">
        <w:trPr>
          <w:gridAfter w:val="1"/>
          <w:wAfter w:w="176" w:type="dxa"/>
        </w:trPr>
        <w:tc>
          <w:tcPr>
            <w:tcW w:w="3227" w:type="dxa"/>
          </w:tcPr>
          <w:p w:rsidR="006E65ED" w:rsidRDefault="009E768C">
            <w:pPr>
              <w:jc w:val="both"/>
            </w:pPr>
            <w:r>
              <w:t>Peas chopped peeled polished</w:t>
            </w:r>
          </w:p>
        </w:tc>
        <w:tc>
          <w:tcPr>
            <w:tcW w:w="6344" w:type="dxa"/>
          </w:tcPr>
          <w:p w:rsidR="006E65ED" w:rsidRDefault="009E768C">
            <w:pPr>
              <w:jc w:val="both"/>
            </w:pPr>
            <w:r>
              <w:t>Peeled polished with separated cotyledons and separated germ. The admixture of whole peeled polished is allo</w:t>
            </w:r>
            <w:r>
              <w:t>wed no more than 5.0%</w:t>
            </w:r>
          </w:p>
        </w:tc>
      </w:tr>
    </w:tbl>
    <w:p w:rsidR="006E65ED" w:rsidRDefault="006E65ED">
      <w:pPr>
        <w:ind w:firstLine="567"/>
        <w:jc w:val="both"/>
        <w:rPr>
          <w:sz w:val="28"/>
          <w:szCs w:val="28"/>
        </w:rPr>
      </w:pPr>
    </w:p>
    <w:p w:rsidR="006E65ED" w:rsidRDefault="009E768C">
      <w:pPr>
        <w:ind w:firstLine="567"/>
        <w:jc w:val="both"/>
        <w:rPr>
          <w:sz w:val="28"/>
          <w:szCs w:val="28"/>
        </w:rPr>
      </w:pPr>
      <w:r>
        <w:rPr>
          <w:sz w:val="28"/>
          <w:szCs w:val="28"/>
        </w:rPr>
        <w:t>Identification indicators of millet, polished are: millet caryopsis, freed from flower films and partially from fruit, seed coats and germ.</w:t>
      </w:r>
    </w:p>
    <w:p w:rsidR="006E65ED" w:rsidRDefault="009E768C">
      <w:pPr>
        <w:ind w:firstLine="567"/>
        <w:jc w:val="both"/>
        <w:rPr>
          <w:sz w:val="28"/>
          <w:szCs w:val="28"/>
        </w:rPr>
      </w:pPr>
      <w:r>
        <w:rPr>
          <w:sz w:val="28"/>
          <w:szCs w:val="28"/>
        </w:rPr>
        <w:t>After you have carried out an identification examination of a particular cereal, then you ca</w:t>
      </w:r>
      <w:r>
        <w:rPr>
          <w:sz w:val="28"/>
          <w:szCs w:val="28"/>
        </w:rPr>
        <w:t>n carry out an identification examination to establish its variety for high-quality cereals. Varietal cereals include buckwheat, rice, millet, oatmeal. The variety of these cereals is established by such an indicator as the content of a benign kernel, whic</w:t>
      </w:r>
      <w:r>
        <w:rPr>
          <w:sz w:val="28"/>
          <w:szCs w:val="28"/>
        </w:rPr>
        <w:t>h is calculated by the formula:</w:t>
      </w:r>
    </w:p>
    <w:p w:rsidR="006E65ED" w:rsidRDefault="009E768C">
      <w:pPr>
        <w:ind w:firstLine="567"/>
        <w:jc w:val="both"/>
        <w:rPr>
          <w:sz w:val="28"/>
          <w:szCs w:val="28"/>
        </w:rPr>
      </w:pPr>
      <w:r>
        <w:rPr>
          <w:sz w:val="28"/>
          <w:szCs w:val="28"/>
        </w:rPr>
        <w:tab/>
      </w:r>
      <w:r>
        <w:rPr>
          <w:sz w:val="28"/>
          <w:szCs w:val="28"/>
        </w:rPr>
        <w:tab/>
      </w:r>
      <w:r>
        <w:rPr>
          <w:sz w:val="28"/>
          <w:szCs w:val="28"/>
        </w:rPr>
        <w:tab/>
      </w:r>
      <w:r>
        <w:rPr>
          <w:sz w:val="28"/>
          <w:szCs w:val="28"/>
          <w:lang w:val="en-US"/>
        </w:rPr>
        <w:t>C</w:t>
      </w:r>
      <w:r>
        <w:rPr>
          <w:sz w:val="28"/>
          <w:szCs w:val="28"/>
          <w:vertAlign w:val="subscript"/>
          <w:lang w:val="en-US"/>
        </w:rPr>
        <w:t>G=</w:t>
      </w:r>
      <w:r>
        <w:rPr>
          <w:sz w:val="28"/>
          <w:szCs w:val="28"/>
        </w:rPr>
        <w:t>100%-(</w:t>
      </w:r>
      <w:r>
        <w:rPr>
          <w:sz w:val="28"/>
          <w:szCs w:val="28"/>
          <w:lang w:val="en-US"/>
        </w:rPr>
        <w:t>P</w:t>
      </w:r>
      <w:r>
        <w:rPr>
          <w:sz w:val="28"/>
          <w:szCs w:val="28"/>
        </w:rPr>
        <w:t>+</w:t>
      </w:r>
      <w:r>
        <w:rPr>
          <w:sz w:val="28"/>
          <w:szCs w:val="28"/>
          <w:lang w:val="en-US"/>
        </w:rPr>
        <w:t>PN</w:t>
      </w:r>
      <w:r>
        <w:rPr>
          <w:sz w:val="28"/>
          <w:szCs w:val="28"/>
        </w:rPr>
        <w:t>),</w:t>
      </w:r>
    </w:p>
    <w:p w:rsidR="006E65ED" w:rsidRDefault="009E768C">
      <w:pPr>
        <w:ind w:firstLine="567"/>
        <w:jc w:val="both"/>
        <w:rPr>
          <w:sz w:val="28"/>
          <w:szCs w:val="28"/>
        </w:rPr>
      </w:pPr>
      <w:r>
        <w:rPr>
          <w:sz w:val="28"/>
          <w:szCs w:val="28"/>
        </w:rPr>
        <w:t xml:space="preserve">Where </w:t>
      </w:r>
      <w:r>
        <w:rPr>
          <w:sz w:val="28"/>
          <w:szCs w:val="28"/>
          <w:lang w:val="en-US"/>
        </w:rPr>
        <w:t>C</w:t>
      </w:r>
      <w:r>
        <w:rPr>
          <w:sz w:val="28"/>
          <w:szCs w:val="28"/>
          <w:vertAlign w:val="subscript"/>
          <w:lang w:val="en-US"/>
        </w:rPr>
        <w:t>G</w:t>
      </w:r>
      <w:r>
        <w:rPr>
          <w:sz w:val="28"/>
          <w:szCs w:val="28"/>
        </w:rPr>
        <w:t xml:space="preserve"> </w:t>
      </w:r>
      <w:r>
        <w:rPr>
          <w:sz w:val="28"/>
          <w:szCs w:val="28"/>
          <w:lang w:val="en-US"/>
        </w:rPr>
        <w:t>-</w:t>
      </w:r>
      <w:r>
        <w:rPr>
          <w:sz w:val="28"/>
          <w:szCs w:val="28"/>
        </w:rPr>
        <w:t xml:space="preserve"> the good quality of the nucleus, in</w:t>
      </w:r>
      <w:r>
        <w:rPr>
          <w:sz w:val="28"/>
          <w:szCs w:val="28"/>
          <w:lang w:val="en-US"/>
        </w:rPr>
        <w:t xml:space="preserve"> </w:t>
      </w:r>
      <w:r>
        <w:rPr>
          <w:sz w:val="28"/>
          <w:szCs w:val="28"/>
        </w:rPr>
        <w:t>%</w:t>
      </w:r>
    </w:p>
    <w:p w:rsidR="006E65ED" w:rsidRDefault="009E768C">
      <w:pPr>
        <w:ind w:firstLine="567"/>
        <w:jc w:val="both"/>
        <w:rPr>
          <w:sz w:val="28"/>
          <w:szCs w:val="28"/>
        </w:rPr>
      </w:pPr>
      <w:r>
        <w:rPr>
          <w:sz w:val="28"/>
          <w:szCs w:val="28"/>
        </w:rPr>
        <w:t>P - the sum of the percentage of weed, spoiled kernels, non-shelled grains, mucheli</w:t>
      </w:r>
    </w:p>
    <w:p w:rsidR="006E65ED" w:rsidRDefault="009E768C">
      <w:pPr>
        <w:ind w:firstLine="567"/>
        <w:jc w:val="both"/>
        <w:rPr>
          <w:sz w:val="28"/>
          <w:szCs w:val="28"/>
        </w:rPr>
      </w:pPr>
      <w:r>
        <w:rPr>
          <w:sz w:val="28"/>
          <w:szCs w:val="28"/>
          <w:lang w:val="en-US"/>
        </w:rPr>
        <w:t>P</w:t>
      </w:r>
      <w:r>
        <w:rPr>
          <w:sz w:val="28"/>
          <w:szCs w:val="28"/>
        </w:rPr>
        <w:t xml:space="preserve">N - the sum of the percentage of broken kernels in excess of the </w:t>
      </w:r>
      <w:r>
        <w:rPr>
          <w:sz w:val="28"/>
          <w:szCs w:val="28"/>
        </w:rPr>
        <w:t>permissible norms, under-dered in barley groats, yellowed and glutinous rice in rice groats.</w:t>
      </w:r>
    </w:p>
    <w:p w:rsidR="006E65ED" w:rsidRDefault="009E768C">
      <w:pPr>
        <w:ind w:firstLine="567"/>
        <w:jc w:val="both"/>
        <w:rPr>
          <w:sz w:val="28"/>
          <w:szCs w:val="28"/>
        </w:rPr>
      </w:pPr>
      <w:r>
        <w:rPr>
          <w:sz w:val="28"/>
          <w:szCs w:val="28"/>
        </w:rPr>
        <w:tab/>
        <w:t xml:space="preserve">According to the obtained results of the content of a benign kernel, the variety of this cereal is established (see Table </w:t>
      </w:r>
      <w:r>
        <w:rPr>
          <w:sz w:val="28"/>
          <w:szCs w:val="28"/>
          <w:lang w:val="en-US"/>
        </w:rPr>
        <w:t>30</w:t>
      </w:r>
      <w:r>
        <w:rPr>
          <w:sz w:val="28"/>
          <w:szCs w:val="28"/>
        </w:rPr>
        <w:t>).</w:t>
      </w:r>
    </w:p>
    <w:p w:rsidR="006E65ED" w:rsidRDefault="006E65ED">
      <w:pPr>
        <w:ind w:firstLine="567"/>
        <w:jc w:val="both"/>
        <w:rPr>
          <w:sz w:val="28"/>
          <w:szCs w:val="28"/>
        </w:rPr>
      </w:pPr>
    </w:p>
    <w:p w:rsidR="006E65ED" w:rsidRDefault="009E768C">
      <w:pPr>
        <w:ind w:firstLine="567"/>
        <w:jc w:val="both"/>
        <w:rPr>
          <w:sz w:val="28"/>
          <w:szCs w:val="28"/>
        </w:rPr>
      </w:pPr>
      <w:r>
        <w:rPr>
          <w:sz w:val="28"/>
          <w:szCs w:val="28"/>
        </w:rPr>
        <w:t xml:space="preserve">Table </w:t>
      </w:r>
      <w:r>
        <w:rPr>
          <w:sz w:val="28"/>
          <w:szCs w:val="28"/>
          <w:lang w:val="en-US"/>
        </w:rPr>
        <w:t>30</w:t>
      </w:r>
      <w:r>
        <w:rPr>
          <w:sz w:val="28"/>
          <w:szCs w:val="28"/>
        </w:rPr>
        <w:t xml:space="preserve"> - Identification indicato</w:t>
      </w:r>
      <w:r>
        <w:rPr>
          <w:sz w:val="28"/>
          <w:szCs w:val="28"/>
        </w:rPr>
        <w:t>r of the content of a benign kernel for high-quality cereals</w:t>
      </w:r>
    </w:p>
    <w:tbl>
      <w:tblPr>
        <w:tblStyle w:val="af7"/>
        <w:tblW w:w="0" w:type="auto"/>
        <w:tblLook w:val="04A0" w:firstRow="1" w:lastRow="0" w:firstColumn="1" w:lastColumn="0" w:noHBand="0" w:noVBand="1"/>
      </w:tblPr>
      <w:tblGrid>
        <w:gridCol w:w="1668"/>
        <w:gridCol w:w="3117"/>
        <w:gridCol w:w="1419"/>
        <w:gridCol w:w="2428"/>
        <w:gridCol w:w="1115"/>
      </w:tblGrid>
      <w:tr w:rsidR="006E65ED">
        <w:tc>
          <w:tcPr>
            <w:tcW w:w="1668" w:type="dxa"/>
          </w:tcPr>
          <w:p w:rsidR="006E65ED" w:rsidRDefault="009E768C">
            <w:pPr>
              <w:jc w:val="center"/>
              <w:rPr>
                <w:b/>
                <w:bCs/>
              </w:rPr>
            </w:pPr>
            <w:r>
              <w:rPr>
                <w:b/>
                <w:bCs/>
              </w:rPr>
              <w:t>Type of grain</w:t>
            </w:r>
          </w:p>
        </w:tc>
        <w:tc>
          <w:tcPr>
            <w:tcW w:w="3117" w:type="dxa"/>
          </w:tcPr>
          <w:p w:rsidR="006E65ED" w:rsidRDefault="009E768C">
            <w:pPr>
              <w:jc w:val="center"/>
              <w:rPr>
                <w:b/>
                <w:bCs/>
              </w:rPr>
            </w:pPr>
            <w:r>
              <w:rPr>
                <w:b/>
                <w:bCs/>
              </w:rPr>
              <w:t>Type of cereal</w:t>
            </w:r>
          </w:p>
        </w:tc>
        <w:tc>
          <w:tcPr>
            <w:tcW w:w="1419" w:type="dxa"/>
          </w:tcPr>
          <w:p w:rsidR="006E65ED" w:rsidRDefault="009E768C">
            <w:pPr>
              <w:jc w:val="center"/>
              <w:rPr>
                <w:b/>
                <w:bCs/>
              </w:rPr>
            </w:pPr>
            <w:r>
              <w:rPr>
                <w:b/>
                <w:bCs/>
              </w:rPr>
              <w:t>Variety</w:t>
            </w:r>
          </w:p>
        </w:tc>
        <w:tc>
          <w:tcPr>
            <w:tcW w:w="3543" w:type="dxa"/>
            <w:gridSpan w:val="2"/>
          </w:tcPr>
          <w:p w:rsidR="006E65ED" w:rsidRDefault="009E768C">
            <w:pPr>
              <w:jc w:val="center"/>
              <w:rPr>
                <w:b/>
                <w:bCs/>
              </w:rPr>
            </w:pPr>
            <w:r>
              <w:rPr>
                <w:b/>
                <w:bCs/>
              </w:rPr>
              <w:t>The content of the benign nucleus</w:t>
            </w:r>
          </w:p>
        </w:tc>
      </w:tr>
      <w:tr w:rsidR="006E65ED">
        <w:trPr>
          <w:trHeight w:val="227"/>
        </w:trPr>
        <w:tc>
          <w:tcPr>
            <w:tcW w:w="1668" w:type="dxa"/>
            <w:vMerge w:val="restart"/>
          </w:tcPr>
          <w:p w:rsidR="006E65ED" w:rsidRDefault="009E768C">
            <w:pPr>
              <w:jc w:val="both"/>
            </w:pPr>
            <w:r>
              <w:t>Millet</w:t>
            </w:r>
          </w:p>
        </w:tc>
        <w:tc>
          <w:tcPr>
            <w:tcW w:w="3117" w:type="dxa"/>
            <w:vMerge w:val="restart"/>
          </w:tcPr>
          <w:p w:rsidR="006E65ED" w:rsidRDefault="009E768C">
            <w:pPr>
              <w:jc w:val="both"/>
            </w:pPr>
            <w:r>
              <w:t>Millet polished</w:t>
            </w:r>
          </w:p>
          <w:p w:rsidR="006E65ED" w:rsidRDefault="006E65ED">
            <w:pPr>
              <w:jc w:val="both"/>
            </w:pPr>
          </w:p>
        </w:tc>
        <w:tc>
          <w:tcPr>
            <w:tcW w:w="1419" w:type="dxa"/>
          </w:tcPr>
          <w:p w:rsidR="006E65ED" w:rsidRDefault="009E768C">
            <w:pPr>
              <w:jc w:val="both"/>
            </w:pPr>
            <w:r>
              <w:t>V</w:t>
            </w:r>
            <w:r>
              <w:rPr>
                <w:lang w:val="en-US"/>
              </w:rPr>
              <w:t>/</w:t>
            </w:r>
            <w:r>
              <w:t>s</w:t>
            </w:r>
          </w:p>
        </w:tc>
        <w:tc>
          <w:tcPr>
            <w:tcW w:w="3543" w:type="dxa"/>
            <w:gridSpan w:val="2"/>
          </w:tcPr>
          <w:p w:rsidR="006E65ED" w:rsidRDefault="009E768C">
            <w:pPr>
              <w:jc w:val="both"/>
            </w:pPr>
            <w:r>
              <w:t>99.2</w:t>
            </w:r>
          </w:p>
        </w:tc>
      </w:tr>
      <w:tr w:rsidR="006E65ED">
        <w:trPr>
          <w:trHeight w:val="185"/>
        </w:trPr>
        <w:tc>
          <w:tcPr>
            <w:tcW w:w="1668" w:type="dxa"/>
            <w:vMerge/>
          </w:tcPr>
          <w:p w:rsidR="006E65ED" w:rsidRDefault="006E65ED">
            <w:pPr>
              <w:jc w:val="both"/>
            </w:pPr>
          </w:p>
        </w:tc>
        <w:tc>
          <w:tcPr>
            <w:tcW w:w="3117" w:type="dxa"/>
            <w:vMerge/>
          </w:tcPr>
          <w:p w:rsidR="006E65ED" w:rsidRDefault="006E65ED">
            <w:pPr>
              <w:jc w:val="both"/>
            </w:pPr>
          </w:p>
        </w:tc>
        <w:tc>
          <w:tcPr>
            <w:tcW w:w="1419" w:type="dxa"/>
          </w:tcPr>
          <w:p w:rsidR="006E65ED" w:rsidRDefault="009E768C">
            <w:pPr>
              <w:jc w:val="both"/>
            </w:pPr>
            <w:r>
              <w:t>Gs</w:t>
            </w:r>
          </w:p>
        </w:tc>
        <w:tc>
          <w:tcPr>
            <w:tcW w:w="3543" w:type="dxa"/>
            <w:gridSpan w:val="2"/>
          </w:tcPr>
          <w:p w:rsidR="006E65ED" w:rsidRDefault="009E768C">
            <w:pPr>
              <w:jc w:val="both"/>
            </w:pPr>
            <w:r>
              <w:t>98.7</w:t>
            </w:r>
          </w:p>
        </w:tc>
      </w:tr>
      <w:tr w:rsidR="006E65ED">
        <w:trPr>
          <w:trHeight w:val="205"/>
        </w:trPr>
        <w:tc>
          <w:tcPr>
            <w:tcW w:w="1668" w:type="dxa"/>
            <w:vMerge/>
          </w:tcPr>
          <w:p w:rsidR="006E65ED" w:rsidRDefault="006E65ED">
            <w:pPr>
              <w:jc w:val="both"/>
            </w:pPr>
          </w:p>
        </w:tc>
        <w:tc>
          <w:tcPr>
            <w:tcW w:w="3117" w:type="dxa"/>
            <w:vMerge/>
          </w:tcPr>
          <w:p w:rsidR="006E65ED" w:rsidRDefault="006E65ED">
            <w:pPr>
              <w:jc w:val="both"/>
            </w:pPr>
          </w:p>
        </w:tc>
        <w:tc>
          <w:tcPr>
            <w:tcW w:w="1419" w:type="dxa"/>
          </w:tcPr>
          <w:p w:rsidR="006E65ED" w:rsidRDefault="009E768C">
            <w:pPr>
              <w:jc w:val="both"/>
            </w:pPr>
            <w:r>
              <w:t>2s</w:t>
            </w:r>
          </w:p>
        </w:tc>
        <w:tc>
          <w:tcPr>
            <w:tcW w:w="3543" w:type="dxa"/>
            <w:gridSpan w:val="2"/>
          </w:tcPr>
          <w:p w:rsidR="006E65ED" w:rsidRDefault="009E768C">
            <w:pPr>
              <w:jc w:val="both"/>
            </w:pPr>
            <w:r>
              <w:t>98.0</w:t>
            </w:r>
          </w:p>
        </w:tc>
      </w:tr>
      <w:tr w:rsidR="006E65ED">
        <w:trPr>
          <w:trHeight w:val="350"/>
        </w:trPr>
        <w:tc>
          <w:tcPr>
            <w:tcW w:w="1668" w:type="dxa"/>
            <w:vMerge w:val="restart"/>
          </w:tcPr>
          <w:p w:rsidR="006E65ED" w:rsidRDefault="009E768C">
            <w:pPr>
              <w:jc w:val="both"/>
            </w:pPr>
            <w:r>
              <w:t>Buckwheat</w:t>
            </w:r>
          </w:p>
        </w:tc>
        <w:tc>
          <w:tcPr>
            <w:tcW w:w="3117" w:type="dxa"/>
            <w:vMerge w:val="restart"/>
          </w:tcPr>
          <w:p w:rsidR="006E65ED" w:rsidRDefault="009E768C">
            <w:pPr>
              <w:jc w:val="both"/>
            </w:pPr>
            <w:r>
              <w:t>Core, quick-cooking core</w:t>
            </w:r>
          </w:p>
        </w:tc>
        <w:tc>
          <w:tcPr>
            <w:tcW w:w="1419" w:type="dxa"/>
          </w:tcPr>
          <w:p w:rsidR="006E65ED" w:rsidRDefault="009E768C">
            <w:pPr>
              <w:jc w:val="both"/>
            </w:pPr>
            <w:r>
              <w:t>1s</w:t>
            </w:r>
          </w:p>
        </w:tc>
        <w:tc>
          <w:tcPr>
            <w:tcW w:w="3543" w:type="dxa"/>
            <w:gridSpan w:val="2"/>
          </w:tcPr>
          <w:p w:rsidR="006E65ED" w:rsidRDefault="009E768C">
            <w:pPr>
              <w:jc w:val="both"/>
            </w:pPr>
            <w:r>
              <w:t>99.2</w:t>
            </w:r>
          </w:p>
        </w:tc>
      </w:tr>
      <w:tr w:rsidR="006E65ED">
        <w:trPr>
          <w:trHeight w:val="288"/>
        </w:trPr>
        <w:tc>
          <w:tcPr>
            <w:tcW w:w="1668" w:type="dxa"/>
            <w:vMerge/>
          </w:tcPr>
          <w:p w:rsidR="006E65ED" w:rsidRDefault="006E65ED">
            <w:pPr>
              <w:jc w:val="both"/>
            </w:pPr>
          </w:p>
        </w:tc>
        <w:tc>
          <w:tcPr>
            <w:tcW w:w="3117" w:type="dxa"/>
            <w:vMerge/>
          </w:tcPr>
          <w:p w:rsidR="006E65ED" w:rsidRDefault="006E65ED">
            <w:pPr>
              <w:jc w:val="both"/>
            </w:pPr>
          </w:p>
        </w:tc>
        <w:tc>
          <w:tcPr>
            <w:tcW w:w="1419" w:type="dxa"/>
          </w:tcPr>
          <w:p w:rsidR="006E65ED" w:rsidRDefault="009E768C">
            <w:pPr>
              <w:jc w:val="both"/>
            </w:pPr>
            <w:r>
              <w:t>2s</w:t>
            </w:r>
          </w:p>
        </w:tc>
        <w:tc>
          <w:tcPr>
            <w:tcW w:w="3543" w:type="dxa"/>
            <w:gridSpan w:val="2"/>
          </w:tcPr>
          <w:p w:rsidR="006E65ED" w:rsidRDefault="009E768C">
            <w:pPr>
              <w:jc w:val="both"/>
            </w:pPr>
            <w:r>
              <w:t>98.4</w:t>
            </w:r>
          </w:p>
        </w:tc>
      </w:tr>
      <w:tr w:rsidR="006E65ED">
        <w:trPr>
          <w:trHeight w:val="102"/>
        </w:trPr>
        <w:tc>
          <w:tcPr>
            <w:tcW w:w="1668" w:type="dxa"/>
            <w:vMerge w:val="restart"/>
          </w:tcPr>
          <w:p w:rsidR="006E65ED" w:rsidRDefault="009E768C">
            <w:pPr>
              <w:jc w:val="both"/>
            </w:pPr>
            <w:r>
              <w:t>Rice</w:t>
            </w:r>
          </w:p>
        </w:tc>
        <w:tc>
          <w:tcPr>
            <w:tcW w:w="3117" w:type="dxa"/>
            <w:vMerge w:val="restart"/>
          </w:tcPr>
          <w:p w:rsidR="006E65ED" w:rsidRDefault="009E768C">
            <w:pPr>
              <w:jc w:val="both"/>
            </w:pPr>
            <w:r>
              <w:t xml:space="preserve">Rice </w:t>
            </w:r>
            <w:r>
              <w:t>polished</w:t>
            </w:r>
          </w:p>
        </w:tc>
        <w:tc>
          <w:tcPr>
            <w:tcW w:w="1419" w:type="dxa"/>
          </w:tcPr>
          <w:p w:rsidR="006E65ED" w:rsidRDefault="009E768C">
            <w:pPr>
              <w:jc w:val="both"/>
            </w:pPr>
            <w:r>
              <w:t>Extra</w:t>
            </w:r>
          </w:p>
        </w:tc>
        <w:tc>
          <w:tcPr>
            <w:tcW w:w="3543" w:type="dxa"/>
            <w:gridSpan w:val="2"/>
          </w:tcPr>
          <w:p w:rsidR="006E65ED" w:rsidRDefault="009E768C">
            <w:pPr>
              <w:jc w:val="both"/>
            </w:pPr>
            <w:r>
              <w:t>99.7</w:t>
            </w:r>
          </w:p>
        </w:tc>
      </w:tr>
      <w:tr w:rsidR="006E65ED">
        <w:trPr>
          <w:trHeight w:val="116"/>
        </w:trPr>
        <w:tc>
          <w:tcPr>
            <w:tcW w:w="1668" w:type="dxa"/>
            <w:vMerge/>
          </w:tcPr>
          <w:p w:rsidR="006E65ED" w:rsidRDefault="006E65ED">
            <w:pPr>
              <w:jc w:val="both"/>
            </w:pPr>
          </w:p>
        </w:tc>
        <w:tc>
          <w:tcPr>
            <w:tcW w:w="3117" w:type="dxa"/>
            <w:vMerge/>
          </w:tcPr>
          <w:p w:rsidR="006E65ED" w:rsidRDefault="006E65ED">
            <w:pPr>
              <w:jc w:val="both"/>
            </w:pPr>
          </w:p>
        </w:tc>
        <w:tc>
          <w:tcPr>
            <w:tcW w:w="1419" w:type="dxa"/>
          </w:tcPr>
          <w:p w:rsidR="006E65ED" w:rsidRDefault="009E768C">
            <w:pPr>
              <w:jc w:val="both"/>
            </w:pPr>
            <w:r>
              <w:t>w/c</w:t>
            </w:r>
          </w:p>
        </w:tc>
        <w:tc>
          <w:tcPr>
            <w:tcW w:w="3543" w:type="dxa"/>
            <w:gridSpan w:val="2"/>
          </w:tcPr>
          <w:p w:rsidR="006E65ED" w:rsidRDefault="009E768C">
            <w:pPr>
              <w:jc w:val="both"/>
            </w:pPr>
            <w:r>
              <w:t>99.7</w:t>
            </w:r>
          </w:p>
        </w:tc>
      </w:tr>
      <w:tr w:rsidR="006E65ED">
        <w:trPr>
          <w:trHeight w:val="144"/>
        </w:trPr>
        <w:tc>
          <w:tcPr>
            <w:tcW w:w="1668" w:type="dxa"/>
            <w:vMerge/>
          </w:tcPr>
          <w:p w:rsidR="006E65ED" w:rsidRDefault="006E65ED">
            <w:pPr>
              <w:jc w:val="both"/>
            </w:pPr>
          </w:p>
        </w:tc>
        <w:tc>
          <w:tcPr>
            <w:tcW w:w="3117" w:type="dxa"/>
            <w:vMerge/>
          </w:tcPr>
          <w:p w:rsidR="006E65ED" w:rsidRDefault="006E65ED">
            <w:pPr>
              <w:jc w:val="both"/>
            </w:pPr>
          </w:p>
        </w:tc>
        <w:tc>
          <w:tcPr>
            <w:tcW w:w="1419" w:type="dxa"/>
          </w:tcPr>
          <w:p w:rsidR="006E65ED" w:rsidRDefault="009E768C">
            <w:pPr>
              <w:jc w:val="both"/>
            </w:pPr>
            <w:r>
              <w:t>1s</w:t>
            </w:r>
          </w:p>
        </w:tc>
        <w:tc>
          <w:tcPr>
            <w:tcW w:w="3543" w:type="dxa"/>
            <w:gridSpan w:val="2"/>
          </w:tcPr>
          <w:p w:rsidR="006E65ED" w:rsidRDefault="009E768C">
            <w:pPr>
              <w:jc w:val="both"/>
            </w:pPr>
            <w:r>
              <w:t>99.4</w:t>
            </w:r>
          </w:p>
        </w:tc>
      </w:tr>
      <w:tr w:rsidR="006E65ED">
        <w:trPr>
          <w:trHeight w:val="157"/>
        </w:trPr>
        <w:tc>
          <w:tcPr>
            <w:tcW w:w="1668" w:type="dxa"/>
            <w:vMerge/>
          </w:tcPr>
          <w:p w:rsidR="006E65ED" w:rsidRDefault="006E65ED">
            <w:pPr>
              <w:jc w:val="both"/>
            </w:pPr>
          </w:p>
        </w:tc>
        <w:tc>
          <w:tcPr>
            <w:tcW w:w="3117" w:type="dxa"/>
            <w:vMerge/>
          </w:tcPr>
          <w:p w:rsidR="006E65ED" w:rsidRDefault="006E65ED">
            <w:pPr>
              <w:jc w:val="both"/>
            </w:pPr>
          </w:p>
        </w:tc>
        <w:tc>
          <w:tcPr>
            <w:tcW w:w="1419" w:type="dxa"/>
          </w:tcPr>
          <w:p w:rsidR="006E65ED" w:rsidRDefault="009E768C">
            <w:pPr>
              <w:jc w:val="both"/>
            </w:pPr>
            <w:r>
              <w:t>2s</w:t>
            </w:r>
          </w:p>
        </w:tc>
        <w:tc>
          <w:tcPr>
            <w:tcW w:w="3543" w:type="dxa"/>
            <w:gridSpan w:val="2"/>
          </w:tcPr>
          <w:p w:rsidR="006E65ED" w:rsidRDefault="009E768C">
            <w:pPr>
              <w:jc w:val="both"/>
            </w:pPr>
            <w:r>
              <w:t>99.1</w:t>
            </w:r>
          </w:p>
        </w:tc>
      </w:tr>
      <w:tr w:rsidR="006E65ED">
        <w:trPr>
          <w:trHeight w:val="144"/>
        </w:trPr>
        <w:tc>
          <w:tcPr>
            <w:tcW w:w="1668" w:type="dxa"/>
            <w:vMerge/>
          </w:tcPr>
          <w:p w:rsidR="006E65ED" w:rsidRDefault="006E65ED">
            <w:pPr>
              <w:jc w:val="both"/>
            </w:pPr>
          </w:p>
        </w:tc>
        <w:tc>
          <w:tcPr>
            <w:tcW w:w="3117" w:type="dxa"/>
            <w:vMerge/>
          </w:tcPr>
          <w:p w:rsidR="006E65ED" w:rsidRDefault="006E65ED">
            <w:pPr>
              <w:jc w:val="both"/>
            </w:pPr>
          </w:p>
        </w:tc>
        <w:tc>
          <w:tcPr>
            <w:tcW w:w="1419" w:type="dxa"/>
          </w:tcPr>
          <w:p w:rsidR="006E65ED" w:rsidRDefault="009E768C">
            <w:pPr>
              <w:jc w:val="both"/>
            </w:pPr>
            <w:r>
              <w:t>3s</w:t>
            </w:r>
          </w:p>
        </w:tc>
        <w:tc>
          <w:tcPr>
            <w:tcW w:w="3543" w:type="dxa"/>
            <w:gridSpan w:val="2"/>
          </w:tcPr>
          <w:p w:rsidR="006E65ED" w:rsidRDefault="009E768C">
            <w:pPr>
              <w:jc w:val="both"/>
            </w:pPr>
            <w:r>
              <w:t>99.0</w:t>
            </w:r>
          </w:p>
        </w:tc>
      </w:tr>
      <w:tr w:rsidR="006E65ED">
        <w:trPr>
          <w:trHeight w:val="144"/>
        </w:trPr>
        <w:tc>
          <w:tcPr>
            <w:tcW w:w="1668" w:type="dxa"/>
            <w:vMerge w:val="restart"/>
          </w:tcPr>
          <w:p w:rsidR="006E65ED" w:rsidRDefault="009E768C">
            <w:pPr>
              <w:jc w:val="both"/>
              <w:rPr>
                <w:lang w:val="en-US"/>
              </w:rPr>
            </w:pPr>
            <w:r>
              <w:t>Oats</w:t>
            </w:r>
            <w:r>
              <w:rPr>
                <w:lang w:val="en-US"/>
              </w:rPr>
              <w:t xml:space="preserve"> </w:t>
            </w:r>
          </w:p>
        </w:tc>
        <w:tc>
          <w:tcPr>
            <w:tcW w:w="3117" w:type="dxa"/>
            <w:vMerge w:val="restart"/>
          </w:tcPr>
          <w:p w:rsidR="006E65ED" w:rsidRDefault="009E768C">
            <w:pPr>
              <w:jc w:val="both"/>
              <w:rPr>
                <w:lang w:val="en-US"/>
              </w:rPr>
            </w:pPr>
            <w:r>
              <w:t>Oatmeal</w:t>
            </w:r>
            <w:r>
              <w:rPr>
                <w:lang w:val="en-US"/>
              </w:rPr>
              <w:t xml:space="preserve"> </w:t>
            </w:r>
          </w:p>
        </w:tc>
        <w:tc>
          <w:tcPr>
            <w:tcW w:w="1419" w:type="dxa"/>
          </w:tcPr>
          <w:p w:rsidR="006E65ED" w:rsidRDefault="009E768C">
            <w:pPr>
              <w:jc w:val="both"/>
            </w:pPr>
            <w:r>
              <w:t>w/c</w:t>
            </w:r>
          </w:p>
        </w:tc>
        <w:tc>
          <w:tcPr>
            <w:tcW w:w="3543" w:type="dxa"/>
            <w:gridSpan w:val="2"/>
          </w:tcPr>
          <w:p w:rsidR="006E65ED" w:rsidRDefault="009E768C">
            <w:pPr>
              <w:jc w:val="both"/>
            </w:pPr>
            <w:r>
              <w:t>99.0</w:t>
            </w:r>
          </w:p>
        </w:tc>
      </w:tr>
      <w:tr w:rsidR="006E65ED">
        <w:trPr>
          <w:trHeight w:val="165"/>
        </w:trPr>
        <w:tc>
          <w:tcPr>
            <w:tcW w:w="1668" w:type="dxa"/>
            <w:vMerge/>
          </w:tcPr>
          <w:p w:rsidR="006E65ED" w:rsidRDefault="006E65ED">
            <w:pPr>
              <w:jc w:val="both"/>
            </w:pPr>
          </w:p>
        </w:tc>
        <w:tc>
          <w:tcPr>
            <w:tcW w:w="3117" w:type="dxa"/>
            <w:vMerge/>
          </w:tcPr>
          <w:p w:rsidR="006E65ED" w:rsidRDefault="006E65ED">
            <w:pPr>
              <w:jc w:val="both"/>
            </w:pPr>
          </w:p>
        </w:tc>
        <w:tc>
          <w:tcPr>
            <w:tcW w:w="1419" w:type="dxa"/>
          </w:tcPr>
          <w:p w:rsidR="006E65ED" w:rsidRDefault="009E768C">
            <w:pPr>
              <w:jc w:val="both"/>
            </w:pPr>
            <w:r>
              <w:t>1s</w:t>
            </w:r>
          </w:p>
        </w:tc>
        <w:tc>
          <w:tcPr>
            <w:tcW w:w="3543" w:type="dxa"/>
            <w:gridSpan w:val="2"/>
          </w:tcPr>
          <w:p w:rsidR="006E65ED" w:rsidRDefault="009E768C">
            <w:pPr>
              <w:jc w:val="both"/>
            </w:pPr>
            <w:r>
              <w:t>98.5</w:t>
            </w:r>
          </w:p>
        </w:tc>
      </w:tr>
      <w:tr w:rsidR="006E65ED">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4785" w:type="dxa"/>
          <w:wAfter w:w="1115" w:type="dxa"/>
          <w:trHeight w:val="100"/>
        </w:trPr>
        <w:tc>
          <w:tcPr>
            <w:tcW w:w="3847" w:type="dxa"/>
            <w:gridSpan w:val="2"/>
          </w:tcPr>
          <w:p w:rsidR="006E65ED" w:rsidRDefault="006E65ED">
            <w:pPr>
              <w:jc w:val="both"/>
            </w:pPr>
          </w:p>
        </w:tc>
      </w:tr>
    </w:tbl>
    <w:p w:rsidR="006E65ED" w:rsidRDefault="009E768C">
      <w:pPr>
        <w:ind w:firstLine="567"/>
        <w:jc w:val="both"/>
        <w:rPr>
          <w:sz w:val="28"/>
          <w:szCs w:val="28"/>
        </w:rPr>
      </w:pPr>
      <w:r>
        <w:rPr>
          <w:sz w:val="28"/>
          <w:szCs w:val="28"/>
        </w:rPr>
        <w:t xml:space="preserve">Assortment falsification of cereals occurs due to the substitution of: one type of cereal with another; one number of cereals with another; one type of </w:t>
      </w:r>
      <w:r>
        <w:rPr>
          <w:sz w:val="28"/>
          <w:szCs w:val="28"/>
        </w:rPr>
        <w:t>cereal obtained from one type of grain with another.</w:t>
      </w:r>
    </w:p>
    <w:p w:rsidR="006E65ED" w:rsidRDefault="009E768C">
      <w:pPr>
        <w:ind w:firstLine="567"/>
        <w:jc w:val="both"/>
        <w:rPr>
          <w:sz w:val="28"/>
          <w:szCs w:val="28"/>
        </w:rPr>
      </w:pPr>
      <w:r>
        <w:rPr>
          <w:sz w:val="28"/>
          <w:szCs w:val="28"/>
        </w:rPr>
        <w:t>The most common fraud is selling low-grade rice (for example, 3rd grade) under the guise of high-quality premium rice cereal, and then you have to clean the rice from lumps of earth, weeds, sand, etc., b</w:t>
      </w:r>
      <w:r>
        <w:rPr>
          <w:sz w:val="28"/>
          <w:szCs w:val="28"/>
        </w:rPr>
        <w:t>efore cooking pilaf or rice porridge.</w:t>
      </w:r>
    </w:p>
    <w:p w:rsidR="006E65ED" w:rsidRDefault="009E768C">
      <w:pPr>
        <w:ind w:firstLine="567"/>
        <w:jc w:val="both"/>
        <w:rPr>
          <w:sz w:val="28"/>
          <w:szCs w:val="28"/>
        </w:rPr>
      </w:pPr>
      <w:r>
        <w:rPr>
          <w:sz w:val="28"/>
          <w:szCs w:val="28"/>
        </w:rPr>
        <w:t>Also there is a substitution of polished high-quality rice with crushed, buckwheat kernels - parted.</w:t>
      </w:r>
    </w:p>
    <w:p w:rsidR="006E65ED" w:rsidRDefault="009E768C">
      <w:pPr>
        <w:ind w:firstLine="567"/>
        <w:jc w:val="both"/>
        <w:rPr>
          <w:sz w:val="28"/>
          <w:szCs w:val="28"/>
        </w:rPr>
      </w:pPr>
      <w:r>
        <w:rPr>
          <w:sz w:val="28"/>
          <w:szCs w:val="28"/>
        </w:rPr>
        <w:t>But with buckwheat, another common fake is carried out. Usually steamed buckwheat groats should go on sale. It can be</w:t>
      </w:r>
      <w:r>
        <w:rPr>
          <w:sz w:val="28"/>
          <w:szCs w:val="28"/>
        </w:rPr>
        <w:t xml:space="preserve"> distinguished by the following indicators: well-cleaned cereals, with even edges that have a more color than the main core, due to the washing out of coloring substances by condensed water vapor.</w:t>
      </w:r>
    </w:p>
    <w:p w:rsidR="006E65ED" w:rsidRDefault="009E768C">
      <w:pPr>
        <w:ind w:firstLine="567"/>
        <w:jc w:val="both"/>
        <w:rPr>
          <w:sz w:val="28"/>
          <w:szCs w:val="28"/>
        </w:rPr>
      </w:pPr>
      <w:r>
        <w:rPr>
          <w:sz w:val="28"/>
          <w:szCs w:val="28"/>
        </w:rPr>
        <w:t>However, farmers and private individuals, growing buckwheat</w:t>
      </w:r>
      <w:r>
        <w:rPr>
          <w:sz w:val="28"/>
          <w:szCs w:val="28"/>
        </w:rPr>
        <w:t xml:space="preserve"> in small areas, usually do not have the means for high-quality processing, and instead of steaming it, they roast it. Such groats are very easy to determine by subsequent indicators: it has a browner color, and the side faces do not become lighter, but, o</w:t>
      </w:r>
      <w:r>
        <w:rPr>
          <w:sz w:val="28"/>
          <w:szCs w:val="28"/>
        </w:rPr>
        <w:t>n the contrary, darker than the main grain. As a result of roasting especially moist grains of buckwheat, a gelatinous layer is formed, which then does not make it possible to obtain crumbly porridge during cooking. Such falsification is very common in our</w:t>
      </w:r>
      <w:r>
        <w:rPr>
          <w:sz w:val="28"/>
          <w:szCs w:val="28"/>
        </w:rPr>
        <w:t xml:space="preserve"> markets.</w:t>
      </w:r>
    </w:p>
    <w:p w:rsidR="006E65ED" w:rsidRDefault="009E768C">
      <w:pPr>
        <w:ind w:firstLine="567"/>
        <w:jc w:val="both"/>
        <w:rPr>
          <w:sz w:val="28"/>
          <w:szCs w:val="28"/>
        </w:rPr>
      </w:pPr>
      <w:r>
        <w:rPr>
          <w:sz w:val="28"/>
          <w:szCs w:val="28"/>
        </w:rPr>
        <w:t>Sometimes they sell raw buckwheat instead of steamed, which has a greenish tint and a specific green smell.</w:t>
      </w:r>
    </w:p>
    <w:p w:rsidR="006E65ED" w:rsidRDefault="009E768C">
      <w:pPr>
        <w:ind w:firstLine="567"/>
        <w:jc w:val="both"/>
        <w:rPr>
          <w:sz w:val="28"/>
          <w:szCs w:val="28"/>
        </w:rPr>
      </w:pPr>
      <w:r>
        <w:rPr>
          <w:sz w:val="28"/>
          <w:szCs w:val="28"/>
        </w:rPr>
        <w:t>There is also a substitution of one type of cereal for another, for example, Artek is sold instead of semolina, pearl barley instead of Po</w:t>
      </w:r>
      <w:r>
        <w:rPr>
          <w:sz w:val="28"/>
          <w:szCs w:val="28"/>
        </w:rPr>
        <w:t>ltava wheat, etc.</w:t>
      </w:r>
    </w:p>
    <w:p w:rsidR="006E65ED" w:rsidRDefault="009E768C">
      <w:pPr>
        <w:ind w:firstLine="567"/>
        <w:jc w:val="both"/>
        <w:rPr>
          <w:sz w:val="28"/>
          <w:szCs w:val="28"/>
        </w:rPr>
      </w:pPr>
      <w:r>
        <w:rPr>
          <w:sz w:val="28"/>
          <w:szCs w:val="28"/>
        </w:rPr>
        <w:t>High-quality falsification of cereals can be achieved by the following methods: insufficient separation of impurities (weedy, mineral, organic, etc.); the addition of foreign additives (bran, ash, sand, mineral powders); the sale of moldy</w:t>
      </w:r>
      <w:r>
        <w:rPr>
          <w:sz w:val="28"/>
          <w:szCs w:val="28"/>
        </w:rPr>
        <w:t>, fermented cereals.</w:t>
      </w:r>
    </w:p>
    <w:p w:rsidR="006E65ED" w:rsidRDefault="009E768C">
      <w:pPr>
        <w:ind w:firstLine="567"/>
        <w:jc w:val="both"/>
        <w:rPr>
          <w:sz w:val="28"/>
          <w:szCs w:val="28"/>
        </w:rPr>
      </w:pPr>
      <w:r>
        <w:rPr>
          <w:sz w:val="28"/>
          <w:szCs w:val="28"/>
        </w:rPr>
        <w:t>The most common quality falsification of cereals is the increased content of regulated impurities. When developing these cereals at mini-factories in a farm environment, as a rule, grain undergoes accelerated cleaning from earth, stone</w:t>
      </w:r>
      <w:r>
        <w:rPr>
          <w:sz w:val="28"/>
          <w:szCs w:val="28"/>
        </w:rPr>
        <w:t>, and the process of peeling crushing is carried out according to accelerated technology with a large yield of non-shelled or crushed kernels when producing high-quality cereals.</w:t>
      </w:r>
    </w:p>
    <w:p w:rsidR="006E65ED" w:rsidRDefault="009E768C">
      <w:pPr>
        <w:ind w:firstLine="567"/>
        <w:jc w:val="both"/>
        <w:rPr>
          <w:sz w:val="28"/>
          <w:szCs w:val="28"/>
        </w:rPr>
      </w:pPr>
      <w:r>
        <w:rPr>
          <w:sz w:val="28"/>
          <w:szCs w:val="28"/>
        </w:rPr>
        <w:t xml:space="preserve">In the production of numbered grits under the same conditions, the particles </w:t>
      </w:r>
      <w:r>
        <w:rPr>
          <w:sz w:val="28"/>
          <w:szCs w:val="28"/>
        </w:rPr>
        <w:t>are obtained with sharp edges, insufficiently polished. Therefore, an experienced specialist can easily distinguish between numbered cereals produced in the factory using classical technology and cereals obtained at mini-factories.</w:t>
      </w:r>
    </w:p>
    <w:p w:rsidR="006E65ED" w:rsidRDefault="009E768C">
      <w:pPr>
        <w:ind w:firstLine="567"/>
        <w:jc w:val="both"/>
        <w:rPr>
          <w:sz w:val="28"/>
          <w:szCs w:val="28"/>
        </w:rPr>
      </w:pPr>
      <w:r>
        <w:rPr>
          <w:sz w:val="28"/>
          <w:szCs w:val="28"/>
        </w:rPr>
        <w:t>To increase the quantita</w:t>
      </w:r>
      <w:r>
        <w:rPr>
          <w:sz w:val="28"/>
          <w:szCs w:val="28"/>
        </w:rPr>
        <w:t>tive indicators of cereals, various foreign additives can be introduced into them. For example, wheat bran, crushed grain can be added to Poltava and Artek groats, and grated yellow brick can be added to polished millet.</w:t>
      </w:r>
    </w:p>
    <w:p w:rsidR="006E65ED" w:rsidRDefault="009E768C">
      <w:pPr>
        <w:ind w:firstLine="567"/>
        <w:jc w:val="both"/>
        <w:rPr>
          <w:sz w:val="28"/>
          <w:szCs w:val="28"/>
        </w:rPr>
      </w:pPr>
      <w:r>
        <w:rPr>
          <w:sz w:val="28"/>
          <w:szCs w:val="28"/>
        </w:rPr>
        <w:t>Such falsifications can be determin</w:t>
      </w:r>
      <w:r>
        <w:rPr>
          <w:sz w:val="28"/>
          <w:szCs w:val="28"/>
        </w:rPr>
        <w:t>ed using organoleptic methods - by appearance, color, content of a benign nucleus.</w:t>
      </w:r>
    </w:p>
    <w:p w:rsidR="006E65ED" w:rsidRDefault="009E768C">
      <w:pPr>
        <w:ind w:firstLine="567"/>
        <w:jc w:val="both"/>
        <w:rPr>
          <w:sz w:val="28"/>
          <w:szCs w:val="28"/>
        </w:rPr>
      </w:pPr>
      <w:r>
        <w:rPr>
          <w:sz w:val="28"/>
          <w:szCs w:val="28"/>
        </w:rPr>
        <w:t>Physical and chemical methods. The content of mineral impurities, ash content of the product, ash content, insoluble in 10% hydrochloric acid.</w:t>
      </w:r>
    </w:p>
    <w:p w:rsidR="006E65ED" w:rsidRDefault="009E768C">
      <w:pPr>
        <w:ind w:firstLine="567"/>
        <w:jc w:val="both"/>
        <w:rPr>
          <w:sz w:val="28"/>
          <w:szCs w:val="28"/>
        </w:rPr>
      </w:pPr>
      <w:r>
        <w:rPr>
          <w:sz w:val="28"/>
          <w:szCs w:val="28"/>
        </w:rPr>
        <w:t>With an increase in the humidi</w:t>
      </w:r>
      <w:r>
        <w:rPr>
          <w:sz w:val="28"/>
          <w:szCs w:val="28"/>
        </w:rPr>
        <w:t>ty of cereals in excess of permissible norms and their subsequent storage, molding of cereals and even fermentation may occur.</w:t>
      </w:r>
    </w:p>
    <w:p w:rsidR="006E65ED" w:rsidRDefault="009E768C">
      <w:pPr>
        <w:ind w:firstLine="567"/>
        <w:jc w:val="both"/>
        <w:rPr>
          <w:sz w:val="28"/>
          <w:szCs w:val="28"/>
        </w:rPr>
      </w:pPr>
      <w:r>
        <w:rPr>
          <w:sz w:val="28"/>
          <w:szCs w:val="28"/>
        </w:rPr>
        <w:t>Quantitative falsification of cereals (underweight) is a deception of the consumer due to significant deviations of the parameter</w:t>
      </w:r>
      <w:r>
        <w:rPr>
          <w:sz w:val="28"/>
          <w:szCs w:val="28"/>
        </w:rPr>
        <w:t>s of the goods (mass) that exceed the maximum allowable deviations. For example, the net weight of a bag of rice, millet is underestimated, or the weight of a bag of cereals weighs exactly 1000 g or 500 g, but should be more, taking into account the weight</w:t>
      </w:r>
      <w:r>
        <w:rPr>
          <w:sz w:val="28"/>
          <w:szCs w:val="28"/>
        </w:rPr>
        <w:t xml:space="preserve"> of the package, etc. To identify such a falsification is quite simple, having previously measured the mass with verified measuring weights.</w:t>
      </w:r>
    </w:p>
    <w:p w:rsidR="006E65ED" w:rsidRDefault="009E768C">
      <w:pPr>
        <w:ind w:firstLine="567"/>
        <w:jc w:val="both"/>
        <w:rPr>
          <w:sz w:val="28"/>
          <w:szCs w:val="28"/>
        </w:rPr>
      </w:pPr>
      <w:r>
        <w:rPr>
          <w:sz w:val="28"/>
          <w:szCs w:val="28"/>
        </w:rPr>
        <w:t>Information falsification of cereals is a deception of the consumer with the help of inaccurate or distorted inform</w:t>
      </w:r>
      <w:r>
        <w:rPr>
          <w:sz w:val="28"/>
          <w:szCs w:val="28"/>
        </w:rPr>
        <w:t>ation about the product.</w:t>
      </w:r>
    </w:p>
    <w:p w:rsidR="006E65ED" w:rsidRDefault="009E768C">
      <w:pPr>
        <w:ind w:firstLine="567"/>
        <w:jc w:val="both"/>
        <w:rPr>
          <w:sz w:val="28"/>
          <w:szCs w:val="28"/>
        </w:rPr>
      </w:pPr>
      <w:r>
        <w:rPr>
          <w:sz w:val="28"/>
          <w:szCs w:val="28"/>
        </w:rPr>
        <w:t>This type of falsification is carried out by distorting information in shipping documents, product labeling. When falsifying information about cereals, the following data is often distorted or inaccurately indicated:</w:t>
      </w:r>
    </w:p>
    <w:p w:rsidR="006E65ED" w:rsidRDefault="009E768C">
      <w:pPr>
        <w:pStyle w:val="aff1"/>
        <w:numPr>
          <w:ilvl w:val="0"/>
          <w:numId w:val="31"/>
        </w:numPr>
        <w:ind w:left="0" w:firstLine="567"/>
        <w:jc w:val="both"/>
        <w:rPr>
          <w:sz w:val="28"/>
          <w:szCs w:val="28"/>
        </w:rPr>
      </w:pPr>
      <w:r>
        <w:rPr>
          <w:sz w:val="28"/>
          <w:szCs w:val="28"/>
        </w:rPr>
        <w:t>Name of produc</w:t>
      </w:r>
      <w:r>
        <w:rPr>
          <w:sz w:val="28"/>
          <w:szCs w:val="28"/>
        </w:rPr>
        <w:t>t</w:t>
      </w:r>
    </w:p>
    <w:p w:rsidR="006E65ED" w:rsidRDefault="009E768C">
      <w:pPr>
        <w:pStyle w:val="aff1"/>
        <w:numPr>
          <w:ilvl w:val="0"/>
          <w:numId w:val="31"/>
        </w:numPr>
        <w:ind w:left="0" w:firstLine="567"/>
        <w:jc w:val="both"/>
        <w:rPr>
          <w:sz w:val="28"/>
          <w:szCs w:val="28"/>
        </w:rPr>
      </w:pPr>
      <w:r>
        <w:rPr>
          <w:sz w:val="28"/>
          <w:szCs w:val="28"/>
        </w:rPr>
        <w:t>cereal processing (buckwheat)</w:t>
      </w:r>
    </w:p>
    <w:p w:rsidR="006E65ED" w:rsidRDefault="009E768C">
      <w:pPr>
        <w:pStyle w:val="aff1"/>
        <w:numPr>
          <w:ilvl w:val="0"/>
          <w:numId w:val="31"/>
        </w:numPr>
        <w:ind w:left="0" w:firstLine="567"/>
        <w:jc w:val="both"/>
        <w:rPr>
          <w:sz w:val="28"/>
          <w:szCs w:val="28"/>
        </w:rPr>
      </w:pPr>
      <w:r>
        <w:rPr>
          <w:sz w:val="28"/>
          <w:szCs w:val="28"/>
        </w:rPr>
        <w:t>the amount of cereal.</w:t>
      </w:r>
    </w:p>
    <w:p w:rsidR="006E65ED" w:rsidRDefault="009E768C">
      <w:pPr>
        <w:ind w:firstLine="567"/>
        <w:jc w:val="both"/>
        <w:rPr>
          <w:sz w:val="28"/>
          <w:szCs w:val="28"/>
        </w:rPr>
      </w:pPr>
      <w:r>
        <w:rPr>
          <w:sz w:val="28"/>
          <w:szCs w:val="28"/>
        </w:rPr>
        <w:t>Substitution of certificates, conclusions of grain testing laboratories, etc. can also be carried out.</w:t>
      </w:r>
    </w:p>
    <w:p w:rsidR="006E65ED" w:rsidRDefault="006E65ED">
      <w:pPr>
        <w:ind w:firstLine="567"/>
        <w:jc w:val="both"/>
        <w:rPr>
          <w:sz w:val="28"/>
          <w:szCs w:val="28"/>
        </w:rPr>
      </w:pPr>
    </w:p>
    <w:p w:rsidR="006E65ED" w:rsidRDefault="006E65ED">
      <w:pPr>
        <w:ind w:firstLine="567"/>
        <w:jc w:val="both"/>
        <w:rPr>
          <w:sz w:val="28"/>
          <w:szCs w:val="28"/>
        </w:rPr>
      </w:pPr>
    </w:p>
    <w:p w:rsidR="006E65ED" w:rsidRDefault="006E65ED">
      <w:pPr>
        <w:ind w:firstLine="567"/>
        <w:jc w:val="both"/>
        <w:rPr>
          <w:sz w:val="28"/>
          <w:szCs w:val="28"/>
        </w:rPr>
      </w:pPr>
    </w:p>
    <w:p w:rsidR="006E65ED" w:rsidRDefault="009E768C">
      <w:pPr>
        <w:tabs>
          <w:tab w:val="left" w:pos="9921"/>
        </w:tabs>
        <w:ind w:firstLine="567"/>
        <w:jc w:val="both"/>
        <w:rPr>
          <w:b/>
          <w:color w:val="000000"/>
          <w:sz w:val="28"/>
          <w:szCs w:val="28"/>
        </w:rPr>
      </w:pPr>
      <w:r>
        <w:rPr>
          <w:b/>
          <w:sz w:val="28"/>
          <w:szCs w:val="28"/>
        </w:rPr>
        <w:t xml:space="preserve">2.3 </w:t>
      </w:r>
      <w:r>
        <w:rPr>
          <w:b/>
          <w:color w:val="000000"/>
          <w:sz w:val="28"/>
          <w:szCs w:val="28"/>
        </w:rPr>
        <w:t>Identification characteristics and falsification of flour</w:t>
      </w:r>
    </w:p>
    <w:p w:rsidR="006E65ED" w:rsidRDefault="006E65ED">
      <w:pPr>
        <w:tabs>
          <w:tab w:val="left" w:pos="9921"/>
        </w:tabs>
        <w:ind w:firstLine="567"/>
        <w:jc w:val="both"/>
        <w:rPr>
          <w:b/>
          <w:color w:val="000000"/>
          <w:sz w:val="28"/>
          <w:szCs w:val="28"/>
        </w:rPr>
      </w:pPr>
    </w:p>
    <w:p w:rsidR="006E65ED" w:rsidRDefault="009E768C">
      <w:pPr>
        <w:ind w:firstLine="567"/>
        <w:jc w:val="both"/>
        <w:rPr>
          <w:color w:val="000000"/>
          <w:sz w:val="28"/>
          <w:szCs w:val="28"/>
        </w:rPr>
      </w:pPr>
      <w:r>
        <w:rPr>
          <w:color w:val="000000"/>
          <w:sz w:val="28"/>
          <w:szCs w:val="28"/>
        </w:rPr>
        <w:t>When conducting an examination of</w:t>
      </w:r>
      <w:r>
        <w:rPr>
          <w:color w:val="000000"/>
          <w:sz w:val="28"/>
          <w:szCs w:val="28"/>
        </w:rPr>
        <w:t xml:space="preserve"> authenticity in order to identify the type of flour, the expert must determine for himself the range of tasks he is solving and the availability of methods that he currently knows to identify individual types of flour and which he has. Consider the range </w:t>
      </w:r>
      <w:r>
        <w:rPr>
          <w:color w:val="000000"/>
          <w:sz w:val="28"/>
          <w:szCs w:val="28"/>
        </w:rPr>
        <w:t>of tasks that are already used to identify flour and which can be used by an expert to achieve this goal.</w:t>
      </w:r>
    </w:p>
    <w:p w:rsidR="006E65ED" w:rsidRDefault="009E768C">
      <w:pPr>
        <w:ind w:firstLine="567"/>
        <w:jc w:val="both"/>
        <w:rPr>
          <w:color w:val="000000"/>
          <w:sz w:val="28"/>
          <w:szCs w:val="28"/>
        </w:rPr>
      </w:pPr>
      <w:r>
        <w:rPr>
          <w:color w:val="000000"/>
          <w:sz w:val="28"/>
          <w:szCs w:val="28"/>
        </w:rPr>
        <w:t>flour identification. Flour is a powder product obtained by repeated grinding of various grains, followed by separation of individual fractions. Depen</w:t>
      </w:r>
      <w:r>
        <w:rPr>
          <w:color w:val="000000"/>
          <w:sz w:val="28"/>
          <w:szCs w:val="28"/>
        </w:rPr>
        <w:t>ding on the type of grain used, flour can be: wheat, rye, wheat-rye, barley, oatmeal, corn, rice, buckwheat, soybean, pea, etc.</w:t>
      </w:r>
    </w:p>
    <w:p w:rsidR="006E65ED" w:rsidRDefault="009E768C">
      <w:pPr>
        <w:ind w:firstLine="567"/>
        <w:jc w:val="both"/>
        <w:rPr>
          <w:color w:val="000000"/>
          <w:sz w:val="28"/>
          <w:szCs w:val="28"/>
        </w:rPr>
      </w:pPr>
      <w:r>
        <w:rPr>
          <w:color w:val="000000"/>
          <w:sz w:val="28"/>
          <w:szCs w:val="28"/>
        </w:rPr>
        <w:t>Identification features of wheat flour. Distinctive features of wheat flour are: the presence of well-washed gluten; the ability</w:t>
      </w:r>
      <w:r>
        <w:rPr>
          <w:color w:val="000000"/>
          <w:sz w:val="28"/>
          <w:szCs w:val="28"/>
        </w:rPr>
        <w:t xml:space="preserve"> of gluten to stretch; low content of water-soluble hemicelluloses.</w:t>
      </w:r>
    </w:p>
    <w:p w:rsidR="006E65ED" w:rsidRDefault="009E768C">
      <w:pPr>
        <w:ind w:firstLine="567"/>
        <w:jc w:val="both"/>
        <w:rPr>
          <w:color w:val="000000"/>
          <w:sz w:val="28"/>
          <w:szCs w:val="28"/>
        </w:rPr>
      </w:pPr>
      <w:r>
        <w:rPr>
          <w:color w:val="000000"/>
          <w:sz w:val="28"/>
          <w:szCs w:val="28"/>
        </w:rPr>
        <w:t>Identification features of rye flour are: the absence of laundered gluten; high content of water-soluble hemicelluloses.</w:t>
      </w:r>
    </w:p>
    <w:p w:rsidR="006E65ED" w:rsidRDefault="009E768C">
      <w:pPr>
        <w:ind w:firstLine="567"/>
        <w:jc w:val="both"/>
        <w:rPr>
          <w:color w:val="000000"/>
          <w:sz w:val="28"/>
          <w:szCs w:val="28"/>
        </w:rPr>
      </w:pPr>
      <w:r>
        <w:rPr>
          <w:color w:val="000000"/>
          <w:sz w:val="28"/>
          <w:szCs w:val="28"/>
        </w:rPr>
        <w:t>Other types of flour usually do not go on sale, but are used only i</w:t>
      </w:r>
      <w:r>
        <w:rPr>
          <w:color w:val="000000"/>
          <w:sz w:val="28"/>
          <w:szCs w:val="28"/>
        </w:rPr>
        <w:t>n technological processes.</w:t>
      </w:r>
    </w:p>
    <w:p w:rsidR="006E65ED" w:rsidRDefault="009E768C">
      <w:pPr>
        <w:ind w:firstLine="567"/>
        <w:jc w:val="both"/>
        <w:rPr>
          <w:color w:val="000000"/>
          <w:sz w:val="28"/>
          <w:szCs w:val="28"/>
        </w:rPr>
      </w:pPr>
      <w:r>
        <w:rPr>
          <w:color w:val="000000"/>
          <w:sz w:val="28"/>
          <w:szCs w:val="28"/>
        </w:rPr>
        <w:t>Depending on the selection of individual fractions obtained from repeated grinding of wheat grains, wheat flour is produced in the following varieties: grain, higher, first, second grades and wallpaper.</w:t>
      </w:r>
    </w:p>
    <w:p w:rsidR="006E65ED" w:rsidRDefault="009E768C">
      <w:pPr>
        <w:ind w:firstLine="567"/>
        <w:jc w:val="both"/>
        <w:rPr>
          <w:color w:val="000000"/>
          <w:sz w:val="28"/>
          <w:szCs w:val="28"/>
        </w:rPr>
      </w:pPr>
      <w:r>
        <w:rPr>
          <w:color w:val="000000"/>
          <w:sz w:val="28"/>
          <w:szCs w:val="28"/>
        </w:rPr>
        <w:t>Assortment falsification o</w:t>
      </w:r>
      <w:r>
        <w:rPr>
          <w:color w:val="000000"/>
          <w:sz w:val="28"/>
          <w:szCs w:val="28"/>
        </w:rPr>
        <w:t>f flour occurs due to the substitution of: one type of flour for another; flour obtained from one kernel type of grain to another.</w:t>
      </w:r>
    </w:p>
    <w:p w:rsidR="006E65ED" w:rsidRDefault="009E768C">
      <w:pPr>
        <w:ind w:firstLine="567"/>
        <w:jc w:val="both"/>
        <w:rPr>
          <w:color w:val="000000"/>
          <w:sz w:val="28"/>
          <w:szCs w:val="28"/>
        </w:rPr>
      </w:pPr>
      <w:r>
        <w:rPr>
          <w:color w:val="000000"/>
          <w:sz w:val="28"/>
          <w:szCs w:val="28"/>
        </w:rPr>
        <w:t>Identification features of individual varieties of wheat flour are presented in table. thirty.</w:t>
      </w:r>
    </w:p>
    <w:p w:rsidR="006E65ED" w:rsidRDefault="006E65ED">
      <w:pPr>
        <w:ind w:firstLine="567"/>
        <w:jc w:val="both"/>
        <w:rPr>
          <w:color w:val="000000"/>
          <w:sz w:val="28"/>
          <w:szCs w:val="28"/>
        </w:rPr>
      </w:pPr>
    </w:p>
    <w:p w:rsidR="006E65ED" w:rsidRDefault="009E768C">
      <w:pPr>
        <w:ind w:firstLine="567"/>
        <w:jc w:val="both"/>
        <w:rPr>
          <w:sz w:val="28"/>
          <w:szCs w:val="28"/>
        </w:rPr>
      </w:pPr>
      <w:r>
        <w:rPr>
          <w:sz w:val="28"/>
          <w:szCs w:val="28"/>
        </w:rPr>
        <w:t>Table 3</w:t>
      </w:r>
      <w:r>
        <w:rPr>
          <w:sz w:val="28"/>
          <w:szCs w:val="28"/>
          <w:lang w:val="en-US"/>
        </w:rPr>
        <w:t>1</w:t>
      </w:r>
      <w:r>
        <w:rPr>
          <w:sz w:val="28"/>
          <w:szCs w:val="28"/>
        </w:rPr>
        <w:t xml:space="preserve"> - Identification fea</w:t>
      </w:r>
      <w:r>
        <w:rPr>
          <w:sz w:val="28"/>
          <w:szCs w:val="28"/>
        </w:rPr>
        <w:t>tures of individual varieties of wheat flour</w:t>
      </w:r>
    </w:p>
    <w:tbl>
      <w:tblPr>
        <w:tblStyle w:val="af7"/>
        <w:tblW w:w="0" w:type="auto"/>
        <w:tblLayout w:type="fixed"/>
        <w:tblLook w:val="04A0" w:firstRow="1" w:lastRow="0" w:firstColumn="1" w:lastColumn="0" w:noHBand="0" w:noVBand="1"/>
      </w:tblPr>
      <w:tblGrid>
        <w:gridCol w:w="1242"/>
        <w:gridCol w:w="2835"/>
        <w:gridCol w:w="1418"/>
        <w:gridCol w:w="1276"/>
        <w:gridCol w:w="1417"/>
        <w:gridCol w:w="1559"/>
      </w:tblGrid>
      <w:tr w:rsidR="006E65ED">
        <w:trPr>
          <w:trHeight w:val="206"/>
        </w:trPr>
        <w:tc>
          <w:tcPr>
            <w:tcW w:w="1242" w:type="dxa"/>
            <w:vMerge w:val="restart"/>
          </w:tcPr>
          <w:p w:rsidR="006E65ED" w:rsidRDefault="009E768C">
            <w:pPr>
              <w:jc w:val="center"/>
              <w:rPr>
                <w:b/>
                <w:bCs/>
              </w:rPr>
            </w:pPr>
            <w:r>
              <w:rPr>
                <w:b/>
                <w:bCs/>
              </w:rPr>
              <w:t>Flour grade</w:t>
            </w:r>
          </w:p>
        </w:tc>
        <w:tc>
          <w:tcPr>
            <w:tcW w:w="2835" w:type="dxa"/>
            <w:vMerge w:val="restart"/>
          </w:tcPr>
          <w:p w:rsidR="006E65ED" w:rsidRDefault="009E768C">
            <w:pPr>
              <w:jc w:val="center"/>
              <w:rPr>
                <w:b/>
                <w:bCs/>
              </w:rPr>
            </w:pPr>
            <w:r>
              <w:rPr>
                <w:b/>
                <w:bCs/>
              </w:rPr>
              <w:t>Flour</w:t>
            </w:r>
            <w:r>
              <w:rPr>
                <w:b/>
                <w:bCs/>
                <w:lang w:val="en-US"/>
              </w:rPr>
              <w:t xml:space="preserve"> </w:t>
            </w:r>
            <w:r>
              <w:rPr>
                <w:b/>
                <w:bCs/>
              </w:rPr>
              <w:t>color</w:t>
            </w:r>
          </w:p>
        </w:tc>
        <w:tc>
          <w:tcPr>
            <w:tcW w:w="1418" w:type="dxa"/>
            <w:vMerge w:val="restart"/>
          </w:tcPr>
          <w:p w:rsidR="006E65ED" w:rsidRDefault="009E768C">
            <w:pPr>
              <w:jc w:val="center"/>
              <w:rPr>
                <w:b/>
                <w:bCs/>
              </w:rPr>
            </w:pPr>
            <w:r>
              <w:rPr>
                <w:b/>
                <w:bCs/>
              </w:rPr>
              <w:t>Ash content</w:t>
            </w:r>
          </w:p>
        </w:tc>
        <w:tc>
          <w:tcPr>
            <w:tcW w:w="4252" w:type="dxa"/>
            <w:gridSpan w:val="3"/>
          </w:tcPr>
          <w:p w:rsidR="006E65ED" w:rsidRDefault="009E768C">
            <w:pPr>
              <w:jc w:val="center"/>
              <w:rPr>
                <w:b/>
                <w:bCs/>
              </w:rPr>
            </w:pPr>
            <w:r>
              <w:rPr>
                <w:b/>
                <w:bCs/>
              </w:rPr>
              <w:t>Content:</w:t>
            </w:r>
          </w:p>
        </w:tc>
      </w:tr>
      <w:tr w:rsidR="006E65ED">
        <w:trPr>
          <w:trHeight w:val="103"/>
        </w:trPr>
        <w:tc>
          <w:tcPr>
            <w:tcW w:w="1242" w:type="dxa"/>
            <w:vMerge/>
          </w:tcPr>
          <w:p w:rsidR="006E65ED" w:rsidRDefault="006E65ED">
            <w:pPr>
              <w:jc w:val="center"/>
              <w:rPr>
                <w:b/>
                <w:bCs/>
              </w:rPr>
            </w:pPr>
          </w:p>
        </w:tc>
        <w:tc>
          <w:tcPr>
            <w:tcW w:w="2835" w:type="dxa"/>
            <w:vMerge/>
          </w:tcPr>
          <w:p w:rsidR="006E65ED" w:rsidRDefault="006E65ED">
            <w:pPr>
              <w:jc w:val="center"/>
              <w:rPr>
                <w:b/>
                <w:bCs/>
              </w:rPr>
            </w:pPr>
          </w:p>
        </w:tc>
        <w:tc>
          <w:tcPr>
            <w:tcW w:w="1418" w:type="dxa"/>
            <w:vMerge/>
          </w:tcPr>
          <w:p w:rsidR="006E65ED" w:rsidRDefault="006E65ED">
            <w:pPr>
              <w:jc w:val="center"/>
              <w:rPr>
                <w:b/>
                <w:bCs/>
              </w:rPr>
            </w:pPr>
          </w:p>
        </w:tc>
        <w:tc>
          <w:tcPr>
            <w:tcW w:w="1276" w:type="dxa"/>
          </w:tcPr>
          <w:p w:rsidR="006E65ED" w:rsidRDefault="009E768C">
            <w:pPr>
              <w:jc w:val="center"/>
              <w:rPr>
                <w:b/>
                <w:bCs/>
              </w:rPr>
            </w:pPr>
            <w:r>
              <w:rPr>
                <w:b/>
                <w:bCs/>
              </w:rPr>
              <w:t>Calcium,</w:t>
            </w:r>
          </w:p>
          <w:p w:rsidR="006E65ED" w:rsidRDefault="009E768C">
            <w:pPr>
              <w:jc w:val="center"/>
              <w:rPr>
                <w:b/>
                <w:bCs/>
              </w:rPr>
            </w:pPr>
            <w:r>
              <w:rPr>
                <w:b/>
                <w:bCs/>
              </w:rPr>
              <w:t>In mg/%</w:t>
            </w:r>
          </w:p>
        </w:tc>
        <w:tc>
          <w:tcPr>
            <w:tcW w:w="1417" w:type="dxa"/>
          </w:tcPr>
          <w:p w:rsidR="006E65ED" w:rsidRDefault="009E768C">
            <w:pPr>
              <w:jc w:val="center"/>
              <w:rPr>
                <w:b/>
                <w:bCs/>
                <w:lang w:val="en-US"/>
              </w:rPr>
            </w:pPr>
            <w:r>
              <w:rPr>
                <w:b/>
                <w:bCs/>
              </w:rPr>
              <w:t>Fiber</w:t>
            </w:r>
            <w:r>
              <w:rPr>
                <w:b/>
                <w:bCs/>
                <w:lang w:val="en-US"/>
              </w:rPr>
              <w:t xml:space="preserve"> </w:t>
            </w:r>
          </w:p>
        </w:tc>
        <w:tc>
          <w:tcPr>
            <w:tcW w:w="1559" w:type="dxa"/>
          </w:tcPr>
          <w:p w:rsidR="006E65ED" w:rsidRDefault="009E768C">
            <w:pPr>
              <w:jc w:val="center"/>
              <w:rPr>
                <w:b/>
                <w:bCs/>
                <w:lang w:val="en-US"/>
              </w:rPr>
            </w:pPr>
            <w:r>
              <w:rPr>
                <w:b/>
                <w:bCs/>
              </w:rPr>
              <w:t>Pentosans</w:t>
            </w:r>
            <w:r>
              <w:rPr>
                <w:b/>
                <w:bCs/>
                <w:lang w:val="en-US"/>
              </w:rPr>
              <w:t xml:space="preserve"> </w:t>
            </w:r>
          </w:p>
        </w:tc>
      </w:tr>
      <w:tr w:rsidR="006E65ED">
        <w:tc>
          <w:tcPr>
            <w:tcW w:w="1242" w:type="dxa"/>
          </w:tcPr>
          <w:p w:rsidR="006E65ED" w:rsidRDefault="009E768C">
            <w:pPr>
              <w:jc w:val="both"/>
              <w:rPr>
                <w:lang w:val="en-US"/>
              </w:rPr>
            </w:pPr>
            <w:r>
              <w:t>Seeded</w:t>
            </w:r>
            <w:r>
              <w:rPr>
                <w:lang w:val="en-US"/>
              </w:rPr>
              <w:t xml:space="preserve"> </w:t>
            </w:r>
          </w:p>
        </w:tc>
        <w:tc>
          <w:tcPr>
            <w:tcW w:w="2835" w:type="dxa"/>
          </w:tcPr>
          <w:p w:rsidR="006E65ED" w:rsidRDefault="009E768C">
            <w:pPr>
              <w:jc w:val="both"/>
            </w:pPr>
            <w:r>
              <w:t>White with a creamy or grayish tint</w:t>
            </w:r>
          </w:p>
        </w:tc>
        <w:tc>
          <w:tcPr>
            <w:tcW w:w="1418" w:type="dxa"/>
          </w:tcPr>
          <w:p w:rsidR="006E65ED" w:rsidRDefault="009E768C">
            <w:pPr>
              <w:jc w:val="both"/>
            </w:pPr>
            <w:r>
              <w:t>0.65-0.75</w:t>
            </w:r>
          </w:p>
        </w:tc>
        <w:tc>
          <w:tcPr>
            <w:tcW w:w="1276" w:type="dxa"/>
          </w:tcPr>
          <w:p w:rsidR="006E65ED" w:rsidRDefault="009E768C">
            <w:pPr>
              <w:jc w:val="both"/>
            </w:pPr>
            <w:r>
              <w:t>40</w:t>
            </w:r>
          </w:p>
        </w:tc>
        <w:tc>
          <w:tcPr>
            <w:tcW w:w="1417" w:type="dxa"/>
          </w:tcPr>
          <w:p w:rsidR="006E65ED" w:rsidRDefault="009E768C">
            <w:pPr>
              <w:jc w:val="both"/>
            </w:pPr>
            <w:r>
              <w:t>0.3-0.4</w:t>
            </w:r>
          </w:p>
        </w:tc>
        <w:tc>
          <w:tcPr>
            <w:tcW w:w="1559" w:type="dxa"/>
          </w:tcPr>
          <w:p w:rsidR="006E65ED" w:rsidRDefault="009E768C">
            <w:pPr>
              <w:jc w:val="both"/>
            </w:pPr>
            <w:r>
              <w:t>4.0-4.5</w:t>
            </w:r>
          </w:p>
        </w:tc>
      </w:tr>
      <w:tr w:rsidR="006E65ED">
        <w:trPr>
          <w:trHeight w:val="1292"/>
        </w:trPr>
        <w:tc>
          <w:tcPr>
            <w:tcW w:w="1242" w:type="dxa"/>
          </w:tcPr>
          <w:p w:rsidR="006E65ED" w:rsidRDefault="009E768C">
            <w:pPr>
              <w:jc w:val="both"/>
            </w:pPr>
            <w:r>
              <w:t>Peeling</w:t>
            </w:r>
          </w:p>
        </w:tc>
        <w:tc>
          <w:tcPr>
            <w:tcW w:w="2835" w:type="dxa"/>
          </w:tcPr>
          <w:p w:rsidR="006E65ED" w:rsidRDefault="009E768C">
            <w:pPr>
              <w:jc w:val="both"/>
            </w:pPr>
            <w:r>
              <w:t>Greyish-white or grayish-cream mottled grain</w:t>
            </w:r>
            <w:r>
              <w:t xml:space="preserve"> shells</w:t>
            </w:r>
          </w:p>
        </w:tc>
        <w:tc>
          <w:tcPr>
            <w:tcW w:w="1418" w:type="dxa"/>
          </w:tcPr>
          <w:p w:rsidR="006E65ED" w:rsidRDefault="009E768C">
            <w:pPr>
              <w:jc w:val="both"/>
            </w:pPr>
            <w:r>
              <w:t>1.30-1.45</w:t>
            </w:r>
          </w:p>
        </w:tc>
        <w:tc>
          <w:tcPr>
            <w:tcW w:w="1276" w:type="dxa"/>
          </w:tcPr>
          <w:p w:rsidR="006E65ED" w:rsidRDefault="009E768C">
            <w:pPr>
              <w:jc w:val="both"/>
            </w:pPr>
            <w:r>
              <w:t>60</w:t>
            </w:r>
          </w:p>
        </w:tc>
        <w:tc>
          <w:tcPr>
            <w:tcW w:w="1417" w:type="dxa"/>
          </w:tcPr>
          <w:p w:rsidR="006E65ED" w:rsidRDefault="009E768C">
            <w:pPr>
              <w:jc w:val="both"/>
            </w:pPr>
            <w:r>
              <w:t>1.1-1.3</w:t>
            </w:r>
          </w:p>
        </w:tc>
        <w:tc>
          <w:tcPr>
            <w:tcW w:w="1559" w:type="dxa"/>
          </w:tcPr>
          <w:p w:rsidR="006E65ED" w:rsidRDefault="009E768C">
            <w:pPr>
              <w:jc w:val="both"/>
            </w:pPr>
            <w:r>
              <w:t>5.5-5.6</w:t>
            </w:r>
          </w:p>
        </w:tc>
      </w:tr>
      <w:tr w:rsidR="006E65ED">
        <w:tc>
          <w:tcPr>
            <w:tcW w:w="1242" w:type="dxa"/>
          </w:tcPr>
          <w:p w:rsidR="006E65ED" w:rsidRDefault="009E768C">
            <w:pPr>
              <w:jc w:val="both"/>
              <w:rPr>
                <w:lang w:val="en-US"/>
              </w:rPr>
            </w:pPr>
            <w:r>
              <w:t>Wallpaper</w:t>
            </w:r>
            <w:r>
              <w:rPr>
                <w:lang w:val="en-US"/>
              </w:rPr>
              <w:t xml:space="preserve"> </w:t>
            </w:r>
          </w:p>
        </w:tc>
        <w:tc>
          <w:tcPr>
            <w:tcW w:w="2835" w:type="dxa"/>
          </w:tcPr>
          <w:p w:rsidR="006E65ED" w:rsidRDefault="009E768C">
            <w:pPr>
              <w:jc w:val="both"/>
            </w:pPr>
            <w:r>
              <w:t>Gray with grain shell particles</w:t>
            </w:r>
          </w:p>
        </w:tc>
        <w:tc>
          <w:tcPr>
            <w:tcW w:w="1418" w:type="dxa"/>
          </w:tcPr>
          <w:p w:rsidR="006E65ED" w:rsidRDefault="009E768C">
            <w:pPr>
              <w:jc w:val="both"/>
            </w:pPr>
            <w:r>
              <w:t>1.80-1.90</w:t>
            </w:r>
          </w:p>
        </w:tc>
        <w:tc>
          <w:tcPr>
            <w:tcW w:w="1276" w:type="dxa"/>
          </w:tcPr>
          <w:p w:rsidR="006E65ED" w:rsidRDefault="009E768C">
            <w:pPr>
              <w:jc w:val="both"/>
            </w:pPr>
            <w:r>
              <w:t>80</w:t>
            </w:r>
          </w:p>
        </w:tc>
        <w:tc>
          <w:tcPr>
            <w:tcW w:w="1417" w:type="dxa"/>
          </w:tcPr>
          <w:p w:rsidR="006E65ED" w:rsidRDefault="009E768C">
            <w:pPr>
              <w:jc w:val="both"/>
            </w:pPr>
            <w:r>
              <w:t>2.05-2.30</w:t>
            </w:r>
          </w:p>
        </w:tc>
        <w:tc>
          <w:tcPr>
            <w:tcW w:w="1559" w:type="dxa"/>
          </w:tcPr>
          <w:p w:rsidR="006E65ED" w:rsidRDefault="009E768C">
            <w:pPr>
              <w:jc w:val="both"/>
            </w:pPr>
            <w:r>
              <w:t>6.2-6.8</w:t>
            </w:r>
          </w:p>
        </w:tc>
      </w:tr>
    </w:tbl>
    <w:p w:rsidR="006E65ED" w:rsidRDefault="006E65ED">
      <w:pPr>
        <w:tabs>
          <w:tab w:val="left" w:pos="3456"/>
        </w:tabs>
        <w:ind w:firstLine="567"/>
        <w:jc w:val="both"/>
        <w:rPr>
          <w:sz w:val="28"/>
          <w:szCs w:val="28"/>
        </w:rPr>
      </w:pPr>
    </w:p>
    <w:p w:rsidR="006E65ED" w:rsidRDefault="009E768C">
      <w:pPr>
        <w:ind w:firstLine="567"/>
        <w:jc w:val="both"/>
        <w:rPr>
          <w:color w:val="000000"/>
          <w:sz w:val="28"/>
          <w:szCs w:val="28"/>
        </w:rPr>
      </w:pPr>
      <w:r>
        <w:rPr>
          <w:color w:val="000000"/>
          <w:sz w:val="28"/>
          <w:szCs w:val="28"/>
        </w:rPr>
        <w:t>Identification features of individual varieties of rye flour are presented in Table. 3</w:t>
      </w:r>
      <w:r>
        <w:rPr>
          <w:color w:val="000000"/>
          <w:sz w:val="28"/>
          <w:szCs w:val="28"/>
          <w:lang w:val="en-US"/>
        </w:rPr>
        <w:t>2</w:t>
      </w:r>
      <w:r>
        <w:rPr>
          <w:color w:val="000000"/>
          <w:sz w:val="28"/>
          <w:szCs w:val="28"/>
        </w:rPr>
        <w:t>.</w:t>
      </w:r>
    </w:p>
    <w:p w:rsidR="006E65ED" w:rsidRDefault="006E65ED">
      <w:pPr>
        <w:ind w:firstLine="567"/>
        <w:jc w:val="both"/>
        <w:rPr>
          <w:color w:val="000000"/>
          <w:sz w:val="28"/>
          <w:szCs w:val="28"/>
        </w:rPr>
      </w:pPr>
    </w:p>
    <w:p w:rsidR="006E65ED" w:rsidRDefault="006E65ED">
      <w:pPr>
        <w:ind w:firstLine="567"/>
        <w:jc w:val="both"/>
        <w:rPr>
          <w:color w:val="000000"/>
          <w:sz w:val="28"/>
          <w:szCs w:val="28"/>
        </w:rPr>
      </w:pPr>
    </w:p>
    <w:p w:rsidR="006E65ED" w:rsidRDefault="006E65ED">
      <w:pPr>
        <w:ind w:firstLine="567"/>
        <w:jc w:val="both"/>
        <w:rPr>
          <w:color w:val="000000"/>
          <w:sz w:val="28"/>
          <w:szCs w:val="28"/>
        </w:rPr>
      </w:pPr>
    </w:p>
    <w:p w:rsidR="006E65ED" w:rsidRDefault="006E65ED">
      <w:pPr>
        <w:ind w:firstLine="567"/>
        <w:jc w:val="both"/>
        <w:rPr>
          <w:color w:val="000000"/>
          <w:sz w:val="28"/>
          <w:szCs w:val="28"/>
        </w:rPr>
      </w:pPr>
    </w:p>
    <w:p w:rsidR="006E65ED" w:rsidRDefault="006E65ED">
      <w:pPr>
        <w:ind w:firstLine="567"/>
        <w:jc w:val="both"/>
        <w:rPr>
          <w:color w:val="000000"/>
          <w:sz w:val="28"/>
          <w:szCs w:val="28"/>
        </w:rPr>
      </w:pPr>
    </w:p>
    <w:p w:rsidR="006E65ED" w:rsidRDefault="009E768C">
      <w:pPr>
        <w:ind w:firstLine="567"/>
        <w:jc w:val="both"/>
        <w:rPr>
          <w:sz w:val="28"/>
          <w:szCs w:val="28"/>
        </w:rPr>
      </w:pPr>
      <w:r>
        <w:rPr>
          <w:sz w:val="28"/>
          <w:szCs w:val="28"/>
        </w:rPr>
        <w:t>Table 3</w:t>
      </w:r>
      <w:r>
        <w:rPr>
          <w:sz w:val="28"/>
          <w:szCs w:val="28"/>
          <w:lang w:val="en-US"/>
        </w:rPr>
        <w:t>2</w:t>
      </w:r>
      <w:r>
        <w:rPr>
          <w:sz w:val="28"/>
          <w:szCs w:val="28"/>
        </w:rPr>
        <w:t xml:space="preserve"> - Identification features of individual varieties of rye flour, in%</w:t>
      </w:r>
    </w:p>
    <w:tbl>
      <w:tblPr>
        <w:tblStyle w:val="af7"/>
        <w:tblW w:w="0" w:type="auto"/>
        <w:tblLayout w:type="fixed"/>
        <w:tblLook w:val="04A0" w:firstRow="1" w:lastRow="0" w:firstColumn="1" w:lastColumn="0" w:noHBand="0" w:noVBand="1"/>
      </w:tblPr>
      <w:tblGrid>
        <w:gridCol w:w="1440"/>
        <w:gridCol w:w="2265"/>
        <w:gridCol w:w="1590"/>
        <w:gridCol w:w="1470"/>
        <w:gridCol w:w="1515"/>
        <w:gridCol w:w="1467"/>
      </w:tblGrid>
      <w:tr w:rsidR="006E65ED">
        <w:trPr>
          <w:trHeight w:val="206"/>
        </w:trPr>
        <w:tc>
          <w:tcPr>
            <w:tcW w:w="1440" w:type="dxa"/>
            <w:vMerge w:val="restart"/>
          </w:tcPr>
          <w:p w:rsidR="006E65ED" w:rsidRDefault="009E768C">
            <w:pPr>
              <w:jc w:val="center"/>
              <w:rPr>
                <w:b/>
                <w:bCs/>
              </w:rPr>
            </w:pPr>
            <w:r>
              <w:rPr>
                <w:b/>
                <w:bCs/>
              </w:rPr>
              <w:t>Flour grade</w:t>
            </w:r>
          </w:p>
        </w:tc>
        <w:tc>
          <w:tcPr>
            <w:tcW w:w="2265" w:type="dxa"/>
            <w:vMerge w:val="restart"/>
          </w:tcPr>
          <w:p w:rsidR="006E65ED" w:rsidRDefault="009E768C">
            <w:pPr>
              <w:jc w:val="center"/>
              <w:rPr>
                <w:b/>
                <w:bCs/>
              </w:rPr>
            </w:pPr>
            <w:r>
              <w:rPr>
                <w:b/>
                <w:bCs/>
              </w:rPr>
              <w:t>Flour</w:t>
            </w:r>
            <w:r>
              <w:rPr>
                <w:b/>
                <w:bCs/>
                <w:lang w:val="en-US"/>
              </w:rPr>
              <w:t xml:space="preserve"> </w:t>
            </w:r>
            <w:r>
              <w:rPr>
                <w:b/>
                <w:bCs/>
              </w:rPr>
              <w:t>color</w:t>
            </w:r>
          </w:p>
        </w:tc>
        <w:tc>
          <w:tcPr>
            <w:tcW w:w="1590" w:type="dxa"/>
            <w:vMerge w:val="restart"/>
          </w:tcPr>
          <w:p w:rsidR="006E65ED" w:rsidRDefault="009E768C">
            <w:pPr>
              <w:jc w:val="center"/>
              <w:rPr>
                <w:b/>
                <w:bCs/>
              </w:rPr>
            </w:pPr>
            <w:r>
              <w:rPr>
                <w:b/>
                <w:bCs/>
              </w:rPr>
              <w:t>Ash content</w:t>
            </w:r>
          </w:p>
        </w:tc>
        <w:tc>
          <w:tcPr>
            <w:tcW w:w="4452" w:type="dxa"/>
            <w:gridSpan w:val="3"/>
          </w:tcPr>
          <w:p w:rsidR="006E65ED" w:rsidRDefault="009E768C">
            <w:pPr>
              <w:jc w:val="center"/>
              <w:rPr>
                <w:b/>
                <w:bCs/>
              </w:rPr>
            </w:pPr>
            <w:r>
              <w:rPr>
                <w:b/>
                <w:bCs/>
              </w:rPr>
              <w:t>Content:</w:t>
            </w:r>
          </w:p>
        </w:tc>
      </w:tr>
      <w:tr w:rsidR="006E65ED">
        <w:trPr>
          <w:trHeight w:val="103"/>
        </w:trPr>
        <w:tc>
          <w:tcPr>
            <w:tcW w:w="1440" w:type="dxa"/>
            <w:vMerge/>
          </w:tcPr>
          <w:p w:rsidR="006E65ED" w:rsidRDefault="006E65ED">
            <w:pPr>
              <w:jc w:val="center"/>
              <w:rPr>
                <w:b/>
                <w:bCs/>
              </w:rPr>
            </w:pPr>
          </w:p>
        </w:tc>
        <w:tc>
          <w:tcPr>
            <w:tcW w:w="2265" w:type="dxa"/>
            <w:vMerge/>
          </w:tcPr>
          <w:p w:rsidR="006E65ED" w:rsidRDefault="006E65ED">
            <w:pPr>
              <w:jc w:val="center"/>
              <w:rPr>
                <w:b/>
                <w:bCs/>
              </w:rPr>
            </w:pPr>
          </w:p>
        </w:tc>
        <w:tc>
          <w:tcPr>
            <w:tcW w:w="1590" w:type="dxa"/>
            <w:vMerge/>
          </w:tcPr>
          <w:p w:rsidR="006E65ED" w:rsidRDefault="006E65ED">
            <w:pPr>
              <w:jc w:val="center"/>
              <w:rPr>
                <w:b/>
                <w:bCs/>
              </w:rPr>
            </w:pPr>
          </w:p>
        </w:tc>
        <w:tc>
          <w:tcPr>
            <w:tcW w:w="1470" w:type="dxa"/>
          </w:tcPr>
          <w:p w:rsidR="006E65ED" w:rsidRDefault="009E768C">
            <w:pPr>
              <w:jc w:val="center"/>
              <w:rPr>
                <w:b/>
                <w:bCs/>
                <w:lang w:val="en-US"/>
              </w:rPr>
            </w:pPr>
            <w:r>
              <w:rPr>
                <w:b/>
                <w:bCs/>
              </w:rPr>
              <w:t>Calcium</w:t>
            </w:r>
            <w:r>
              <w:rPr>
                <w:b/>
                <w:bCs/>
                <w:lang w:val="en-US"/>
              </w:rPr>
              <w:t xml:space="preserve"> </w:t>
            </w:r>
          </w:p>
          <w:p w:rsidR="006E65ED" w:rsidRDefault="009E768C">
            <w:pPr>
              <w:jc w:val="center"/>
              <w:rPr>
                <w:b/>
                <w:bCs/>
              </w:rPr>
            </w:pPr>
            <w:r>
              <w:rPr>
                <w:b/>
                <w:bCs/>
                <w:lang w:val="en-US"/>
              </w:rPr>
              <w:t>i</w:t>
            </w:r>
            <w:r>
              <w:rPr>
                <w:b/>
                <w:bCs/>
              </w:rPr>
              <w:t>n mg/%</w:t>
            </w:r>
          </w:p>
        </w:tc>
        <w:tc>
          <w:tcPr>
            <w:tcW w:w="1515" w:type="dxa"/>
          </w:tcPr>
          <w:p w:rsidR="006E65ED" w:rsidRDefault="009E768C">
            <w:pPr>
              <w:jc w:val="center"/>
              <w:rPr>
                <w:b/>
                <w:bCs/>
              </w:rPr>
            </w:pPr>
            <w:r>
              <w:rPr>
                <w:b/>
                <w:bCs/>
              </w:rPr>
              <w:t>phosphorus</w:t>
            </w:r>
          </w:p>
        </w:tc>
        <w:tc>
          <w:tcPr>
            <w:tcW w:w="1467" w:type="dxa"/>
          </w:tcPr>
          <w:p w:rsidR="006E65ED" w:rsidRDefault="009E768C">
            <w:pPr>
              <w:jc w:val="center"/>
              <w:rPr>
                <w:b/>
                <w:bCs/>
                <w:lang w:val="en-US"/>
              </w:rPr>
            </w:pPr>
            <w:r>
              <w:rPr>
                <w:b/>
                <w:bCs/>
              </w:rPr>
              <w:t>Pentosans</w:t>
            </w:r>
            <w:r>
              <w:rPr>
                <w:lang w:val="en-US"/>
              </w:rPr>
              <w:t xml:space="preserve"> </w:t>
            </w:r>
          </w:p>
        </w:tc>
      </w:tr>
      <w:tr w:rsidR="006E65ED">
        <w:tc>
          <w:tcPr>
            <w:tcW w:w="1440" w:type="dxa"/>
          </w:tcPr>
          <w:p w:rsidR="006E65ED" w:rsidRDefault="009E768C">
            <w:pPr>
              <w:jc w:val="both"/>
              <w:rPr>
                <w:lang w:val="en-US"/>
              </w:rPr>
            </w:pPr>
            <w:r>
              <w:rPr>
                <w:lang w:val="en-US"/>
              </w:rPr>
              <w:t>Flour</w:t>
            </w:r>
          </w:p>
        </w:tc>
        <w:tc>
          <w:tcPr>
            <w:tcW w:w="2265" w:type="dxa"/>
          </w:tcPr>
          <w:p w:rsidR="006E65ED" w:rsidRDefault="009E768C">
            <w:pPr>
              <w:jc w:val="both"/>
            </w:pPr>
            <w:r>
              <w:t>White or cream with a yellowish tint</w:t>
            </w:r>
          </w:p>
        </w:tc>
        <w:tc>
          <w:tcPr>
            <w:tcW w:w="1590" w:type="dxa"/>
          </w:tcPr>
          <w:p w:rsidR="006E65ED" w:rsidRDefault="009E768C">
            <w:pPr>
              <w:jc w:val="both"/>
            </w:pPr>
            <w:r>
              <w:t>05,-0.6</w:t>
            </w:r>
          </w:p>
        </w:tc>
        <w:tc>
          <w:tcPr>
            <w:tcW w:w="1470" w:type="dxa"/>
          </w:tcPr>
          <w:p w:rsidR="006E65ED" w:rsidRDefault="009E768C">
            <w:pPr>
              <w:jc w:val="both"/>
            </w:pPr>
            <w:r>
              <w:t>10</w:t>
            </w:r>
          </w:p>
        </w:tc>
        <w:tc>
          <w:tcPr>
            <w:tcW w:w="1515" w:type="dxa"/>
          </w:tcPr>
          <w:p w:rsidR="006E65ED" w:rsidRDefault="009E768C">
            <w:pPr>
              <w:jc w:val="both"/>
            </w:pPr>
            <w:r>
              <w:t>100</w:t>
            </w:r>
          </w:p>
        </w:tc>
        <w:tc>
          <w:tcPr>
            <w:tcW w:w="1467" w:type="dxa"/>
          </w:tcPr>
          <w:p w:rsidR="006E65ED" w:rsidRDefault="009E768C">
            <w:pPr>
              <w:jc w:val="both"/>
            </w:pPr>
            <w:r>
              <w:t>1.6-1.8</w:t>
            </w:r>
          </w:p>
        </w:tc>
      </w:tr>
      <w:tr w:rsidR="006E65ED">
        <w:trPr>
          <w:trHeight w:val="1292"/>
        </w:trPr>
        <w:tc>
          <w:tcPr>
            <w:tcW w:w="1440" w:type="dxa"/>
          </w:tcPr>
          <w:p w:rsidR="006E65ED" w:rsidRDefault="009E768C">
            <w:pPr>
              <w:jc w:val="both"/>
            </w:pPr>
            <w:r>
              <w:t>Higher</w:t>
            </w:r>
          </w:p>
        </w:tc>
        <w:tc>
          <w:tcPr>
            <w:tcW w:w="2265" w:type="dxa"/>
          </w:tcPr>
          <w:p w:rsidR="006E65ED" w:rsidRDefault="009E768C">
            <w:pPr>
              <w:jc w:val="both"/>
            </w:pPr>
            <w:r>
              <w:t>White or creamy white</w:t>
            </w:r>
          </w:p>
        </w:tc>
        <w:tc>
          <w:tcPr>
            <w:tcW w:w="1590" w:type="dxa"/>
          </w:tcPr>
          <w:p w:rsidR="006E65ED" w:rsidRDefault="009E768C">
            <w:pPr>
              <w:jc w:val="both"/>
            </w:pPr>
            <w:r>
              <w:t>0.4-0.55</w:t>
            </w:r>
          </w:p>
        </w:tc>
        <w:tc>
          <w:tcPr>
            <w:tcW w:w="1470" w:type="dxa"/>
          </w:tcPr>
          <w:p w:rsidR="006E65ED" w:rsidRDefault="009E768C">
            <w:pPr>
              <w:jc w:val="both"/>
            </w:pPr>
            <w:r>
              <w:t>10</w:t>
            </w:r>
          </w:p>
        </w:tc>
        <w:tc>
          <w:tcPr>
            <w:tcW w:w="1515" w:type="dxa"/>
          </w:tcPr>
          <w:p w:rsidR="006E65ED" w:rsidRDefault="009E768C">
            <w:pPr>
              <w:jc w:val="both"/>
            </w:pPr>
            <w:r>
              <w:t>70</w:t>
            </w:r>
          </w:p>
        </w:tc>
        <w:tc>
          <w:tcPr>
            <w:tcW w:w="1467" w:type="dxa"/>
          </w:tcPr>
          <w:p w:rsidR="006E65ED" w:rsidRDefault="009E768C">
            <w:pPr>
              <w:jc w:val="both"/>
            </w:pPr>
            <w:r>
              <w:t>1.4-1.7</w:t>
            </w:r>
          </w:p>
        </w:tc>
      </w:tr>
      <w:tr w:rsidR="006E65ED">
        <w:tc>
          <w:tcPr>
            <w:tcW w:w="1440" w:type="dxa"/>
          </w:tcPr>
          <w:p w:rsidR="006E65ED" w:rsidRDefault="009E768C">
            <w:pPr>
              <w:jc w:val="both"/>
            </w:pPr>
            <w:r>
              <w:t>1</w:t>
            </w:r>
          </w:p>
        </w:tc>
        <w:tc>
          <w:tcPr>
            <w:tcW w:w="2265" w:type="dxa"/>
          </w:tcPr>
          <w:p w:rsidR="006E65ED" w:rsidRDefault="009E768C">
            <w:pPr>
              <w:jc w:val="both"/>
            </w:pPr>
            <w:r>
              <w:t>White or white with a yellowish tint</w:t>
            </w:r>
          </w:p>
        </w:tc>
        <w:tc>
          <w:tcPr>
            <w:tcW w:w="1590" w:type="dxa"/>
          </w:tcPr>
          <w:p w:rsidR="006E65ED" w:rsidRDefault="009E768C">
            <w:pPr>
              <w:jc w:val="both"/>
            </w:pPr>
            <w:r>
              <w:t>0.55-0.74</w:t>
            </w:r>
          </w:p>
        </w:tc>
        <w:tc>
          <w:tcPr>
            <w:tcW w:w="1470" w:type="dxa"/>
          </w:tcPr>
          <w:p w:rsidR="006E65ED" w:rsidRDefault="009E768C">
            <w:pPr>
              <w:jc w:val="both"/>
            </w:pPr>
            <w:r>
              <w:t>thirty</w:t>
            </w:r>
          </w:p>
        </w:tc>
        <w:tc>
          <w:tcPr>
            <w:tcW w:w="1515" w:type="dxa"/>
          </w:tcPr>
          <w:p w:rsidR="006E65ED" w:rsidRDefault="009E768C">
            <w:pPr>
              <w:jc w:val="both"/>
            </w:pPr>
            <w:r>
              <w:t>200</w:t>
            </w:r>
          </w:p>
        </w:tc>
        <w:tc>
          <w:tcPr>
            <w:tcW w:w="1467" w:type="dxa"/>
          </w:tcPr>
          <w:p w:rsidR="006E65ED" w:rsidRDefault="009E768C">
            <w:pPr>
              <w:jc w:val="both"/>
            </w:pPr>
            <w:r>
              <w:t>1.7-2.2</w:t>
            </w:r>
          </w:p>
        </w:tc>
      </w:tr>
      <w:tr w:rsidR="006E65ED">
        <w:trPr>
          <w:trHeight w:val="368"/>
        </w:trPr>
        <w:tc>
          <w:tcPr>
            <w:tcW w:w="1440" w:type="dxa"/>
          </w:tcPr>
          <w:p w:rsidR="006E65ED" w:rsidRDefault="009E768C">
            <w:pPr>
              <w:jc w:val="both"/>
            </w:pPr>
            <w:r>
              <w:t>2</w:t>
            </w:r>
          </w:p>
        </w:tc>
        <w:tc>
          <w:tcPr>
            <w:tcW w:w="2265" w:type="dxa"/>
          </w:tcPr>
          <w:p w:rsidR="006E65ED" w:rsidRDefault="009E768C">
            <w:pPr>
              <w:jc w:val="both"/>
            </w:pPr>
            <w:r>
              <w:t>White with or grayish yellowish tint</w:t>
            </w:r>
          </w:p>
        </w:tc>
        <w:tc>
          <w:tcPr>
            <w:tcW w:w="1590" w:type="dxa"/>
          </w:tcPr>
          <w:p w:rsidR="006E65ED" w:rsidRDefault="009E768C">
            <w:pPr>
              <w:jc w:val="both"/>
            </w:pPr>
            <w:r>
              <w:t>1.0-1.24</w:t>
            </w:r>
          </w:p>
        </w:tc>
        <w:tc>
          <w:tcPr>
            <w:tcW w:w="1470" w:type="dxa"/>
          </w:tcPr>
          <w:p w:rsidR="006E65ED" w:rsidRDefault="009E768C">
            <w:pPr>
              <w:jc w:val="both"/>
            </w:pPr>
            <w:r>
              <w:t>60</w:t>
            </w:r>
          </w:p>
        </w:tc>
        <w:tc>
          <w:tcPr>
            <w:tcW w:w="1515" w:type="dxa"/>
          </w:tcPr>
          <w:p w:rsidR="006E65ED" w:rsidRDefault="009E768C">
            <w:pPr>
              <w:jc w:val="both"/>
            </w:pPr>
            <w:r>
              <w:t>440</w:t>
            </w:r>
          </w:p>
        </w:tc>
        <w:tc>
          <w:tcPr>
            <w:tcW w:w="1467" w:type="dxa"/>
          </w:tcPr>
          <w:p w:rsidR="006E65ED" w:rsidRDefault="009E768C">
            <w:pPr>
              <w:jc w:val="both"/>
            </w:pPr>
            <w:r>
              <w:t>3.0-3.5</w:t>
            </w:r>
          </w:p>
        </w:tc>
      </w:tr>
      <w:tr w:rsidR="006E65ED">
        <w:trPr>
          <w:trHeight w:val="802"/>
        </w:trPr>
        <w:tc>
          <w:tcPr>
            <w:tcW w:w="1440" w:type="dxa"/>
          </w:tcPr>
          <w:p w:rsidR="006E65ED" w:rsidRDefault="009E768C">
            <w:pPr>
              <w:jc w:val="both"/>
              <w:rPr>
                <w:lang w:val="en-US"/>
              </w:rPr>
            </w:pPr>
            <w:r>
              <w:t>Wallpaper</w:t>
            </w:r>
            <w:r>
              <w:rPr>
                <w:lang w:val="en-US"/>
              </w:rPr>
              <w:t xml:space="preserve"> </w:t>
            </w:r>
          </w:p>
        </w:tc>
        <w:tc>
          <w:tcPr>
            <w:tcW w:w="2265" w:type="dxa"/>
          </w:tcPr>
          <w:p w:rsidR="006E65ED" w:rsidRDefault="009E768C">
            <w:pPr>
              <w:jc w:val="both"/>
            </w:pPr>
            <w:r>
              <w:t>White with or greyish yellowish tinge with noticeable particles of grain shells</w:t>
            </w:r>
          </w:p>
        </w:tc>
        <w:tc>
          <w:tcPr>
            <w:tcW w:w="1590" w:type="dxa"/>
          </w:tcPr>
          <w:p w:rsidR="006E65ED" w:rsidRDefault="009E768C">
            <w:pPr>
              <w:jc w:val="both"/>
            </w:pPr>
            <w:r>
              <w:t>1.6-2.0</w:t>
            </w:r>
          </w:p>
        </w:tc>
        <w:tc>
          <w:tcPr>
            <w:tcW w:w="1470" w:type="dxa"/>
          </w:tcPr>
          <w:p w:rsidR="006E65ED" w:rsidRDefault="009E768C">
            <w:pPr>
              <w:jc w:val="both"/>
            </w:pPr>
            <w:r>
              <w:t>70</w:t>
            </w:r>
          </w:p>
        </w:tc>
        <w:tc>
          <w:tcPr>
            <w:tcW w:w="1515" w:type="dxa"/>
          </w:tcPr>
          <w:p w:rsidR="006E65ED" w:rsidRDefault="009E768C">
            <w:pPr>
              <w:jc w:val="both"/>
            </w:pPr>
            <w:r>
              <w:t>950</w:t>
            </w:r>
          </w:p>
        </w:tc>
        <w:tc>
          <w:tcPr>
            <w:tcW w:w="1467" w:type="dxa"/>
          </w:tcPr>
          <w:p w:rsidR="006E65ED" w:rsidRDefault="009E768C">
            <w:pPr>
              <w:jc w:val="both"/>
            </w:pPr>
            <w:r>
              <w:t>6.0-8.0</w:t>
            </w:r>
          </w:p>
        </w:tc>
      </w:tr>
    </w:tbl>
    <w:p w:rsidR="006E65ED" w:rsidRDefault="006E65ED">
      <w:pPr>
        <w:ind w:firstLine="567"/>
        <w:jc w:val="both"/>
        <w:rPr>
          <w:color w:val="000000"/>
          <w:sz w:val="28"/>
          <w:szCs w:val="28"/>
        </w:rPr>
      </w:pPr>
    </w:p>
    <w:p w:rsidR="006E65ED" w:rsidRDefault="009E768C">
      <w:pPr>
        <w:ind w:firstLine="567"/>
        <w:jc w:val="both"/>
        <w:rPr>
          <w:color w:val="000000"/>
          <w:sz w:val="28"/>
          <w:szCs w:val="28"/>
        </w:rPr>
      </w:pPr>
      <w:r>
        <w:rPr>
          <w:color w:val="000000"/>
          <w:sz w:val="28"/>
          <w:szCs w:val="28"/>
        </w:rPr>
        <w:t xml:space="preserve">The most common assortment of falsification of wheat flour is the sale of flour of the 1st grade under the guise of premium flour. You can also distinguish such a fake by color, but a more accurate conclusion can be made on the basis of </w:t>
      </w:r>
      <w:r>
        <w:rPr>
          <w:color w:val="000000"/>
          <w:sz w:val="28"/>
          <w:szCs w:val="28"/>
        </w:rPr>
        <w:t>physico-chemical indicators: the content of fiber, pentosans, calcium, phosphorus, and iron.</w:t>
      </w:r>
    </w:p>
    <w:p w:rsidR="006E65ED" w:rsidRDefault="009E768C">
      <w:pPr>
        <w:ind w:firstLine="567"/>
        <w:jc w:val="both"/>
        <w:rPr>
          <w:color w:val="000000"/>
          <w:sz w:val="28"/>
          <w:szCs w:val="28"/>
        </w:rPr>
      </w:pPr>
      <w:r>
        <w:rPr>
          <w:color w:val="000000"/>
          <w:sz w:val="28"/>
          <w:szCs w:val="28"/>
        </w:rPr>
        <w:t>There is also a substitution of more expensive rye flour - wheat in the southern part of Russia, and vice versa, wheat - rye. It is possible to distinguish such as</w:t>
      </w:r>
      <w:r>
        <w:rPr>
          <w:color w:val="000000"/>
          <w:sz w:val="28"/>
          <w:szCs w:val="28"/>
        </w:rPr>
        <w:t>sortment falsification according to the indicators given above, according to the identification features of the flour itself.</w:t>
      </w:r>
    </w:p>
    <w:p w:rsidR="006E65ED" w:rsidRDefault="009E768C">
      <w:pPr>
        <w:ind w:firstLine="567"/>
        <w:jc w:val="both"/>
        <w:rPr>
          <w:color w:val="000000"/>
          <w:sz w:val="28"/>
          <w:szCs w:val="28"/>
        </w:rPr>
      </w:pPr>
      <w:r>
        <w:rPr>
          <w:color w:val="000000"/>
          <w:sz w:val="28"/>
          <w:szCs w:val="28"/>
        </w:rPr>
        <w:t xml:space="preserve">Qualitative falsification of flour can be achieved by the following methods: adding other types of flour; adding foreign non-food </w:t>
      </w:r>
      <w:r>
        <w:rPr>
          <w:color w:val="000000"/>
          <w:sz w:val="28"/>
          <w:szCs w:val="28"/>
        </w:rPr>
        <w:t>additives (chalk, lime, ash), food (bran); the introduction of food additives - flour improvers.</w:t>
      </w:r>
    </w:p>
    <w:p w:rsidR="006E65ED" w:rsidRDefault="009E768C">
      <w:pPr>
        <w:ind w:firstLine="567"/>
        <w:jc w:val="both"/>
        <w:rPr>
          <w:color w:val="000000"/>
          <w:sz w:val="28"/>
          <w:szCs w:val="28"/>
        </w:rPr>
      </w:pPr>
      <w:r>
        <w:rPr>
          <w:color w:val="000000"/>
          <w:sz w:val="28"/>
          <w:szCs w:val="28"/>
        </w:rPr>
        <w:t xml:space="preserve">1. Mixing corn, pea and other cheaper types of wheat flour is detected by washing the gluten. To do this, a little water is added to a small amount of flour, </w:t>
      </w:r>
      <w:r>
        <w:rPr>
          <w:color w:val="000000"/>
          <w:sz w:val="28"/>
          <w:szCs w:val="28"/>
        </w:rPr>
        <w:t>but so that all the flour is moistened. The resulting lump of dough is left to swell the gluten for 20 minutes, after which it is washed under running cold water. Premium flour must contain at least 28% (approximately 1/3) of gluten. The admixture of other</w:t>
      </w:r>
      <w:r>
        <w:rPr>
          <w:color w:val="000000"/>
          <w:sz w:val="28"/>
          <w:szCs w:val="28"/>
        </w:rPr>
        <w:t xml:space="preserve"> types of flour that do not contain gluten can be established by its low content in falsified flour, as well as by the absence of an elastic mass characteristic of gluten.</w:t>
      </w:r>
    </w:p>
    <w:p w:rsidR="006E65ED" w:rsidRDefault="009E768C">
      <w:pPr>
        <w:ind w:firstLine="567"/>
        <w:jc w:val="both"/>
        <w:rPr>
          <w:color w:val="000000"/>
          <w:sz w:val="28"/>
          <w:szCs w:val="28"/>
        </w:rPr>
      </w:pPr>
      <w:r>
        <w:rPr>
          <w:color w:val="000000"/>
          <w:sz w:val="28"/>
          <w:szCs w:val="28"/>
        </w:rPr>
        <w:t xml:space="preserve">2. The addition or replacement of flour with chalk, lime, gypsum and other non-food </w:t>
      </w:r>
      <w:r>
        <w:rPr>
          <w:color w:val="000000"/>
          <w:sz w:val="28"/>
          <w:szCs w:val="28"/>
        </w:rPr>
        <w:t>substitutes with an alkaline reaction of the environment is determined: by adding cold water to a small amount of the product, and then acid (acetic, hydrochloric, citric, etc.). The product is first stirred oh, after which the acid is added. In this case,</w:t>
      </w:r>
      <w:r>
        <w:rPr>
          <w:color w:val="000000"/>
          <w:sz w:val="28"/>
          <w:szCs w:val="28"/>
        </w:rPr>
        <w:t xml:space="preserve"> the acid interacts with the indicated substitutes with a rapid release of carbon dioxide, and the mass will begin to rapidly increase in volume. You can check the pH of an aqueous solution using litmus paper: in an alkaline environment, it will turn blue.</w:t>
      </w:r>
    </w:p>
    <w:p w:rsidR="006E65ED" w:rsidRDefault="009E768C">
      <w:pPr>
        <w:ind w:firstLine="567"/>
        <w:jc w:val="both"/>
        <w:rPr>
          <w:color w:val="000000"/>
          <w:sz w:val="28"/>
          <w:szCs w:val="28"/>
        </w:rPr>
      </w:pPr>
      <w:r>
        <w:rPr>
          <w:color w:val="000000"/>
          <w:sz w:val="28"/>
          <w:szCs w:val="28"/>
        </w:rPr>
        <w:t>3. The addition of bran to second grade flour or wallpaper can be set:</w:t>
      </w:r>
    </w:p>
    <w:p w:rsidR="006E65ED" w:rsidRDefault="009E768C">
      <w:pPr>
        <w:ind w:firstLine="567"/>
        <w:jc w:val="both"/>
        <w:rPr>
          <w:color w:val="000000"/>
          <w:sz w:val="28"/>
          <w:szCs w:val="28"/>
        </w:rPr>
      </w:pPr>
      <w:r>
        <w:rPr>
          <w:color w:val="000000"/>
          <w:sz w:val="28"/>
          <w:szCs w:val="28"/>
        </w:rPr>
        <w:t>According to organoleptic indicators - when large amounts of water are added to the flour, the bran will float on the surface of the solution. In addition, when sieving on a silk sieve</w:t>
      </w:r>
      <w:r>
        <w:rPr>
          <w:color w:val="000000"/>
          <w:sz w:val="28"/>
          <w:szCs w:val="28"/>
        </w:rPr>
        <w:t>, these particles will remain on it, and the flour will pass through the sieve.</w:t>
      </w:r>
    </w:p>
    <w:p w:rsidR="006E65ED" w:rsidRDefault="009E768C">
      <w:pPr>
        <w:ind w:firstLine="567"/>
        <w:jc w:val="both"/>
        <w:rPr>
          <w:color w:val="000000"/>
          <w:sz w:val="28"/>
          <w:szCs w:val="28"/>
        </w:rPr>
      </w:pPr>
      <w:r>
        <w:rPr>
          <w:color w:val="000000"/>
          <w:sz w:val="28"/>
          <w:szCs w:val="28"/>
        </w:rPr>
        <w:t>According to physico-chemical indicators, the increased content of fiber, pentosans.</w:t>
      </w:r>
    </w:p>
    <w:p w:rsidR="006E65ED" w:rsidRDefault="009E768C">
      <w:pPr>
        <w:ind w:firstLine="567"/>
        <w:jc w:val="both"/>
        <w:rPr>
          <w:color w:val="000000"/>
          <w:sz w:val="28"/>
          <w:szCs w:val="28"/>
        </w:rPr>
      </w:pPr>
      <w:r>
        <w:rPr>
          <w:color w:val="000000"/>
          <w:sz w:val="28"/>
          <w:szCs w:val="28"/>
        </w:rPr>
        <w:t>Recently, various food additives have been used to improve the quality of flour (or rather,</w:t>
      </w:r>
      <w:r>
        <w:rPr>
          <w:color w:val="000000"/>
          <w:sz w:val="28"/>
          <w:szCs w:val="28"/>
        </w:rPr>
        <w:t xml:space="preserve"> to falsify it). What is hidden behind this insignificant phrase - "flour improver". It is clear to any specialist that good, high-quality flour does not need to be improved. Improve, on the contrary, low-quality flour. What are the tricks here?</w:t>
      </w:r>
    </w:p>
    <w:p w:rsidR="006E65ED" w:rsidRDefault="009E768C">
      <w:pPr>
        <w:ind w:firstLine="567"/>
        <w:jc w:val="both"/>
        <w:rPr>
          <w:color w:val="000000"/>
          <w:sz w:val="28"/>
          <w:szCs w:val="28"/>
        </w:rPr>
      </w:pPr>
      <w:r>
        <w:rPr>
          <w:color w:val="000000"/>
          <w:sz w:val="28"/>
          <w:szCs w:val="28"/>
        </w:rPr>
        <w:t xml:space="preserve">The first </w:t>
      </w:r>
      <w:r>
        <w:rPr>
          <w:color w:val="000000"/>
          <w:sz w:val="28"/>
          <w:szCs w:val="28"/>
        </w:rPr>
        <w:t>method is the discoloration of flour due to oxidative or reduction processes. What does it mean? They take the first grade flour, add an oxidizing agent to it, the flour is bleached and becomes identical in color to the premium flour. So much for falsifica</w:t>
      </w:r>
      <w:r>
        <w:rPr>
          <w:color w:val="000000"/>
          <w:sz w:val="28"/>
          <w:szCs w:val="28"/>
        </w:rPr>
        <w:t>tion of flour! Bleachers for flour are: sodium pyrosulfite, calcium peroxide, benzoyl peroxide, carbamide (urea), azodicarbonamide, sodium and potassium salts of cystine and cysteine, potassium bromate, calcium bromate and other chemical compounds.</w:t>
      </w:r>
    </w:p>
    <w:p w:rsidR="006E65ED" w:rsidRDefault="009E768C">
      <w:pPr>
        <w:ind w:firstLine="567"/>
        <w:jc w:val="both"/>
        <w:rPr>
          <w:color w:val="000000"/>
          <w:sz w:val="28"/>
          <w:szCs w:val="28"/>
        </w:rPr>
      </w:pPr>
      <w:r>
        <w:rPr>
          <w:color w:val="000000"/>
          <w:sz w:val="28"/>
          <w:szCs w:val="28"/>
        </w:rPr>
        <w:t>The sec</w:t>
      </w:r>
      <w:r>
        <w:rPr>
          <w:color w:val="000000"/>
          <w:sz w:val="28"/>
          <w:szCs w:val="28"/>
        </w:rPr>
        <w:t xml:space="preserve">ond method - they take flour with low gluten, unsuitable for the production of high-quality bread, add an improver to it - the complexing agent slightly increases the amount of gluten, which makes it possible to use this flour for baking production. Flour </w:t>
      </w:r>
      <w:r>
        <w:rPr>
          <w:color w:val="000000"/>
          <w:sz w:val="28"/>
          <w:szCs w:val="28"/>
        </w:rPr>
        <w:t>improvers are: calcium lactate, ammonium lactate, magnesium lactate, calcium phosphates, ammonium phosphates, steryl tartrate, ammonium chloride, calcium sulfates, ammonium, calcium oxide, ferric chloride, amylases, proteases and other complex compounds.</w:t>
      </w:r>
    </w:p>
    <w:p w:rsidR="006E65ED" w:rsidRDefault="009E768C">
      <w:pPr>
        <w:ind w:firstLine="567"/>
        <w:jc w:val="both"/>
        <w:rPr>
          <w:color w:val="000000"/>
          <w:sz w:val="28"/>
          <w:szCs w:val="28"/>
        </w:rPr>
      </w:pPr>
      <w:r>
        <w:rPr>
          <w:color w:val="000000"/>
          <w:sz w:val="28"/>
          <w:szCs w:val="28"/>
        </w:rPr>
        <w:t>T</w:t>
      </w:r>
      <w:r>
        <w:rPr>
          <w:color w:val="000000"/>
          <w:sz w:val="28"/>
          <w:szCs w:val="28"/>
        </w:rPr>
        <w:t>he third method is the introduction of various chemical disintegrants, which intensify the release of carbon dioxide. As bread leavening agents are introduced: pyrophosphates, sodium carbonates, ammonium carbonates, gluconic acid, glucono-deltalactone.</w:t>
      </w:r>
    </w:p>
    <w:p w:rsidR="006E65ED" w:rsidRDefault="009E768C">
      <w:pPr>
        <w:ind w:firstLine="567"/>
        <w:jc w:val="both"/>
        <w:rPr>
          <w:color w:val="000000"/>
          <w:sz w:val="28"/>
          <w:szCs w:val="28"/>
        </w:rPr>
      </w:pPr>
      <w:r>
        <w:rPr>
          <w:color w:val="000000"/>
          <w:sz w:val="28"/>
          <w:szCs w:val="28"/>
        </w:rPr>
        <w:t>Qua</w:t>
      </w:r>
      <w:r>
        <w:rPr>
          <w:color w:val="000000"/>
          <w:sz w:val="28"/>
          <w:szCs w:val="28"/>
        </w:rPr>
        <w:t>ntitative falsification of flour (underweight) is a deception of the consumer due to significant deviations of the parameters of the goods (mass) that exceed the maximum permissible deviations. For example, the net weight of a bag of flour is underestimate</w:t>
      </w:r>
      <w:r>
        <w:rPr>
          <w:color w:val="000000"/>
          <w:sz w:val="28"/>
          <w:szCs w:val="28"/>
        </w:rPr>
        <w:t>d, or the weight of a bag of flour (gross) weighs exactly 1000 g or 500 g, and not more, taking into account the weight of the package, etc. It is quite simple to identify such falsification by first measuring the mass with verified measuring weights.</w:t>
      </w:r>
    </w:p>
    <w:p w:rsidR="006E65ED" w:rsidRDefault="009E768C">
      <w:pPr>
        <w:ind w:firstLine="567"/>
        <w:jc w:val="both"/>
        <w:rPr>
          <w:color w:val="000000"/>
          <w:sz w:val="28"/>
          <w:szCs w:val="28"/>
        </w:rPr>
      </w:pPr>
      <w:r>
        <w:rPr>
          <w:color w:val="000000"/>
          <w:sz w:val="28"/>
          <w:szCs w:val="28"/>
        </w:rPr>
        <w:t>Info</w:t>
      </w:r>
      <w:r>
        <w:rPr>
          <w:color w:val="000000"/>
          <w:sz w:val="28"/>
          <w:szCs w:val="28"/>
        </w:rPr>
        <w:t>rmation falsification of flour is a deception of the consumer with the help of inaccurate or distorted information about the product. This type of falsification is carried out by distorting information in shipping documents, product labeling. When informat</w:t>
      </w:r>
      <w:r>
        <w:rPr>
          <w:color w:val="000000"/>
          <w:sz w:val="28"/>
          <w:szCs w:val="28"/>
        </w:rPr>
        <w:t>ion about flour is falsified, the following data are often distorted or inaccurately indicated: product name; type of flour; the amount of flour.</w:t>
      </w:r>
    </w:p>
    <w:p w:rsidR="006E65ED" w:rsidRDefault="009E768C">
      <w:pPr>
        <w:ind w:firstLine="567"/>
        <w:jc w:val="both"/>
        <w:rPr>
          <w:color w:val="000000"/>
          <w:sz w:val="28"/>
          <w:szCs w:val="28"/>
        </w:rPr>
      </w:pPr>
      <w:r>
        <w:rPr>
          <w:color w:val="000000"/>
          <w:sz w:val="28"/>
          <w:szCs w:val="28"/>
        </w:rPr>
        <w:t>Substitution of certificates, conclusions of grain testing laboratories, etc. can also be carried out.</w:t>
      </w:r>
    </w:p>
    <w:p w:rsidR="006E65ED" w:rsidRDefault="006E65ED">
      <w:pPr>
        <w:ind w:firstLine="567"/>
        <w:jc w:val="both"/>
        <w:rPr>
          <w:color w:val="000000"/>
          <w:sz w:val="28"/>
          <w:szCs w:val="28"/>
        </w:rPr>
      </w:pPr>
    </w:p>
    <w:p w:rsidR="006E65ED" w:rsidRDefault="006E65ED">
      <w:pPr>
        <w:ind w:firstLine="567"/>
        <w:jc w:val="both"/>
        <w:rPr>
          <w:color w:val="000000"/>
          <w:sz w:val="28"/>
          <w:szCs w:val="28"/>
        </w:rPr>
      </w:pPr>
    </w:p>
    <w:p w:rsidR="006E65ED" w:rsidRDefault="009E768C">
      <w:pPr>
        <w:pStyle w:val="ab"/>
        <w:widowControl w:val="0"/>
        <w:ind w:firstLine="567"/>
        <w:jc w:val="both"/>
        <w:rPr>
          <w:b/>
          <w:color w:val="000000"/>
          <w:sz w:val="28"/>
          <w:szCs w:val="28"/>
        </w:rPr>
      </w:pPr>
      <w:r>
        <w:rPr>
          <w:b/>
          <w:color w:val="000000"/>
          <w:sz w:val="28"/>
          <w:szCs w:val="28"/>
        </w:rPr>
        <w:t xml:space="preserve">2.4 </w:t>
      </w:r>
      <w:r>
        <w:rPr>
          <w:b/>
          <w:color w:val="000000"/>
          <w:sz w:val="28"/>
          <w:szCs w:val="28"/>
        </w:rPr>
        <w:t>Identification characteristics and falsification of pasta</w:t>
      </w:r>
    </w:p>
    <w:p w:rsidR="006E65ED" w:rsidRDefault="006E65ED">
      <w:pPr>
        <w:ind w:firstLine="567"/>
        <w:jc w:val="both"/>
        <w:rPr>
          <w:color w:val="000000"/>
          <w:sz w:val="28"/>
          <w:szCs w:val="28"/>
        </w:rPr>
      </w:pPr>
    </w:p>
    <w:p w:rsidR="006E65ED" w:rsidRDefault="009E768C">
      <w:pPr>
        <w:ind w:firstLine="567"/>
        <w:jc w:val="both"/>
        <w:rPr>
          <w:color w:val="000000"/>
          <w:sz w:val="28"/>
          <w:szCs w:val="28"/>
        </w:rPr>
      </w:pPr>
      <w:r>
        <w:rPr>
          <w:color w:val="000000"/>
          <w:sz w:val="28"/>
          <w:szCs w:val="28"/>
        </w:rPr>
        <w:t>When conducting an examination of the authenticity of a type of pasta falsification, the expert must determine for himself the range of tasks he solves and the availability of methods that he curre</w:t>
      </w:r>
      <w:r>
        <w:rPr>
          <w:color w:val="000000"/>
          <w:sz w:val="28"/>
          <w:szCs w:val="28"/>
        </w:rPr>
        <w:t>ntly knows to identify certain types of pasta and which he has. Consider the range of tasks that are already used in the identification of pasta and which can be used by an expert to achieve this goal.</w:t>
      </w:r>
    </w:p>
    <w:p w:rsidR="006E65ED" w:rsidRDefault="009E768C">
      <w:pPr>
        <w:ind w:firstLine="567"/>
        <w:jc w:val="both"/>
        <w:rPr>
          <w:color w:val="000000"/>
          <w:sz w:val="28"/>
          <w:szCs w:val="28"/>
        </w:rPr>
      </w:pPr>
      <w:r>
        <w:rPr>
          <w:color w:val="000000"/>
          <w:sz w:val="28"/>
          <w:szCs w:val="28"/>
        </w:rPr>
        <w:t>Identification of pasta. Pasta is molded without yeast</w:t>
      </w:r>
      <w:r>
        <w:rPr>
          <w:color w:val="000000"/>
          <w:sz w:val="28"/>
          <w:szCs w:val="28"/>
        </w:rPr>
        <w:t xml:space="preserve"> wheat dough in the form of tubes, threads, ribbons and various shapes and then dried. Depending on the forms used, they are divided into 4 types:</w:t>
      </w:r>
    </w:p>
    <w:p w:rsidR="006E65ED" w:rsidRDefault="009E768C">
      <w:pPr>
        <w:ind w:firstLine="567"/>
        <w:jc w:val="both"/>
        <w:rPr>
          <w:color w:val="000000"/>
          <w:sz w:val="28"/>
          <w:szCs w:val="28"/>
        </w:rPr>
      </w:pPr>
      <w:r>
        <w:rPr>
          <w:color w:val="000000"/>
          <w:sz w:val="28"/>
          <w:szCs w:val="28"/>
        </w:rPr>
        <w:t>- tubular;</w:t>
      </w:r>
    </w:p>
    <w:p w:rsidR="006E65ED" w:rsidRDefault="009E768C">
      <w:pPr>
        <w:ind w:firstLine="567"/>
        <w:jc w:val="both"/>
        <w:rPr>
          <w:color w:val="000000"/>
          <w:sz w:val="28"/>
          <w:szCs w:val="28"/>
        </w:rPr>
      </w:pPr>
      <w:r>
        <w:rPr>
          <w:color w:val="000000"/>
          <w:sz w:val="28"/>
          <w:szCs w:val="28"/>
        </w:rPr>
        <w:t>- filamentous;</w:t>
      </w:r>
    </w:p>
    <w:p w:rsidR="006E65ED" w:rsidRDefault="009E768C">
      <w:pPr>
        <w:ind w:firstLine="567"/>
        <w:jc w:val="both"/>
        <w:rPr>
          <w:color w:val="000000"/>
          <w:sz w:val="28"/>
          <w:szCs w:val="28"/>
        </w:rPr>
      </w:pPr>
      <w:r>
        <w:rPr>
          <w:color w:val="000000"/>
          <w:sz w:val="28"/>
          <w:szCs w:val="28"/>
        </w:rPr>
        <w:t>- ribbon-like;</w:t>
      </w:r>
    </w:p>
    <w:p w:rsidR="006E65ED" w:rsidRDefault="009E768C">
      <w:pPr>
        <w:ind w:firstLine="567"/>
        <w:jc w:val="both"/>
        <w:rPr>
          <w:color w:val="000000"/>
          <w:sz w:val="28"/>
          <w:szCs w:val="28"/>
        </w:rPr>
      </w:pPr>
      <w:r>
        <w:rPr>
          <w:color w:val="000000"/>
          <w:sz w:val="28"/>
          <w:szCs w:val="28"/>
        </w:rPr>
        <w:t>- curly.</w:t>
      </w:r>
    </w:p>
    <w:p w:rsidR="006E65ED" w:rsidRDefault="009E768C">
      <w:pPr>
        <w:ind w:firstLine="567"/>
        <w:jc w:val="both"/>
        <w:rPr>
          <w:color w:val="000000"/>
          <w:sz w:val="28"/>
          <w:szCs w:val="28"/>
        </w:rPr>
      </w:pPr>
      <w:r>
        <w:rPr>
          <w:color w:val="000000"/>
          <w:sz w:val="28"/>
          <w:szCs w:val="28"/>
        </w:rPr>
        <w:t>Depending on the quality and grade of flour from which they</w:t>
      </w:r>
      <w:r>
        <w:rPr>
          <w:color w:val="000000"/>
          <w:sz w:val="28"/>
          <w:szCs w:val="28"/>
        </w:rPr>
        <w:t xml:space="preserve"> are made, pasta is divided into groups A, B, C and classes 1 and 2.</w:t>
      </w:r>
    </w:p>
    <w:p w:rsidR="006E65ED" w:rsidRDefault="009E768C">
      <w:pPr>
        <w:ind w:firstLine="567"/>
        <w:jc w:val="both"/>
        <w:rPr>
          <w:color w:val="000000"/>
          <w:sz w:val="28"/>
          <w:szCs w:val="28"/>
        </w:rPr>
      </w:pPr>
      <w:r>
        <w:rPr>
          <w:color w:val="000000"/>
          <w:sz w:val="28"/>
          <w:szCs w:val="28"/>
        </w:rPr>
        <w:t>Group A pasta is made from durum wheat (durum) and high-grade flour of increased dispersion from durum wheat.</w:t>
      </w:r>
    </w:p>
    <w:p w:rsidR="006E65ED" w:rsidRDefault="009E768C">
      <w:pPr>
        <w:ind w:firstLine="567"/>
        <w:jc w:val="both"/>
        <w:rPr>
          <w:color w:val="000000"/>
          <w:sz w:val="28"/>
          <w:szCs w:val="28"/>
        </w:rPr>
      </w:pPr>
      <w:r>
        <w:rPr>
          <w:color w:val="000000"/>
          <w:sz w:val="28"/>
          <w:szCs w:val="28"/>
        </w:rPr>
        <w:t>Group B pasta is made from soft vitreous wheat. Group B pasta is made from ba</w:t>
      </w:r>
      <w:r>
        <w:rPr>
          <w:color w:val="000000"/>
          <w:sz w:val="28"/>
          <w:szCs w:val="28"/>
        </w:rPr>
        <w:t>king wheat flour and pasta flour of the highest grade from soft wheat (semolina).</w:t>
      </w:r>
    </w:p>
    <w:p w:rsidR="006E65ED" w:rsidRDefault="009E768C">
      <w:pPr>
        <w:ind w:firstLine="567"/>
        <w:jc w:val="both"/>
        <w:rPr>
          <w:color w:val="000000"/>
          <w:sz w:val="28"/>
          <w:szCs w:val="28"/>
        </w:rPr>
      </w:pPr>
      <w:r>
        <w:rPr>
          <w:color w:val="000000"/>
          <w:sz w:val="28"/>
          <w:szCs w:val="28"/>
        </w:rPr>
        <w:t>The 1st class of products is produced from the highest grade flour.</w:t>
      </w:r>
    </w:p>
    <w:p w:rsidR="006E65ED" w:rsidRDefault="009E768C">
      <w:pPr>
        <w:ind w:firstLine="567"/>
        <w:jc w:val="both"/>
        <w:rPr>
          <w:color w:val="000000"/>
          <w:sz w:val="28"/>
          <w:szCs w:val="28"/>
        </w:rPr>
      </w:pPr>
      <w:r>
        <w:rPr>
          <w:color w:val="000000"/>
          <w:sz w:val="28"/>
          <w:szCs w:val="28"/>
        </w:rPr>
        <w:t>The 2nd class of pasta is made from flour of the first grade.</w:t>
      </w:r>
    </w:p>
    <w:p w:rsidR="006E65ED" w:rsidRDefault="009E768C">
      <w:pPr>
        <w:ind w:firstLine="567"/>
        <w:jc w:val="both"/>
        <w:rPr>
          <w:color w:val="000000"/>
          <w:sz w:val="28"/>
          <w:szCs w:val="28"/>
        </w:rPr>
      </w:pPr>
      <w:r>
        <w:rPr>
          <w:color w:val="000000"/>
          <w:sz w:val="28"/>
          <w:szCs w:val="28"/>
        </w:rPr>
        <w:t>Depending on the type of food additives or e</w:t>
      </w:r>
      <w:r>
        <w:rPr>
          <w:color w:val="000000"/>
          <w:sz w:val="28"/>
          <w:szCs w:val="28"/>
        </w:rPr>
        <w:t>nrichers used, the name of the flavoring additive or enricher is added to the pasta, for example, “group A 1 class egg”, “group A 2 class tomato”, etc.</w:t>
      </w:r>
    </w:p>
    <w:p w:rsidR="006E65ED" w:rsidRDefault="009E768C">
      <w:pPr>
        <w:ind w:firstLine="567"/>
        <w:jc w:val="both"/>
        <w:rPr>
          <w:color w:val="000000"/>
          <w:sz w:val="28"/>
          <w:szCs w:val="28"/>
        </w:rPr>
      </w:pPr>
      <w:r>
        <w:rPr>
          <w:color w:val="000000"/>
          <w:sz w:val="28"/>
          <w:szCs w:val="28"/>
        </w:rPr>
        <w:t>Assortment falsification of pasta occurs due to the substitution of pasta produced from one type of flou</w:t>
      </w:r>
      <w:r>
        <w:rPr>
          <w:color w:val="000000"/>
          <w:sz w:val="28"/>
          <w:szCs w:val="28"/>
        </w:rPr>
        <w:t>r with another.</w:t>
      </w:r>
    </w:p>
    <w:p w:rsidR="006E65ED" w:rsidRDefault="009E768C">
      <w:pPr>
        <w:ind w:firstLine="567"/>
        <w:jc w:val="both"/>
        <w:rPr>
          <w:color w:val="000000"/>
          <w:sz w:val="28"/>
          <w:szCs w:val="28"/>
        </w:rPr>
      </w:pPr>
      <w:r>
        <w:rPr>
          <w:color w:val="000000"/>
          <w:sz w:val="28"/>
          <w:szCs w:val="28"/>
        </w:rPr>
        <w:t>The most common assortment falsification of pasta is the sale of pasta made from flour of the 1st grade, under the guise of premium pasta. You can also distinguish such a fake by color, but a more accurate conclusion can be made on the basi</w:t>
      </w:r>
      <w:r>
        <w:rPr>
          <w:color w:val="000000"/>
          <w:sz w:val="28"/>
          <w:szCs w:val="28"/>
        </w:rPr>
        <w:t>s of physico-chemical indicators: the content of fiber, pentosans, calcium, phosphorus, and iron.</w:t>
      </w:r>
    </w:p>
    <w:p w:rsidR="006E65ED" w:rsidRDefault="009E768C">
      <w:pPr>
        <w:ind w:firstLine="567"/>
        <w:jc w:val="both"/>
        <w:rPr>
          <w:color w:val="000000"/>
          <w:sz w:val="28"/>
          <w:szCs w:val="28"/>
        </w:rPr>
      </w:pPr>
      <w:r>
        <w:rPr>
          <w:color w:val="000000"/>
          <w:sz w:val="28"/>
          <w:szCs w:val="28"/>
        </w:rPr>
        <w:t>Qualitative falsification of pasta can be achieved by the following methods: high water content; adding other types of flour; the introduction of food additiv</w:t>
      </w:r>
      <w:r>
        <w:rPr>
          <w:color w:val="000000"/>
          <w:sz w:val="28"/>
          <w:szCs w:val="28"/>
        </w:rPr>
        <w:t>es - flour improvers; the introduction of food coloring.</w:t>
      </w:r>
    </w:p>
    <w:p w:rsidR="006E65ED" w:rsidRDefault="009E768C">
      <w:pPr>
        <w:ind w:firstLine="567"/>
        <w:jc w:val="both"/>
        <w:rPr>
          <w:color w:val="000000"/>
          <w:sz w:val="28"/>
          <w:szCs w:val="28"/>
        </w:rPr>
      </w:pPr>
      <w:r>
        <w:rPr>
          <w:color w:val="000000"/>
          <w:sz w:val="28"/>
          <w:szCs w:val="28"/>
        </w:rPr>
        <w:t>Identification features of individual types of ribbon-like pasta are presented in Table</w:t>
      </w:r>
      <w:r>
        <w:rPr>
          <w:color w:val="000000"/>
          <w:sz w:val="28"/>
          <w:szCs w:val="28"/>
          <w:lang w:val="en-US"/>
        </w:rPr>
        <w:t xml:space="preserve"> </w:t>
      </w:r>
      <w:r>
        <w:rPr>
          <w:color w:val="000000"/>
          <w:sz w:val="28"/>
          <w:szCs w:val="28"/>
        </w:rPr>
        <w:t>3</w:t>
      </w:r>
      <w:r>
        <w:rPr>
          <w:color w:val="000000"/>
          <w:sz w:val="28"/>
          <w:szCs w:val="28"/>
          <w:lang w:val="en-US"/>
        </w:rPr>
        <w:t>3</w:t>
      </w:r>
      <w:r>
        <w:rPr>
          <w:color w:val="000000"/>
          <w:sz w:val="28"/>
          <w:szCs w:val="28"/>
        </w:rPr>
        <w:t>.</w:t>
      </w:r>
    </w:p>
    <w:p w:rsidR="006E65ED" w:rsidRDefault="006E65ED">
      <w:pPr>
        <w:ind w:firstLine="567"/>
        <w:jc w:val="both"/>
        <w:rPr>
          <w:color w:val="000000"/>
          <w:sz w:val="28"/>
          <w:szCs w:val="28"/>
        </w:rPr>
      </w:pPr>
    </w:p>
    <w:p w:rsidR="006E65ED" w:rsidRDefault="009E768C">
      <w:pPr>
        <w:ind w:firstLine="567"/>
        <w:jc w:val="both"/>
        <w:rPr>
          <w:sz w:val="28"/>
          <w:szCs w:val="28"/>
        </w:rPr>
      </w:pPr>
      <w:r>
        <w:rPr>
          <w:sz w:val="28"/>
          <w:szCs w:val="28"/>
        </w:rPr>
        <w:t>Table 3</w:t>
      </w:r>
      <w:r>
        <w:rPr>
          <w:sz w:val="28"/>
          <w:szCs w:val="28"/>
          <w:lang w:val="en-US"/>
        </w:rPr>
        <w:t>3</w:t>
      </w:r>
      <w:r>
        <w:rPr>
          <w:sz w:val="28"/>
          <w:szCs w:val="28"/>
        </w:rPr>
        <w:t xml:space="preserve"> - Identification features of certain types of ribbon-like pasta</w:t>
      </w:r>
    </w:p>
    <w:tbl>
      <w:tblPr>
        <w:tblStyle w:val="af7"/>
        <w:tblW w:w="0" w:type="auto"/>
        <w:tblLook w:val="04A0" w:firstRow="1" w:lastRow="0" w:firstColumn="1" w:lastColumn="0" w:noHBand="0" w:noVBand="1"/>
      </w:tblPr>
      <w:tblGrid>
        <w:gridCol w:w="1951"/>
        <w:gridCol w:w="2552"/>
        <w:gridCol w:w="2675"/>
        <w:gridCol w:w="2569"/>
      </w:tblGrid>
      <w:tr w:rsidR="006E65ED">
        <w:tc>
          <w:tcPr>
            <w:tcW w:w="1951" w:type="dxa"/>
          </w:tcPr>
          <w:p w:rsidR="006E65ED" w:rsidRDefault="009E768C">
            <w:pPr>
              <w:jc w:val="center"/>
              <w:rPr>
                <w:b/>
                <w:bCs/>
              </w:rPr>
            </w:pPr>
            <w:r>
              <w:rPr>
                <w:b/>
                <w:bCs/>
              </w:rPr>
              <w:t>Pasta subtype</w:t>
            </w:r>
          </w:p>
        </w:tc>
        <w:tc>
          <w:tcPr>
            <w:tcW w:w="2552" w:type="dxa"/>
          </w:tcPr>
          <w:p w:rsidR="006E65ED" w:rsidRDefault="009E768C">
            <w:pPr>
              <w:jc w:val="center"/>
              <w:rPr>
                <w:b/>
                <w:bCs/>
              </w:rPr>
            </w:pPr>
            <w:r>
              <w:rPr>
                <w:b/>
                <w:bCs/>
              </w:rPr>
              <w:t>Form</w:t>
            </w:r>
          </w:p>
        </w:tc>
        <w:tc>
          <w:tcPr>
            <w:tcW w:w="2675" w:type="dxa"/>
          </w:tcPr>
          <w:p w:rsidR="006E65ED" w:rsidRDefault="009E768C">
            <w:pPr>
              <w:jc w:val="center"/>
              <w:rPr>
                <w:b/>
                <w:bCs/>
              </w:rPr>
            </w:pPr>
            <w:r>
              <w:rPr>
                <w:b/>
                <w:bCs/>
              </w:rPr>
              <w:t>Type of pasta</w:t>
            </w:r>
          </w:p>
        </w:tc>
        <w:tc>
          <w:tcPr>
            <w:tcW w:w="2569" w:type="dxa"/>
          </w:tcPr>
          <w:p w:rsidR="006E65ED" w:rsidRDefault="009E768C">
            <w:pPr>
              <w:jc w:val="center"/>
              <w:rPr>
                <w:b/>
                <w:bCs/>
              </w:rPr>
            </w:pPr>
            <w:r>
              <w:rPr>
                <w:b/>
                <w:bCs/>
              </w:rPr>
              <w:t>Typical dimensions, length cm</w:t>
            </w:r>
          </w:p>
        </w:tc>
      </w:tr>
      <w:tr w:rsidR="006E65ED">
        <w:tc>
          <w:tcPr>
            <w:tcW w:w="1951" w:type="dxa"/>
          </w:tcPr>
          <w:p w:rsidR="006E65ED" w:rsidRDefault="009E768C">
            <w:pPr>
              <w:jc w:val="both"/>
            </w:pPr>
            <w:r>
              <w:t>Noodles</w:t>
            </w:r>
          </w:p>
        </w:tc>
        <w:tc>
          <w:tcPr>
            <w:tcW w:w="2552" w:type="dxa"/>
          </w:tcPr>
          <w:p w:rsidR="006E65ED" w:rsidRDefault="009E768C">
            <w:pPr>
              <w:jc w:val="both"/>
            </w:pPr>
            <w:r>
              <w:t>Tape-like products with a straight or curly cut</w:t>
            </w:r>
          </w:p>
        </w:tc>
        <w:tc>
          <w:tcPr>
            <w:tcW w:w="2675" w:type="dxa"/>
          </w:tcPr>
          <w:p w:rsidR="006E65ED" w:rsidRDefault="009E768C">
            <w:pPr>
              <w:jc w:val="both"/>
            </w:pPr>
            <w:r>
              <w:t>Long, Short Smooth Grooved</w:t>
            </w:r>
          </w:p>
        </w:tc>
        <w:tc>
          <w:tcPr>
            <w:tcW w:w="2569" w:type="dxa"/>
          </w:tcPr>
          <w:p w:rsidR="006E65ED" w:rsidRDefault="009E768C">
            <w:pPr>
              <w:jc w:val="both"/>
            </w:pPr>
            <w:r>
              <w:t>At least 20</w:t>
            </w:r>
          </w:p>
          <w:p w:rsidR="006E65ED" w:rsidRDefault="009E768C">
            <w:pPr>
              <w:jc w:val="both"/>
            </w:pPr>
            <w:r>
              <w:t>At least 2</w:t>
            </w:r>
          </w:p>
        </w:tc>
      </w:tr>
    </w:tbl>
    <w:p w:rsidR="006E65ED" w:rsidRDefault="006E65ED">
      <w:pPr>
        <w:ind w:firstLine="567"/>
        <w:jc w:val="both"/>
        <w:rPr>
          <w:color w:val="000000"/>
          <w:sz w:val="28"/>
          <w:szCs w:val="28"/>
        </w:rPr>
      </w:pPr>
    </w:p>
    <w:p w:rsidR="006E65ED" w:rsidRDefault="009E768C">
      <w:pPr>
        <w:ind w:firstLine="567"/>
        <w:jc w:val="both"/>
        <w:rPr>
          <w:sz w:val="28"/>
          <w:szCs w:val="28"/>
        </w:rPr>
      </w:pPr>
      <w:r>
        <w:rPr>
          <w:sz w:val="28"/>
          <w:szCs w:val="28"/>
        </w:rPr>
        <w:t>Identification features of individual tubular pasta subtypes are presented in Table 3</w:t>
      </w:r>
      <w:r>
        <w:rPr>
          <w:sz w:val="28"/>
          <w:szCs w:val="28"/>
          <w:lang w:val="en-US"/>
        </w:rPr>
        <w:t>4</w:t>
      </w:r>
      <w:r>
        <w:rPr>
          <w:sz w:val="28"/>
          <w:szCs w:val="28"/>
        </w:rPr>
        <w:t>.</w:t>
      </w:r>
    </w:p>
    <w:p w:rsidR="006E65ED" w:rsidRDefault="006E65ED">
      <w:pPr>
        <w:ind w:firstLine="567"/>
        <w:jc w:val="both"/>
        <w:rPr>
          <w:b/>
          <w:sz w:val="28"/>
          <w:szCs w:val="28"/>
        </w:rPr>
      </w:pPr>
    </w:p>
    <w:p w:rsidR="006E65ED" w:rsidRDefault="009E768C">
      <w:pPr>
        <w:ind w:firstLine="567"/>
        <w:jc w:val="both"/>
        <w:rPr>
          <w:sz w:val="28"/>
          <w:szCs w:val="28"/>
        </w:rPr>
      </w:pPr>
      <w:r>
        <w:rPr>
          <w:sz w:val="28"/>
          <w:szCs w:val="28"/>
        </w:rPr>
        <w:t>Table 3</w:t>
      </w:r>
      <w:r>
        <w:rPr>
          <w:sz w:val="28"/>
          <w:szCs w:val="28"/>
          <w:lang w:val="en-US"/>
        </w:rPr>
        <w:t>4</w:t>
      </w:r>
      <w:r>
        <w:rPr>
          <w:sz w:val="28"/>
          <w:szCs w:val="28"/>
        </w:rPr>
        <w:t xml:space="preserve"> - Identification features of certain types of tubular pasta</w:t>
      </w:r>
    </w:p>
    <w:tbl>
      <w:tblPr>
        <w:tblStyle w:val="af7"/>
        <w:tblW w:w="0" w:type="auto"/>
        <w:tblLook w:val="04A0" w:firstRow="1" w:lastRow="0" w:firstColumn="1" w:lastColumn="0" w:noHBand="0" w:noVBand="1"/>
      </w:tblPr>
      <w:tblGrid>
        <w:gridCol w:w="1686"/>
        <w:gridCol w:w="2817"/>
        <w:gridCol w:w="2675"/>
        <w:gridCol w:w="2569"/>
      </w:tblGrid>
      <w:tr w:rsidR="006E65ED">
        <w:tc>
          <w:tcPr>
            <w:tcW w:w="1686" w:type="dxa"/>
          </w:tcPr>
          <w:p w:rsidR="006E65ED" w:rsidRDefault="009E768C">
            <w:pPr>
              <w:jc w:val="center"/>
              <w:rPr>
                <w:b/>
                <w:bCs/>
              </w:rPr>
            </w:pPr>
            <w:r>
              <w:rPr>
                <w:b/>
                <w:bCs/>
              </w:rPr>
              <w:t>Pasta subtype</w:t>
            </w:r>
          </w:p>
        </w:tc>
        <w:tc>
          <w:tcPr>
            <w:tcW w:w="2817" w:type="dxa"/>
          </w:tcPr>
          <w:p w:rsidR="006E65ED" w:rsidRDefault="009E768C">
            <w:pPr>
              <w:jc w:val="center"/>
              <w:rPr>
                <w:b/>
                <w:bCs/>
              </w:rPr>
            </w:pPr>
            <w:r>
              <w:rPr>
                <w:b/>
                <w:bCs/>
              </w:rPr>
              <w:t>Form</w:t>
            </w:r>
          </w:p>
        </w:tc>
        <w:tc>
          <w:tcPr>
            <w:tcW w:w="2675" w:type="dxa"/>
          </w:tcPr>
          <w:p w:rsidR="006E65ED" w:rsidRDefault="009E768C">
            <w:pPr>
              <w:jc w:val="center"/>
              <w:rPr>
                <w:b/>
                <w:bCs/>
              </w:rPr>
            </w:pPr>
            <w:r>
              <w:rPr>
                <w:b/>
                <w:bCs/>
              </w:rPr>
              <w:t>Type of pasta</w:t>
            </w:r>
          </w:p>
        </w:tc>
        <w:tc>
          <w:tcPr>
            <w:tcW w:w="2569" w:type="dxa"/>
          </w:tcPr>
          <w:p w:rsidR="006E65ED" w:rsidRDefault="009E768C">
            <w:pPr>
              <w:jc w:val="center"/>
              <w:rPr>
                <w:b/>
                <w:bCs/>
              </w:rPr>
            </w:pPr>
            <w:r>
              <w:rPr>
                <w:b/>
                <w:bCs/>
              </w:rPr>
              <w:t>Characteristic dimensions, outer diameter, mm</w:t>
            </w:r>
          </w:p>
        </w:tc>
      </w:tr>
      <w:tr w:rsidR="006E65ED">
        <w:tc>
          <w:tcPr>
            <w:tcW w:w="1686" w:type="dxa"/>
          </w:tcPr>
          <w:p w:rsidR="006E65ED" w:rsidRDefault="009E768C">
            <w:pPr>
              <w:jc w:val="both"/>
            </w:pPr>
            <w:r>
              <w:t>Pasta</w:t>
            </w:r>
          </w:p>
        </w:tc>
        <w:tc>
          <w:tcPr>
            <w:tcW w:w="2817" w:type="dxa"/>
          </w:tcPr>
          <w:p w:rsidR="006E65ED" w:rsidRDefault="009E768C">
            <w:pPr>
              <w:jc w:val="both"/>
            </w:pPr>
            <w:r>
              <w:t>Full cylinder with straight cut ends</w:t>
            </w:r>
          </w:p>
        </w:tc>
        <w:tc>
          <w:tcPr>
            <w:tcW w:w="2675" w:type="dxa"/>
          </w:tcPr>
          <w:p w:rsidR="006E65ED" w:rsidRDefault="009E768C">
            <w:pPr>
              <w:jc w:val="both"/>
            </w:pPr>
            <w:r>
              <w:t>Straw</w:t>
            </w:r>
          </w:p>
          <w:p w:rsidR="006E65ED" w:rsidRDefault="009E768C">
            <w:pPr>
              <w:jc w:val="both"/>
            </w:pPr>
            <w:r>
              <w:t>Special</w:t>
            </w:r>
          </w:p>
          <w:p w:rsidR="006E65ED" w:rsidRDefault="009E768C">
            <w:pPr>
              <w:jc w:val="both"/>
            </w:pPr>
            <w:r>
              <w:t>Ordinary</w:t>
            </w:r>
          </w:p>
          <w:p w:rsidR="006E65ED" w:rsidRDefault="009E768C">
            <w:pPr>
              <w:jc w:val="both"/>
            </w:pPr>
            <w:r>
              <w:t>amateur</w:t>
            </w:r>
          </w:p>
        </w:tc>
        <w:tc>
          <w:tcPr>
            <w:tcW w:w="2569" w:type="dxa"/>
          </w:tcPr>
          <w:p w:rsidR="006E65ED" w:rsidRDefault="009E768C">
            <w:pPr>
              <w:jc w:val="both"/>
            </w:pPr>
            <w:r>
              <w:t xml:space="preserve"> up to 4.0</w:t>
            </w:r>
          </w:p>
          <w:p w:rsidR="006E65ED" w:rsidRDefault="009E768C">
            <w:pPr>
              <w:jc w:val="both"/>
            </w:pPr>
            <w:r>
              <w:t>4.1 to 5.5</w:t>
            </w:r>
          </w:p>
          <w:p w:rsidR="006E65ED" w:rsidRDefault="009E768C">
            <w:pPr>
              <w:jc w:val="both"/>
            </w:pPr>
            <w:r>
              <w:t>5.6 to 7.0</w:t>
            </w:r>
          </w:p>
          <w:p w:rsidR="006E65ED" w:rsidRDefault="009E768C">
            <w:pPr>
              <w:jc w:val="both"/>
            </w:pPr>
            <w:r>
              <w:t>over 7.0</w:t>
            </w:r>
          </w:p>
        </w:tc>
      </w:tr>
      <w:tr w:rsidR="006E65ED">
        <w:tc>
          <w:tcPr>
            <w:tcW w:w="1686" w:type="dxa"/>
          </w:tcPr>
          <w:p w:rsidR="006E65ED" w:rsidRDefault="009E768C">
            <w:pPr>
              <w:jc w:val="both"/>
            </w:pPr>
            <w:r>
              <w:t>Horns</w:t>
            </w:r>
          </w:p>
        </w:tc>
        <w:tc>
          <w:tcPr>
            <w:tcW w:w="2817" w:type="dxa"/>
          </w:tcPr>
          <w:p w:rsidR="006E65ED" w:rsidRDefault="009E768C">
            <w:pPr>
              <w:jc w:val="both"/>
            </w:pPr>
            <w:r>
              <w:t>Curved cylinder, where one side is longer than the other with a straight cut</w:t>
            </w:r>
          </w:p>
        </w:tc>
        <w:tc>
          <w:tcPr>
            <w:tcW w:w="2675" w:type="dxa"/>
          </w:tcPr>
          <w:p w:rsidR="006E65ED" w:rsidRDefault="009E768C">
            <w:pPr>
              <w:jc w:val="both"/>
            </w:pPr>
            <w:r>
              <w:t>Straw</w:t>
            </w:r>
          </w:p>
          <w:p w:rsidR="006E65ED" w:rsidRDefault="009E768C">
            <w:pPr>
              <w:jc w:val="both"/>
            </w:pPr>
            <w:r>
              <w:t>Special Ordinary</w:t>
            </w:r>
          </w:p>
          <w:p w:rsidR="006E65ED" w:rsidRDefault="009E768C">
            <w:pPr>
              <w:jc w:val="both"/>
            </w:pPr>
            <w:r>
              <w:t>amateur</w:t>
            </w:r>
          </w:p>
        </w:tc>
        <w:tc>
          <w:tcPr>
            <w:tcW w:w="2569" w:type="dxa"/>
          </w:tcPr>
          <w:p w:rsidR="006E65ED" w:rsidRDefault="009E768C">
            <w:pPr>
              <w:jc w:val="both"/>
            </w:pPr>
            <w:r>
              <w:t>up to 4.0</w:t>
            </w:r>
          </w:p>
          <w:p w:rsidR="006E65ED" w:rsidRDefault="009E768C">
            <w:pPr>
              <w:jc w:val="both"/>
            </w:pPr>
            <w:r>
              <w:t>4.1 to 5.5</w:t>
            </w:r>
          </w:p>
          <w:p w:rsidR="006E65ED" w:rsidRDefault="009E768C">
            <w:pPr>
              <w:jc w:val="both"/>
            </w:pPr>
            <w:r>
              <w:t>5.6 to 7.0</w:t>
            </w:r>
          </w:p>
          <w:p w:rsidR="006E65ED" w:rsidRDefault="009E768C">
            <w:pPr>
              <w:jc w:val="both"/>
            </w:pPr>
            <w:r>
              <w:t>over 7.0</w:t>
            </w:r>
          </w:p>
        </w:tc>
      </w:tr>
      <w:tr w:rsidR="006E65ED">
        <w:tc>
          <w:tcPr>
            <w:tcW w:w="1686" w:type="dxa"/>
          </w:tcPr>
          <w:p w:rsidR="006E65ED" w:rsidRDefault="009E768C">
            <w:pPr>
              <w:jc w:val="both"/>
            </w:pPr>
            <w:r>
              <w:t>Feathers</w:t>
            </w:r>
          </w:p>
        </w:tc>
        <w:tc>
          <w:tcPr>
            <w:tcW w:w="2817" w:type="dxa"/>
          </w:tcPr>
          <w:p w:rsidR="006E65ED" w:rsidRDefault="009E768C">
            <w:pPr>
              <w:jc w:val="both"/>
            </w:pPr>
            <w:r>
              <w:t>Full cylinder with bevel cut</w:t>
            </w:r>
          </w:p>
        </w:tc>
        <w:tc>
          <w:tcPr>
            <w:tcW w:w="2675" w:type="dxa"/>
          </w:tcPr>
          <w:p w:rsidR="006E65ED" w:rsidRDefault="009E768C">
            <w:pPr>
              <w:jc w:val="both"/>
            </w:pPr>
            <w:r>
              <w:t>Special</w:t>
            </w:r>
          </w:p>
          <w:p w:rsidR="006E65ED" w:rsidRDefault="009E768C">
            <w:pPr>
              <w:jc w:val="both"/>
            </w:pPr>
            <w:r>
              <w:t>Ordinary</w:t>
            </w:r>
          </w:p>
          <w:p w:rsidR="006E65ED" w:rsidRDefault="009E768C">
            <w:pPr>
              <w:jc w:val="both"/>
            </w:pPr>
            <w:r>
              <w:t>amateur</w:t>
            </w:r>
          </w:p>
        </w:tc>
        <w:tc>
          <w:tcPr>
            <w:tcW w:w="2569" w:type="dxa"/>
          </w:tcPr>
          <w:p w:rsidR="006E65ED" w:rsidRDefault="009E768C">
            <w:pPr>
              <w:jc w:val="both"/>
            </w:pPr>
            <w:r>
              <w:t>4.1 to 5.5</w:t>
            </w:r>
          </w:p>
          <w:p w:rsidR="006E65ED" w:rsidRDefault="009E768C">
            <w:pPr>
              <w:jc w:val="both"/>
            </w:pPr>
            <w:r>
              <w:t>5.6 to 7.0</w:t>
            </w:r>
          </w:p>
          <w:p w:rsidR="006E65ED" w:rsidRDefault="009E768C">
            <w:pPr>
              <w:jc w:val="both"/>
            </w:pPr>
            <w:r>
              <w:t>over 7.0</w:t>
            </w:r>
          </w:p>
        </w:tc>
      </w:tr>
    </w:tbl>
    <w:p w:rsidR="006E65ED" w:rsidRDefault="006E65ED">
      <w:pPr>
        <w:ind w:firstLine="567"/>
        <w:jc w:val="both"/>
        <w:rPr>
          <w:b/>
          <w:sz w:val="28"/>
          <w:szCs w:val="28"/>
        </w:rPr>
      </w:pPr>
    </w:p>
    <w:p w:rsidR="006E65ED" w:rsidRDefault="009E768C">
      <w:pPr>
        <w:ind w:firstLine="567"/>
        <w:jc w:val="both"/>
        <w:rPr>
          <w:sz w:val="28"/>
          <w:szCs w:val="28"/>
        </w:rPr>
      </w:pPr>
      <w:r>
        <w:rPr>
          <w:sz w:val="28"/>
          <w:szCs w:val="28"/>
        </w:rPr>
        <w:t>Table 3</w:t>
      </w:r>
      <w:r>
        <w:rPr>
          <w:sz w:val="28"/>
          <w:szCs w:val="28"/>
          <w:lang w:val="en-US"/>
        </w:rPr>
        <w:t>5</w:t>
      </w:r>
      <w:r>
        <w:rPr>
          <w:sz w:val="28"/>
          <w:szCs w:val="28"/>
        </w:rPr>
        <w:t xml:space="preserve"> - Identification features of certain types of curly pasta</w:t>
      </w:r>
    </w:p>
    <w:tbl>
      <w:tblPr>
        <w:tblStyle w:val="af7"/>
        <w:tblW w:w="0" w:type="auto"/>
        <w:tblLook w:val="04A0" w:firstRow="1" w:lastRow="0" w:firstColumn="1" w:lastColumn="0" w:noHBand="0" w:noVBand="1"/>
      </w:tblPr>
      <w:tblGrid>
        <w:gridCol w:w="2518"/>
        <w:gridCol w:w="3862"/>
        <w:gridCol w:w="3191"/>
      </w:tblGrid>
      <w:tr w:rsidR="006E65ED">
        <w:tc>
          <w:tcPr>
            <w:tcW w:w="2518" w:type="dxa"/>
          </w:tcPr>
          <w:p w:rsidR="006E65ED" w:rsidRDefault="009E768C">
            <w:pPr>
              <w:jc w:val="center"/>
              <w:rPr>
                <w:b/>
                <w:bCs/>
              </w:rPr>
            </w:pPr>
            <w:r>
              <w:rPr>
                <w:b/>
                <w:bCs/>
              </w:rPr>
              <w:t>Form</w:t>
            </w:r>
          </w:p>
        </w:tc>
        <w:tc>
          <w:tcPr>
            <w:tcW w:w="3862" w:type="dxa"/>
          </w:tcPr>
          <w:p w:rsidR="006E65ED" w:rsidRDefault="009E768C">
            <w:pPr>
              <w:jc w:val="center"/>
              <w:rPr>
                <w:b/>
                <w:bCs/>
              </w:rPr>
            </w:pPr>
            <w:r>
              <w:rPr>
                <w:b/>
                <w:bCs/>
              </w:rPr>
              <w:t>Types of pasta</w:t>
            </w:r>
          </w:p>
        </w:tc>
        <w:tc>
          <w:tcPr>
            <w:tcW w:w="3191" w:type="dxa"/>
          </w:tcPr>
          <w:p w:rsidR="006E65ED" w:rsidRDefault="009E768C">
            <w:pPr>
              <w:jc w:val="center"/>
              <w:rPr>
                <w:b/>
                <w:bCs/>
              </w:rPr>
            </w:pPr>
            <w:r>
              <w:rPr>
                <w:b/>
                <w:bCs/>
              </w:rPr>
              <w:t>Characteristic dimensions, thickness mm</w:t>
            </w:r>
          </w:p>
        </w:tc>
      </w:tr>
      <w:tr w:rsidR="006E65ED">
        <w:tc>
          <w:tcPr>
            <w:tcW w:w="2518" w:type="dxa"/>
          </w:tcPr>
          <w:p w:rsidR="006E65ED" w:rsidRDefault="009E768C">
            <w:pPr>
              <w:jc w:val="both"/>
            </w:pPr>
            <w:r>
              <w:t>Figured products of various volumetric shapes</w:t>
            </w:r>
          </w:p>
        </w:tc>
        <w:tc>
          <w:tcPr>
            <w:tcW w:w="3862" w:type="dxa"/>
          </w:tcPr>
          <w:p w:rsidR="006E65ED" w:rsidRDefault="009E768C">
            <w:pPr>
              <w:jc w:val="both"/>
              <w:rPr>
                <w:lang w:val="en-US"/>
              </w:rPr>
            </w:pPr>
            <w:r>
              <w:t>Stamped</w:t>
            </w:r>
            <w:r>
              <w:rPr>
                <w:lang w:val="en-US"/>
              </w:rPr>
              <w:t xml:space="preserve"> </w:t>
            </w:r>
          </w:p>
          <w:p w:rsidR="006E65ED" w:rsidRDefault="009E768C">
            <w:pPr>
              <w:jc w:val="both"/>
            </w:pPr>
            <w:r>
              <w:t>Pressed</w:t>
            </w:r>
          </w:p>
        </w:tc>
        <w:tc>
          <w:tcPr>
            <w:tcW w:w="3191" w:type="dxa"/>
          </w:tcPr>
          <w:p w:rsidR="006E65ED" w:rsidRDefault="009E768C">
            <w:pPr>
              <w:jc w:val="both"/>
            </w:pPr>
            <w:r>
              <w:t>No more than 1.5</w:t>
            </w:r>
          </w:p>
          <w:p w:rsidR="006E65ED" w:rsidRDefault="009E768C">
            <w:pPr>
              <w:jc w:val="both"/>
            </w:pPr>
            <w:r>
              <w:t>No more than 3.0</w:t>
            </w:r>
          </w:p>
        </w:tc>
      </w:tr>
    </w:tbl>
    <w:p w:rsidR="006E65ED" w:rsidRDefault="006E65ED">
      <w:pPr>
        <w:ind w:firstLine="567"/>
        <w:jc w:val="both"/>
        <w:rPr>
          <w:sz w:val="28"/>
          <w:szCs w:val="28"/>
        </w:rPr>
      </w:pPr>
    </w:p>
    <w:p w:rsidR="006E65ED" w:rsidRDefault="009E768C">
      <w:pPr>
        <w:ind w:firstLine="567"/>
        <w:jc w:val="both"/>
        <w:rPr>
          <w:b/>
          <w:sz w:val="28"/>
          <w:szCs w:val="28"/>
        </w:rPr>
      </w:pPr>
      <w:r>
        <w:rPr>
          <w:sz w:val="28"/>
          <w:szCs w:val="28"/>
        </w:rPr>
        <w:t>Table 3</w:t>
      </w:r>
      <w:r>
        <w:rPr>
          <w:sz w:val="28"/>
          <w:szCs w:val="28"/>
          <w:lang w:val="en-US"/>
        </w:rPr>
        <w:t>6</w:t>
      </w:r>
      <w:r>
        <w:rPr>
          <w:sz w:val="28"/>
          <w:szCs w:val="28"/>
        </w:rPr>
        <w:t xml:space="preserve"> - Identification features of certain types of thread-like pasta</w:t>
      </w:r>
    </w:p>
    <w:tbl>
      <w:tblPr>
        <w:tblStyle w:val="af7"/>
        <w:tblW w:w="0" w:type="auto"/>
        <w:tblLook w:val="04A0" w:firstRow="1" w:lastRow="0" w:firstColumn="1" w:lastColumn="0" w:noHBand="0" w:noVBand="1"/>
      </w:tblPr>
      <w:tblGrid>
        <w:gridCol w:w="2392"/>
        <w:gridCol w:w="2393"/>
        <w:gridCol w:w="2393"/>
        <w:gridCol w:w="2569"/>
      </w:tblGrid>
      <w:tr w:rsidR="006E65ED">
        <w:tc>
          <w:tcPr>
            <w:tcW w:w="2392" w:type="dxa"/>
          </w:tcPr>
          <w:p w:rsidR="006E65ED" w:rsidRDefault="009E768C">
            <w:pPr>
              <w:jc w:val="center"/>
              <w:rPr>
                <w:b/>
                <w:bCs/>
              </w:rPr>
            </w:pPr>
            <w:r>
              <w:rPr>
                <w:b/>
                <w:bCs/>
              </w:rPr>
              <w:t>Pasta subtype</w:t>
            </w:r>
          </w:p>
        </w:tc>
        <w:tc>
          <w:tcPr>
            <w:tcW w:w="2393" w:type="dxa"/>
          </w:tcPr>
          <w:p w:rsidR="006E65ED" w:rsidRDefault="009E768C">
            <w:pPr>
              <w:jc w:val="center"/>
              <w:rPr>
                <w:b/>
                <w:bCs/>
              </w:rPr>
            </w:pPr>
            <w:r>
              <w:rPr>
                <w:b/>
                <w:bCs/>
              </w:rPr>
              <w:t>Form</w:t>
            </w:r>
          </w:p>
        </w:tc>
        <w:tc>
          <w:tcPr>
            <w:tcW w:w="2393" w:type="dxa"/>
          </w:tcPr>
          <w:p w:rsidR="006E65ED" w:rsidRDefault="009E768C">
            <w:pPr>
              <w:jc w:val="center"/>
              <w:rPr>
                <w:b/>
                <w:bCs/>
              </w:rPr>
            </w:pPr>
            <w:r>
              <w:rPr>
                <w:b/>
                <w:bCs/>
              </w:rPr>
              <w:t>Type of pasta</w:t>
            </w:r>
          </w:p>
        </w:tc>
        <w:tc>
          <w:tcPr>
            <w:tcW w:w="2569" w:type="dxa"/>
          </w:tcPr>
          <w:p w:rsidR="006E65ED" w:rsidRDefault="009E768C">
            <w:pPr>
              <w:jc w:val="center"/>
              <w:rPr>
                <w:b/>
                <w:bCs/>
              </w:rPr>
            </w:pPr>
            <w:r>
              <w:rPr>
                <w:b/>
                <w:bCs/>
              </w:rPr>
              <w:t>Characteristic dimensions, outer diameter, mm</w:t>
            </w:r>
          </w:p>
        </w:tc>
      </w:tr>
      <w:tr w:rsidR="006E65ED">
        <w:tc>
          <w:tcPr>
            <w:tcW w:w="2392" w:type="dxa"/>
          </w:tcPr>
          <w:p w:rsidR="006E65ED" w:rsidRDefault="009E768C">
            <w:pPr>
              <w:jc w:val="both"/>
            </w:pPr>
            <w:r>
              <w:t>Vermicelli</w:t>
            </w:r>
          </w:p>
        </w:tc>
        <w:tc>
          <w:tcPr>
            <w:tcW w:w="2393" w:type="dxa"/>
          </w:tcPr>
          <w:p w:rsidR="006E65ED" w:rsidRDefault="009E768C">
            <w:pPr>
              <w:jc w:val="both"/>
            </w:pPr>
            <w:r>
              <w:t>Partial cylinder with straight cut ends</w:t>
            </w:r>
          </w:p>
        </w:tc>
        <w:tc>
          <w:tcPr>
            <w:tcW w:w="2393" w:type="dxa"/>
          </w:tcPr>
          <w:p w:rsidR="006E65ED" w:rsidRDefault="009E768C">
            <w:pPr>
              <w:jc w:val="both"/>
            </w:pPr>
            <w:r>
              <w:t>gossamer</w:t>
            </w:r>
          </w:p>
          <w:p w:rsidR="006E65ED" w:rsidRDefault="009E768C">
            <w:pPr>
              <w:jc w:val="both"/>
            </w:pPr>
            <w:r>
              <w:t>Thin</w:t>
            </w:r>
          </w:p>
          <w:p w:rsidR="006E65ED" w:rsidRDefault="009E768C">
            <w:pPr>
              <w:jc w:val="both"/>
            </w:pPr>
            <w:r>
              <w:t>ordinary</w:t>
            </w:r>
          </w:p>
          <w:p w:rsidR="006E65ED" w:rsidRDefault="009E768C">
            <w:pPr>
              <w:jc w:val="both"/>
            </w:pPr>
            <w:r>
              <w:t>amateur</w:t>
            </w:r>
          </w:p>
        </w:tc>
        <w:tc>
          <w:tcPr>
            <w:tcW w:w="2569" w:type="dxa"/>
          </w:tcPr>
          <w:p w:rsidR="006E65ED" w:rsidRDefault="009E768C">
            <w:pPr>
              <w:jc w:val="both"/>
            </w:pPr>
            <w:r>
              <w:t>Not more than 0.8</w:t>
            </w:r>
          </w:p>
          <w:p w:rsidR="006E65ED" w:rsidRDefault="009E768C">
            <w:pPr>
              <w:jc w:val="both"/>
            </w:pPr>
            <w:r>
              <w:t xml:space="preserve">Not more </w:t>
            </w:r>
            <w:r>
              <w:t>than 1.2</w:t>
            </w:r>
          </w:p>
          <w:p w:rsidR="006E65ED" w:rsidRDefault="009E768C">
            <w:pPr>
              <w:jc w:val="both"/>
            </w:pPr>
            <w:r>
              <w:t>No more than 1.5</w:t>
            </w:r>
          </w:p>
          <w:p w:rsidR="006E65ED" w:rsidRDefault="009E768C">
            <w:pPr>
              <w:jc w:val="both"/>
            </w:pPr>
            <w:r>
              <w:t>No more than 3.0</w:t>
            </w:r>
          </w:p>
        </w:tc>
      </w:tr>
    </w:tbl>
    <w:p w:rsidR="006E65ED" w:rsidRDefault="006E65ED">
      <w:pPr>
        <w:ind w:firstLine="567"/>
        <w:jc w:val="both"/>
        <w:rPr>
          <w:color w:val="000000"/>
          <w:sz w:val="28"/>
          <w:szCs w:val="28"/>
        </w:rPr>
      </w:pPr>
    </w:p>
    <w:p w:rsidR="006E65ED" w:rsidRDefault="009E768C">
      <w:pPr>
        <w:ind w:firstLine="567"/>
        <w:jc w:val="both"/>
        <w:rPr>
          <w:color w:val="000000"/>
          <w:sz w:val="28"/>
          <w:szCs w:val="28"/>
        </w:rPr>
      </w:pPr>
      <w:r>
        <w:rPr>
          <w:color w:val="000000"/>
          <w:sz w:val="28"/>
          <w:szCs w:val="28"/>
        </w:rPr>
        <w:t>Many buyers have probably seen such high-quality falsification as the increased moisture content of pasta. Sometimes we see that when pasta is heated in the sun, a bag of pasta begins to become covered with cond</w:t>
      </w:r>
      <w:r>
        <w:rPr>
          <w:color w:val="000000"/>
          <w:sz w:val="28"/>
          <w:szCs w:val="28"/>
        </w:rPr>
        <w:t>ensation (water droplets) from the inside. This immediately indicates that in front of you is a fake: more water - less weight pasta.</w:t>
      </w:r>
    </w:p>
    <w:p w:rsidR="006E65ED" w:rsidRDefault="009E768C">
      <w:pPr>
        <w:ind w:firstLine="567"/>
        <w:jc w:val="both"/>
        <w:rPr>
          <w:color w:val="000000"/>
          <w:sz w:val="28"/>
          <w:szCs w:val="28"/>
        </w:rPr>
      </w:pPr>
      <w:r>
        <w:rPr>
          <w:color w:val="000000"/>
          <w:sz w:val="28"/>
          <w:szCs w:val="28"/>
        </w:rPr>
        <w:t xml:space="preserve">In the production of pasta of the highest grade, they often take first-grade flour, add bleaches to it, the flour becomes </w:t>
      </w:r>
      <w:r>
        <w:rPr>
          <w:color w:val="000000"/>
          <w:sz w:val="28"/>
          <w:szCs w:val="28"/>
        </w:rPr>
        <w:t>discolored, and then they produce pasta, allegedly of the highest grade.</w:t>
      </w:r>
    </w:p>
    <w:p w:rsidR="006E65ED" w:rsidRDefault="009E768C">
      <w:pPr>
        <w:ind w:firstLine="567"/>
        <w:jc w:val="both"/>
        <w:rPr>
          <w:color w:val="000000"/>
          <w:sz w:val="28"/>
          <w:szCs w:val="28"/>
        </w:rPr>
      </w:pPr>
      <w:r>
        <w:rPr>
          <w:color w:val="000000"/>
          <w:sz w:val="28"/>
          <w:szCs w:val="28"/>
        </w:rPr>
        <w:t>Recently, many manufacturers have begun to add yellow food coloring to pasta. Traditionally, the more yellow color of pasta was associated with the fact that chicken eggs were added t</w:t>
      </w:r>
      <w:r>
        <w:rPr>
          <w:color w:val="000000"/>
          <w:sz w:val="28"/>
          <w:szCs w:val="28"/>
        </w:rPr>
        <w:t>o them and thus they are better in terms of consumer properties: they are less boiled, they have a more attractive appearance. Now, a chemical dye is introduced into the pasta, but this is not written on the packaging. Therefore, if you see yellow, not gra</w:t>
      </w:r>
      <w:r>
        <w:rPr>
          <w:color w:val="000000"/>
          <w:sz w:val="28"/>
          <w:szCs w:val="28"/>
        </w:rPr>
        <w:t>y pasta and it is not written on them that they are egg or with the addition of food coloring, then this is a fake.</w:t>
      </w:r>
    </w:p>
    <w:p w:rsidR="006E65ED" w:rsidRDefault="009E768C">
      <w:pPr>
        <w:ind w:firstLine="567"/>
        <w:jc w:val="both"/>
        <w:rPr>
          <w:color w:val="000000"/>
          <w:sz w:val="28"/>
          <w:szCs w:val="28"/>
        </w:rPr>
      </w:pPr>
      <w:r>
        <w:rPr>
          <w:color w:val="000000"/>
          <w:sz w:val="28"/>
          <w:szCs w:val="28"/>
        </w:rPr>
        <w:t>Quantitative falsification of pasta (underweight) is a deception of the consumer due to significant deviations of the parameters of the good</w:t>
      </w:r>
      <w:r>
        <w:rPr>
          <w:color w:val="000000"/>
          <w:sz w:val="28"/>
          <w:szCs w:val="28"/>
        </w:rPr>
        <w:t xml:space="preserve">s (mass) that exceed the maximum permissible deviations. For example, the net weight of a package of pasta is underestimated, or the weight of a package of pasta is exactly 1000 g or 500 g, and not more, taking into account the weight of the package, etc. </w:t>
      </w:r>
      <w:r>
        <w:rPr>
          <w:color w:val="000000"/>
          <w:sz w:val="28"/>
          <w:szCs w:val="28"/>
        </w:rPr>
        <w:t>It is quite simple to identify such falsification by first measuring the mass with verified measuring weights.</w:t>
      </w:r>
    </w:p>
    <w:p w:rsidR="006E65ED" w:rsidRDefault="009E768C">
      <w:pPr>
        <w:ind w:firstLine="567"/>
        <w:jc w:val="both"/>
        <w:rPr>
          <w:color w:val="000000"/>
          <w:sz w:val="28"/>
          <w:szCs w:val="28"/>
        </w:rPr>
      </w:pPr>
      <w:r>
        <w:rPr>
          <w:color w:val="000000"/>
          <w:sz w:val="28"/>
          <w:szCs w:val="28"/>
        </w:rPr>
        <w:t>Information falsification of pasta is a deception of the consumer with the help of inaccurate or distorted information about the product.</w:t>
      </w:r>
    </w:p>
    <w:p w:rsidR="006E65ED" w:rsidRDefault="009E768C">
      <w:pPr>
        <w:ind w:firstLine="567"/>
        <w:jc w:val="both"/>
        <w:rPr>
          <w:color w:val="000000"/>
          <w:sz w:val="28"/>
          <w:szCs w:val="28"/>
        </w:rPr>
      </w:pPr>
      <w:r>
        <w:rPr>
          <w:color w:val="000000"/>
          <w:sz w:val="28"/>
          <w:szCs w:val="28"/>
        </w:rPr>
        <w:t>This ty</w:t>
      </w:r>
      <w:r>
        <w:rPr>
          <w:color w:val="000000"/>
          <w:sz w:val="28"/>
          <w:szCs w:val="28"/>
        </w:rPr>
        <w:t>pe of falsification is carried out by distorting information in shipping documents, labeling, and advertising of goods. When falsifying information about pasta, the following data is often distorted or inaccurately indicated:</w:t>
      </w:r>
    </w:p>
    <w:p w:rsidR="006E65ED" w:rsidRDefault="009E768C">
      <w:pPr>
        <w:numPr>
          <w:ilvl w:val="0"/>
          <w:numId w:val="32"/>
        </w:numPr>
        <w:tabs>
          <w:tab w:val="clear" w:pos="420"/>
          <w:tab w:val="left" w:pos="0"/>
        </w:tabs>
        <w:ind w:left="0" w:firstLine="480"/>
        <w:jc w:val="both"/>
        <w:rPr>
          <w:color w:val="000000"/>
          <w:sz w:val="28"/>
          <w:szCs w:val="28"/>
        </w:rPr>
      </w:pPr>
      <w:r>
        <w:rPr>
          <w:color w:val="000000"/>
          <w:sz w:val="28"/>
          <w:szCs w:val="28"/>
          <w:lang w:val="en-US"/>
        </w:rPr>
        <w:t xml:space="preserve"> n</w:t>
      </w:r>
      <w:r>
        <w:rPr>
          <w:color w:val="000000"/>
          <w:sz w:val="28"/>
          <w:szCs w:val="28"/>
        </w:rPr>
        <w:t>ame of product;</w:t>
      </w:r>
    </w:p>
    <w:p w:rsidR="006E65ED" w:rsidRDefault="009E768C">
      <w:pPr>
        <w:numPr>
          <w:ilvl w:val="0"/>
          <w:numId w:val="32"/>
        </w:numPr>
        <w:tabs>
          <w:tab w:val="clear" w:pos="420"/>
          <w:tab w:val="left" w:pos="0"/>
        </w:tabs>
        <w:ind w:left="0" w:firstLine="480"/>
        <w:jc w:val="both"/>
        <w:rPr>
          <w:color w:val="000000"/>
          <w:sz w:val="28"/>
          <w:szCs w:val="28"/>
        </w:rPr>
      </w:pPr>
      <w:r>
        <w:rPr>
          <w:color w:val="000000"/>
          <w:sz w:val="28"/>
          <w:szCs w:val="28"/>
          <w:lang w:val="en-US"/>
        </w:rPr>
        <w:t xml:space="preserve"> </w:t>
      </w:r>
      <w:r>
        <w:rPr>
          <w:color w:val="000000"/>
          <w:sz w:val="28"/>
          <w:szCs w:val="28"/>
        </w:rPr>
        <w:t xml:space="preserve">type of </w:t>
      </w:r>
      <w:r>
        <w:rPr>
          <w:color w:val="000000"/>
          <w:sz w:val="28"/>
          <w:szCs w:val="28"/>
        </w:rPr>
        <w:t>flour from which pasta is made;</w:t>
      </w:r>
    </w:p>
    <w:p w:rsidR="006E65ED" w:rsidRDefault="009E768C">
      <w:pPr>
        <w:numPr>
          <w:ilvl w:val="0"/>
          <w:numId w:val="32"/>
        </w:numPr>
        <w:tabs>
          <w:tab w:val="clear" w:pos="420"/>
          <w:tab w:val="left" w:pos="0"/>
        </w:tabs>
        <w:ind w:left="0" w:firstLine="480"/>
        <w:jc w:val="both"/>
        <w:rPr>
          <w:color w:val="000000"/>
          <w:sz w:val="28"/>
          <w:szCs w:val="28"/>
        </w:rPr>
      </w:pPr>
      <w:r>
        <w:rPr>
          <w:color w:val="000000"/>
          <w:sz w:val="28"/>
          <w:szCs w:val="28"/>
          <w:lang w:val="en-US"/>
        </w:rPr>
        <w:t xml:space="preserve"> </w:t>
      </w:r>
      <w:r>
        <w:rPr>
          <w:color w:val="000000"/>
          <w:sz w:val="28"/>
          <w:szCs w:val="28"/>
        </w:rPr>
        <w:t>the amount of pasta;</w:t>
      </w:r>
    </w:p>
    <w:p w:rsidR="006E65ED" w:rsidRDefault="009E768C">
      <w:pPr>
        <w:numPr>
          <w:ilvl w:val="0"/>
          <w:numId w:val="32"/>
        </w:numPr>
        <w:tabs>
          <w:tab w:val="clear" w:pos="420"/>
          <w:tab w:val="left" w:pos="0"/>
        </w:tabs>
        <w:ind w:left="0" w:firstLine="480"/>
        <w:jc w:val="both"/>
        <w:rPr>
          <w:color w:val="000000"/>
          <w:sz w:val="28"/>
          <w:szCs w:val="28"/>
        </w:rPr>
      </w:pPr>
      <w:r>
        <w:rPr>
          <w:color w:val="000000"/>
          <w:sz w:val="28"/>
          <w:szCs w:val="28"/>
          <w:lang w:val="en-US"/>
        </w:rPr>
        <w:t xml:space="preserve"> </w:t>
      </w:r>
      <w:r>
        <w:rPr>
          <w:color w:val="000000"/>
          <w:sz w:val="28"/>
          <w:szCs w:val="28"/>
        </w:rPr>
        <w:t>composition of the product.</w:t>
      </w:r>
    </w:p>
    <w:p w:rsidR="006E65ED" w:rsidRDefault="009E768C">
      <w:pPr>
        <w:ind w:firstLine="567"/>
        <w:jc w:val="both"/>
        <w:rPr>
          <w:color w:val="000000"/>
          <w:sz w:val="28"/>
          <w:szCs w:val="28"/>
        </w:rPr>
      </w:pPr>
      <w:r>
        <w:rPr>
          <w:color w:val="000000"/>
          <w:sz w:val="28"/>
          <w:szCs w:val="28"/>
        </w:rPr>
        <w:t>It is also possible to replace certificates of conformity.</w:t>
      </w:r>
    </w:p>
    <w:p w:rsidR="006E65ED" w:rsidRDefault="006E65ED">
      <w:pPr>
        <w:pStyle w:val="Default"/>
        <w:ind w:firstLine="567"/>
        <w:jc w:val="both"/>
        <w:rPr>
          <w:b/>
          <w:bCs/>
          <w:sz w:val="28"/>
          <w:szCs w:val="28"/>
        </w:rPr>
      </w:pPr>
    </w:p>
    <w:p w:rsidR="006E65ED" w:rsidRDefault="009E768C">
      <w:pPr>
        <w:ind w:firstLine="567"/>
        <w:jc w:val="both"/>
        <w:rPr>
          <w:b/>
          <w:color w:val="000000"/>
          <w:sz w:val="28"/>
          <w:szCs w:val="28"/>
        </w:rPr>
      </w:pPr>
      <w:r>
        <w:rPr>
          <w:b/>
          <w:sz w:val="28"/>
          <w:szCs w:val="28"/>
        </w:rPr>
        <w:t xml:space="preserve">2.5 And </w:t>
      </w:r>
      <w:r>
        <w:rPr>
          <w:b/>
          <w:color w:val="000000"/>
          <w:sz w:val="28"/>
          <w:szCs w:val="28"/>
        </w:rPr>
        <w:t>identification characteristics and falsification of bread and bakery products</w:t>
      </w:r>
    </w:p>
    <w:p w:rsidR="006E65ED" w:rsidRDefault="006E65ED">
      <w:pPr>
        <w:ind w:firstLine="567"/>
        <w:jc w:val="both"/>
        <w:rPr>
          <w:color w:val="000000"/>
          <w:sz w:val="28"/>
          <w:szCs w:val="28"/>
        </w:rPr>
      </w:pPr>
    </w:p>
    <w:p w:rsidR="006E65ED" w:rsidRDefault="009E768C">
      <w:pPr>
        <w:ind w:firstLine="567"/>
        <w:jc w:val="both"/>
        <w:rPr>
          <w:color w:val="000000"/>
          <w:sz w:val="28"/>
          <w:szCs w:val="28"/>
        </w:rPr>
      </w:pPr>
      <w:r>
        <w:rPr>
          <w:color w:val="000000"/>
          <w:sz w:val="28"/>
          <w:szCs w:val="28"/>
        </w:rPr>
        <w:t>When conducting an examina</w:t>
      </w:r>
      <w:r>
        <w:rPr>
          <w:color w:val="000000"/>
          <w:sz w:val="28"/>
          <w:szCs w:val="28"/>
        </w:rPr>
        <w:t>tion of authenticity in order to identify the type of bread and bakery products, the expert must determine for himself the range of tasks he solves and the availability of methods that are currently known to him for identifying certain types of bread and b</w:t>
      </w:r>
      <w:r>
        <w:rPr>
          <w:color w:val="000000"/>
          <w:sz w:val="28"/>
          <w:szCs w:val="28"/>
        </w:rPr>
        <w:t>akery products and which he has. Consider the range of tasks that are already used in the identification of bread and bakery products and which an expert can use to achieve this goal.</w:t>
      </w:r>
    </w:p>
    <w:p w:rsidR="006E65ED" w:rsidRDefault="009E768C">
      <w:pPr>
        <w:ind w:firstLine="567"/>
        <w:jc w:val="both"/>
        <w:rPr>
          <w:color w:val="000000"/>
          <w:sz w:val="28"/>
          <w:szCs w:val="28"/>
        </w:rPr>
      </w:pPr>
      <w:r>
        <w:rPr>
          <w:color w:val="000000"/>
          <w:sz w:val="28"/>
          <w:szCs w:val="28"/>
        </w:rPr>
        <w:t>Identification of bread and bakery products. Bread and bakery products a</w:t>
      </w:r>
      <w:r>
        <w:rPr>
          <w:color w:val="000000"/>
          <w:sz w:val="28"/>
          <w:szCs w:val="28"/>
        </w:rPr>
        <w:t>re a food product made from flour, water, yeast and additional raw materials by fermenting carbohydrates and forming a carbonated dough and baked in a mold or on a hearth. Bread includes products made from all varieties of rye and wheat flour weighing more</w:t>
      </w:r>
      <w:r>
        <w:rPr>
          <w:color w:val="000000"/>
          <w:sz w:val="28"/>
          <w:szCs w:val="28"/>
        </w:rPr>
        <w:t xml:space="preserve"> than 500 g. Products having a mass of less than 500 g are classified as bakery products.</w:t>
      </w:r>
    </w:p>
    <w:p w:rsidR="006E65ED" w:rsidRDefault="009E768C">
      <w:pPr>
        <w:ind w:firstLine="567"/>
        <w:jc w:val="both"/>
        <w:rPr>
          <w:color w:val="000000"/>
          <w:sz w:val="28"/>
          <w:szCs w:val="28"/>
        </w:rPr>
      </w:pPr>
      <w:r>
        <w:rPr>
          <w:color w:val="000000"/>
          <w:sz w:val="28"/>
          <w:szCs w:val="28"/>
        </w:rPr>
        <w:t>Depending on the flour used, they are divided into types:</w:t>
      </w:r>
    </w:p>
    <w:p w:rsidR="006E65ED" w:rsidRDefault="009E768C">
      <w:pPr>
        <w:numPr>
          <w:ilvl w:val="0"/>
          <w:numId w:val="32"/>
        </w:numPr>
        <w:tabs>
          <w:tab w:val="clear" w:pos="420"/>
          <w:tab w:val="left" w:pos="0"/>
        </w:tabs>
        <w:ind w:left="0" w:firstLine="480"/>
        <w:jc w:val="both"/>
        <w:rPr>
          <w:color w:val="000000"/>
          <w:sz w:val="28"/>
          <w:szCs w:val="28"/>
          <w:lang w:val="en-US"/>
        </w:rPr>
      </w:pPr>
      <w:r>
        <w:rPr>
          <w:color w:val="000000"/>
          <w:sz w:val="28"/>
          <w:szCs w:val="28"/>
          <w:lang w:val="en-US"/>
        </w:rPr>
        <w:t xml:space="preserve"> wheat;</w:t>
      </w:r>
    </w:p>
    <w:p w:rsidR="006E65ED" w:rsidRDefault="009E768C">
      <w:pPr>
        <w:numPr>
          <w:ilvl w:val="0"/>
          <w:numId w:val="32"/>
        </w:numPr>
        <w:tabs>
          <w:tab w:val="clear" w:pos="420"/>
          <w:tab w:val="left" w:pos="0"/>
        </w:tabs>
        <w:ind w:left="0" w:firstLine="480"/>
        <w:jc w:val="both"/>
        <w:rPr>
          <w:color w:val="000000"/>
          <w:sz w:val="28"/>
          <w:szCs w:val="28"/>
          <w:lang w:val="en-US"/>
        </w:rPr>
      </w:pPr>
      <w:r>
        <w:rPr>
          <w:color w:val="000000"/>
          <w:sz w:val="28"/>
          <w:szCs w:val="28"/>
          <w:lang w:val="en-US"/>
        </w:rPr>
        <w:t xml:space="preserve"> rye;</w:t>
      </w:r>
    </w:p>
    <w:p w:rsidR="006E65ED" w:rsidRDefault="009E768C">
      <w:pPr>
        <w:numPr>
          <w:ilvl w:val="0"/>
          <w:numId w:val="32"/>
        </w:numPr>
        <w:tabs>
          <w:tab w:val="clear" w:pos="420"/>
          <w:tab w:val="left" w:pos="0"/>
        </w:tabs>
        <w:ind w:left="0" w:firstLine="480"/>
        <w:jc w:val="both"/>
        <w:rPr>
          <w:color w:val="000000"/>
          <w:sz w:val="28"/>
          <w:szCs w:val="28"/>
        </w:rPr>
      </w:pPr>
      <w:r>
        <w:rPr>
          <w:color w:val="000000"/>
          <w:sz w:val="28"/>
          <w:szCs w:val="28"/>
          <w:lang w:val="en-US"/>
        </w:rPr>
        <w:t xml:space="preserve"> wh</w:t>
      </w:r>
      <w:r>
        <w:rPr>
          <w:color w:val="000000"/>
          <w:sz w:val="28"/>
          <w:szCs w:val="28"/>
        </w:rPr>
        <w:t>eat-rye or rye-wheat.</w:t>
      </w:r>
    </w:p>
    <w:p w:rsidR="006E65ED" w:rsidRDefault="009E768C">
      <w:pPr>
        <w:ind w:firstLine="567"/>
        <w:jc w:val="both"/>
        <w:rPr>
          <w:color w:val="000000"/>
          <w:sz w:val="28"/>
          <w:szCs w:val="28"/>
        </w:rPr>
      </w:pPr>
      <w:r>
        <w:rPr>
          <w:color w:val="000000"/>
          <w:sz w:val="28"/>
          <w:szCs w:val="28"/>
        </w:rPr>
        <w:t>Identification features of wheat bread.</w:t>
      </w:r>
    </w:p>
    <w:p w:rsidR="006E65ED" w:rsidRDefault="009E768C">
      <w:pPr>
        <w:ind w:firstLine="567"/>
        <w:jc w:val="both"/>
        <w:rPr>
          <w:color w:val="000000"/>
          <w:sz w:val="28"/>
          <w:szCs w:val="28"/>
        </w:rPr>
      </w:pPr>
      <w:r>
        <w:rPr>
          <w:color w:val="000000"/>
          <w:sz w:val="28"/>
          <w:szCs w:val="28"/>
        </w:rPr>
        <w:t>Wheat bread is made from whea</w:t>
      </w:r>
      <w:r>
        <w:rPr>
          <w:color w:val="000000"/>
          <w:sz w:val="28"/>
          <w:szCs w:val="28"/>
        </w:rPr>
        <w:t>t flour with good or medium gluten, its quality is formed due to the gas-holding ability of the dough gluten.</w:t>
      </w:r>
    </w:p>
    <w:p w:rsidR="006E65ED" w:rsidRDefault="009E768C">
      <w:pPr>
        <w:ind w:firstLine="567"/>
        <w:jc w:val="both"/>
        <w:rPr>
          <w:color w:val="000000"/>
          <w:sz w:val="28"/>
          <w:szCs w:val="28"/>
        </w:rPr>
      </w:pPr>
      <w:r>
        <w:rPr>
          <w:color w:val="000000"/>
          <w:sz w:val="28"/>
          <w:szCs w:val="28"/>
        </w:rPr>
        <w:t xml:space="preserve">Organoleptic indicators: white or light gray in color, with a well-developed crumb and porosity, quickly stale. Physical and chemical indicators: </w:t>
      </w:r>
      <w:r>
        <w:rPr>
          <w:color w:val="000000"/>
          <w:sz w:val="28"/>
          <w:szCs w:val="28"/>
        </w:rPr>
        <w:t>high porosity (more than 64%), low acidity (about 3-4°T), protein content about 8%.</w:t>
      </w:r>
    </w:p>
    <w:p w:rsidR="006E65ED" w:rsidRDefault="009E768C">
      <w:pPr>
        <w:ind w:firstLine="567"/>
        <w:jc w:val="both"/>
        <w:rPr>
          <w:color w:val="000000"/>
          <w:sz w:val="28"/>
          <w:szCs w:val="28"/>
        </w:rPr>
      </w:pPr>
      <w:r>
        <w:rPr>
          <w:color w:val="000000"/>
          <w:sz w:val="28"/>
          <w:szCs w:val="28"/>
        </w:rPr>
        <w:t>Identification features of rye bread. Rye bread is made from gluten-free rye flour, and its quality is formed by intensifying the fermentation process by adding sugar or mo</w:t>
      </w:r>
      <w:r>
        <w:rPr>
          <w:color w:val="000000"/>
          <w:sz w:val="28"/>
          <w:szCs w:val="28"/>
        </w:rPr>
        <w:t>lasses.</w:t>
      </w:r>
    </w:p>
    <w:p w:rsidR="006E65ED" w:rsidRDefault="009E768C">
      <w:pPr>
        <w:ind w:firstLine="567"/>
        <w:jc w:val="both"/>
        <w:rPr>
          <w:color w:val="000000"/>
          <w:sz w:val="28"/>
          <w:szCs w:val="28"/>
        </w:rPr>
      </w:pPr>
      <w:r>
        <w:rPr>
          <w:color w:val="000000"/>
          <w:sz w:val="28"/>
          <w:szCs w:val="28"/>
        </w:rPr>
        <w:t>Organoleptic characteristics: dark brown color with low porosity. Slowly stale. Physical and chemical indicators: low (about 45-48%), high acidity (about 10-12°T), protein content - 6-6.5%.</w:t>
      </w:r>
    </w:p>
    <w:p w:rsidR="006E65ED" w:rsidRDefault="009E768C">
      <w:pPr>
        <w:ind w:firstLine="567"/>
        <w:jc w:val="both"/>
        <w:rPr>
          <w:color w:val="000000"/>
          <w:sz w:val="28"/>
          <w:szCs w:val="28"/>
        </w:rPr>
      </w:pPr>
      <w:r>
        <w:rPr>
          <w:color w:val="000000"/>
          <w:sz w:val="28"/>
          <w:szCs w:val="28"/>
        </w:rPr>
        <w:t xml:space="preserve">Identification features of wheat-rye and rye-wheat bread. </w:t>
      </w:r>
      <w:r>
        <w:rPr>
          <w:color w:val="000000"/>
          <w:sz w:val="28"/>
          <w:szCs w:val="28"/>
        </w:rPr>
        <w:t>These types of bread are made from a mixture of wheat and rye flour, depending on the recipe.</w:t>
      </w:r>
    </w:p>
    <w:p w:rsidR="006E65ED" w:rsidRDefault="009E768C">
      <w:pPr>
        <w:ind w:firstLine="567"/>
        <w:jc w:val="both"/>
        <w:rPr>
          <w:color w:val="000000"/>
          <w:sz w:val="28"/>
          <w:szCs w:val="28"/>
        </w:rPr>
      </w:pPr>
      <w:r>
        <w:rPr>
          <w:color w:val="000000"/>
          <w:sz w:val="28"/>
          <w:szCs w:val="28"/>
        </w:rPr>
        <w:t>Organoleptic characteristics: from light brown to dark brown with medium porosity.</w:t>
      </w:r>
    </w:p>
    <w:p w:rsidR="006E65ED" w:rsidRDefault="009E768C">
      <w:pPr>
        <w:ind w:firstLine="567"/>
        <w:jc w:val="both"/>
        <w:rPr>
          <w:color w:val="000000"/>
          <w:sz w:val="28"/>
          <w:szCs w:val="28"/>
        </w:rPr>
      </w:pPr>
      <w:r>
        <w:rPr>
          <w:color w:val="000000"/>
          <w:sz w:val="28"/>
          <w:szCs w:val="28"/>
        </w:rPr>
        <w:t>Physical and chemical indicators: medium porosity (49-54%), high acidity (10-11</w:t>
      </w:r>
      <w:r>
        <w:rPr>
          <w:color w:val="000000"/>
          <w:sz w:val="28"/>
          <w:szCs w:val="28"/>
        </w:rPr>
        <w:t>°T), protein content - from 6.5 to 7.5%. The type of bread and bakery products is determined by its size and the content of certain components. Bread is a product made according to the appropriate recipes and technological modes, baked from fermented dough</w:t>
      </w:r>
      <w:r>
        <w:rPr>
          <w:color w:val="000000"/>
          <w:sz w:val="28"/>
          <w:szCs w:val="28"/>
        </w:rPr>
        <w:t>.</w:t>
      </w:r>
    </w:p>
    <w:p w:rsidR="006E65ED" w:rsidRDefault="009E768C">
      <w:pPr>
        <w:ind w:firstLine="567"/>
        <w:jc w:val="both"/>
        <w:rPr>
          <w:color w:val="000000"/>
          <w:sz w:val="28"/>
          <w:szCs w:val="28"/>
        </w:rPr>
      </w:pPr>
      <w:r>
        <w:rPr>
          <w:color w:val="000000"/>
          <w:sz w:val="28"/>
          <w:szCs w:val="28"/>
        </w:rPr>
        <w:t>Bakery products - piece products made from wheat or rye fermented dough, of various shapes, developed in accordance with recipes and technological modes and baked on a hearth .</w:t>
      </w:r>
    </w:p>
    <w:p w:rsidR="006E65ED" w:rsidRDefault="009E768C">
      <w:pPr>
        <w:ind w:firstLine="567"/>
        <w:jc w:val="both"/>
        <w:rPr>
          <w:color w:val="000000"/>
          <w:sz w:val="28"/>
          <w:szCs w:val="28"/>
        </w:rPr>
      </w:pPr>
      <w:r>
        <w:rPr>
          <w:color w:val="000000"/>
          <w:sz w:val="28"/>
          <w:szCs w:val="28"/>
        </w:rPr>
        <w:t>Rich bakery products - piece bakery products made from fermented wheat dough,</w:t>
      </w:r>
      <w:r>
        <w:rPr>
          <w:color w:val="000000"/>
          <w:sz w:val="28"/>
          <w:szCs w:val="28"/>
        </w:rPr>
        <w:t xml:space="preserve"> obtained in accordance with recipes with a high content of sugar and fat (in the amount of 14% or more) and baked.</w:t>
      </w:r>
    </w:p>
    <w:p w:rsidR="006E65ED" w:rsidRDefault="009E768C">
      <w:pPr>
        <w:ind w:firstLine="567"/>
        <w:jc w:val="both"/>
        <w:rPr>
          <w:color w:val="000000"/>
          <w:sz w:val="28"/>
          <w:szCs w:val="28"/>
        </w:rPr>
      </w:pPr>
      <w:r>
        <w:rPr>
          <w:color w:val="000000"/>
          <w:sz w:val="28"/>
          <w:szCs w:val="28"/>
        </w:rPr>
        <w:t>Dietary products - products intended for preventive and therapeutic nutrition of patients with certain diseases and for the elderly, made ac</w:t>
      </w:r>
      <w:r>
        <w:rPr>
          <w:color w:val="000000"/>
          <w:sz w:val="28"/>
          <w:szCs w:val="28"/>
        </w:rPr>
        <w:t>cording to special recipes and technological modes from fermented or unfermented wheat or dough.</w:t>
      </w:r>
    </w:p>
    <w:p w:rsidR="006E65ED" w:rsidRDefault="009E768C">
      <w:pPr>
        <w:ind w:firstLine="567"/>
        <w:jc w:val="both"/>
        <w:rPr>
          <w:color w:val="000000"/>
          <w:sz w:val="28"/>
          <w:szCs w:val="28"/>
        </w:rPr>
      </w:pPr>
      <w:r>
        <w:rPr>
          <w:color w:val="000000"/>
          <w:sz w:val="28"/>
          <w:szCs w:val="28"/>
        </w:rPr>
        <w:t xml:space="preserve">National products are products made from fermented or unfermented dough, of a characteristic shape, prepared according to special recipes using local types of </w:t>
      </w:r>
      <w:r>
        <w:rPr>
          <w:color w:val="000000"/>
          <w:sz w:val="28"/>
          <w:szCs w:val="28"/>
        </w:rPr>
        <w:t>raw materials, differing in technological regime and baking method.</w:t>
      </w:r>
    </w:p>
    <w:p w:rsidR="006E65ED" w:rsidRDefault="009E768C">
      <w:pPr>
        <w:ind w:firstLine="567"/>
        <w:jc w:val="both"/>
        <w:rPr>
          <w:color w:val="000000"/>
          <w:sz w:val="28"/>
          <w:szCs w:val="28"/>
        </w:rPr>
      </w:pPr>
      <w:r>
        <w:rPr>
          <w:color w:val="000000"/>
          <w:sz w:val="28"/>
          <w:szCs w:val="28"/>
        </w:rPr>
        <w:t>Subtypes of bakery products differ: in the way it is baked (hearth or tin); shape (roll, loaf, braid, challah, etc.); product weight (piece - 100, 200, 400, 450, 500 g; weight - from 500 g</w:t>
      </w:r>
      <w:r>
        <w:rPr>
          <w:color w:val="000000"/>
          <w:sz w:val="28"/>
          <w:szCs w:val="28"/>
        </w:rPr>
        <w:t xml:space="preserve"> to 1-3 kg); • recipe (simple, improved, amateur, etc.).</w:t>
      </w:r>
    </w:p>
    <w:p w:rsidR="006E65ED" w:rsidRDefault="009E768C">
      <w:pPr>
        <w:ind w:firstLine="567"/>
        <w:jc w:val="both"/>
        <w:rPr>
          <w:color w:val="000000"/>
          <w:sz w:val="28"/>
          <w:szCs w:val="28"/>
        </w:rPr>
      </w:pPr>
      <w:r>
        <w:rPr>
          <w:color w:val="000000"/>
          <w:sz w:val="28"/>
          <w:szCs w:val="28"/>
        </w:rPr>
        <w:t>The grade of bread and bakery products is determined by the grade of flour used to make them. For example, wheat bread is baked from flour of the highest, first, second grades, wallpaper and a mixtur</w:t>
      </w:r>
      <w:r>
        <w:rPr>
          <w:color w:val="000000"/>
          <w:sz w:val="28"/>
          <w:szCs w:val="28"/>
        </w:rPr>
        <w:t>e of various grades.</w:t>
      </w:r>
    </w:p>
    <w:p w:rsidR="006E65ED" w:rsidRDefault="009E768C">
      <w:pPr>
        <w:ind w:firstLine="567"/>
        <w:jc w:val="both"/>
        <w:rPr>
          <w:color w:val="000000"/>
          <w:sz w:val="28"/>
          <w:szCs w:val="28"/>
        </w:rPr>
      </w:pPr>
      <w:r>
        <w:rPr>
          <w:color w:val="000000"/>
          <w:sz w:val="28"/>
          <w:szCs w:val="28"/>
        </w:rPr>
        <w:t>Assortment falsification of bread and bakery products occurs due to: substitution of bread and bakery products made from one type of flour with another; one type of bakery product to another.</w:t>
      </w:r>
    </w:p>
    <w:p w:rsidR="006E65ED" w:rsidRDefault="009E768C">
      <w:pPr>
        <w:ind w:firstLine="567"/>
        <w:jc w:val="both"/>
        <w:rPr>
          <w:color w:val="000000"/>
          <w:sz w:val="28"/>
          <w:szCs w:val="28"/>
        </w:rPr>
      </w:pPr>
      <w:r>
        <w:rPr>
          <w:color w:val="000000"/>
          <w:sz w:val="28"/>
          <w:szCs w:val="28"/>
        </w:rPr>
        <w:t>The most common assortment falsification of</w:t>
      </w:r>
      <w:r>
        <w:rPr>
          <w:color w:val="000000"/>
          <w:sz w:val="28"/>
          <w:szCs w:val="28"/>
        </w:rPr>
        <w:t xml:space="preserve"> bread and bakery products is the sale of products made from 1st grade flour under the guise of bakery products from premium flour. You can also distinguish such a fake by color, but a more accurate conclusion can be made on the basis of physico-chemical i</w:t>
      </w:r>
      <w:r>
        <w:rPr>
          <w:color w:val="000000"/>
          <w:sz w:val="28"/>
          <w:szCs w:val="28"/>
        </w:rPr>
        <w:t>ndicators: the content of fiber, pentosans, calcium, phosphorus, and iron.</w:t>
      </w:r>
    </w:p>
    <w:p w:rsidR="006E65ED" w:rsidRDefault="009E768C">
      <w:pPr>
        <w:ind w:firstLine="567"/>
        <w:jc w:val="both"/>
        <w:rPr>
          <w:color w:val="000000"/>
          <w:sz w:val="28"/>
          <w:szCs w:val="28"/>
        </w:rPr>
      </w:pPr>
      <w:r>
        <w:rPr>
          <w:color w:val="000000"/>
          <w:sz w:val="28"/>
          <w:szCs w:val="28"/>
        </w:rPr>
        <w:t>It is also possible to sell wheat-rye bread under the guise of bread made from first grade flour. However, such falsification is also easily recognized by the high acidity of this p</w:t>
      </w:r>
      <w:r>
        <w:rPr>
          <w:color w:val="000000"/>
          <w:sz w:val="28"/>
          <w:szCs w:val="28"/>
        </w:rPr>
        <w:t>roduct.</w:t>
      </w:r>
    </w:p>
    <w:p w:rsidR="006E65ED" w:rsidRDefault="009E768C">
      <w:pPr>
        <w:ind w:firstLine="567"/>
        <w:jc w:val="both"/>
        <w:rPr>
          <w:color w:val="000000"/>
          <w:sz w:val="28"/>
          <w:szCs w:val="28"/>
        </w:rPr>
      </w:pPr>
      <w:r>
        <w:rPr>
          <w:color w:val="000000"/>
          <w:sz w:val="28"/>
          <w:szCs w:val="28"/>
        </w:rPr>
        <w:t>High-quality falsification of bread and bakery products can be achieved by the following methods: high water content; adding other types of flour; the introduction of food additives - flour improvers; replacing yeast with chemical baking powder; th</w:t>
      </w:r>
      <w:r>
        <w:rPr>
          <w:color w:val="000000"/>
          <w:sz w:val="28"/>
          <w:szCs w:val="28"/>
        </w:rPr>
        <w:t>e introduction of food coloring; underinvestment of valuable components (butter, eggs, sugar, etc.) provided for by the recipe; replacement of expensive valuable components with cheaper ones (margarine - vegetable oil, etc.); non-observance of technologica</w:t>
      </w:r>
      <w:r>
        <w:rPr>
          <w:color w:val="000000"/>
          <w:sz w:val="28"/>
          <w:szCs w:val="28"/>
        </w:rPr>
        <w:t>l parameters of bread production; addition of preservatives, antibiotics.</w:t>
      </w:r>
    </w:p>
    <w:p w:rsidR="006E65ED" w:rsidRDefault="009E768C">
      <w:pPr>
        <w:ind w:firstLine="567"/>
        <w:jc w:val="both"/>
        <w:rPr>
          <w:color w:val="000000"/>
          <w:sz w:val="28"/>
          <w:szCs w:val="28"/>
        </w:rPr>
      </w:pPr>
      <w:r>
        <w:rPr>
          <w:color w:val="000000"/>
          <w:sz w:val="28"/>
          <w:szCs w:val="28"/>
        </w:rPr>
        <w:t>An increased water content is usually found in winter, since the production of such bread in the summer leads to the rapid development of potato disease and mold. In the process of m</w:t>
      </w:r>
      <w:r>
        <w:rPr>
          <w:color w:val="000000"/>
          <w:sz w:val="28"/>
          <w:szCs w:val="28"/>
        </w:rPr>
        <w:t>aking bread from one or another type of flour, up to 15-25% of another type of flour can be added to it, and such falsification is quite difficult to detect. This has been used since the last century.</w:t>
      </w:r>
    </w:p>
    <w:p w:rsidR="006E65ED" w:rsidRDefault="009E768C">
      <w:pPr>
        <w:ind w:firstLine="567"/>
        <w:jc w:val="both"/>
        <w:rPr>
          <w:color w:val="000000"/>
          <w:sz w:val="28"/>
          <w:szCs w:val="28"/>
        </w:rPr>
      </w:pPr>
      <w:r>
        <w:rPr>
          <w:color w:val="000000"/>
          <w:sz w:val="28"/>
          <w:szCs w:val="28"/>
        </w:rPr>
        <w:t>A new type of falsification is the introduction of vari</w:t>
      </w:r>
      <w:r>
        <w:rPr>
          <w:color w:val="000000"/>
          <w:sz w:val="28"/>
          <w:szCs w:val="28"/>
        </w:rPr>
        <w:t>ous - chemical baking powder, which increase the release of carbon dioxide, after which it is not necessary to carry out the dough fermentation process for a long time at all, or it can be significantly reduced. As a result, instead of a well-fermented whe</w:t>
      </w:r>
      <w:r>
        <w:rPr>
          <w:color w:val="000000"/>
          <w:sz w:val="28"/>
          <w:szCs w:val="28"/>
        </w:rPr>
        <w:t>at dough, a mixture of water and flour is obtained, slightly saturated with carbon dioxide. In bread produced using this technology, there is no aroma and taste characteristic of bakery products, the crumb is not gray, but white - the color of flour.</w:t>
      </w:r>
    </w:p>
    <w:p w:rsidR="006E65ED" w:rsidRDefault="009E768C">
      <w:pPr>
        <w:ind w:firstLine="567"/>
        <w:jc w:val="both"/>
        <w:rPr>
          <w:color w:val="000000"/>
          <w:sz w:val="28"/>
          <w:szCs w:val="28"/>
        </w:rPr>
      </w:pPr>
      <w:r>
        <w:rPr>
          <w:color w:val="000000"/>
          <w:sz w:val="28"/>
          <w:szCs w:val="28"/>
        </w:rPr>
        <w:t xml:space="preserve">With </w:t>
      </w:r>
      <w:r>
        <w:rPr>
          <w:color w:val="000000"/>
          <w:sz w:val="28"/>
          <w:szCs w:val="28"/>
        </w:rPr>
        <w:t>the complete replacement of the fermentation process with a chemical baking powder, bread in general may have a barn smell (the smell of mouse feces).</w:t>
      </w:r>
    </w:p>
    <w:p w:rsidR="006E65ED" w:rsidRDefault="009E768C">
      <w:pPr>
        <w:ind w:firstLine="567"/>
        <w:jc w:val="both"/>
        <w:rPr>
          <w:color w:val="000000"/>
          <w:sz w:val="28"/>
          <w:szCs w:val="28"/>
        </w:rPr>
      </w:pPr>
      <w:r>
        <w:rPr>
          <w:color w:val="000000"/>
          <w:sz w:val="28"/>
          <w:szCs w:val="28"/>
        </w:rPr>
        <w:t>Rich bakery products are very often adulterated by not adding valuable components (butter, eggs, sugar, p</w:t>
      </w:r>
      <w:r>
        <w:rPr>
          <w:color w:val="000000"/>
          <w:sz w:val="28"/>
          <w:szCs w:val="28"/>
        </w:rPr>
        <w:t>oppy seeds, raisins, nuts, etc.) provided for by the recipe, or by replacing expensive valuable components with cheaper ones (margarine, vegetable oil, hydrofat, etc.).</w:t>
      </w:r>
    </w:p>
    <w:p w:rsidR="006E65ED" w:rsidRDefault="009E768C">
      <w:pPr>
        <w:ind w:firstLine="567"/>
        <w:jc w:val="both"/>
        <w:rPr>
          <w:color w:val="000000"/>
          <w:sz w:val="28"/>
          <w:szCs w:val="28"/>
        </w:rPr>
      </w:pPr>
      <w:r>
        <w:rPr>
          <w:color w:val="000000"/>
          <w:sz w:val="28"/>
          <w:szCs w:val="28"/>
        </w:rPr>
        <w:t xml:space="preserve">If the temperature conditions of baking are not observed, especially rye and rye-wheat </w:t>
      </w:r>
      <w:r>
        <w:rPr>
          <w:color w:val="000000"/>
          <w:sz w:val="28"/>
          <w:szCs w:val="28"/>
        </w:rPr>
        <w:t>videos in bakery products, unbaked products are produced that should not be sold. It is very easy to distinguish such bread.</w:t>
      </w:r>
    </w:p>
    <w:p w:rsidR="006E65ED" w:rsidRDefault="009E768C">
      <w:pPr>
        <w:ind w:firstLine="567"/>
        <w:jc w:val="both"/>
        <w:rPr>
          <w:color w:val="000000"/>
          <w:sz w:val="28"/>
          <w:szCs w:val="28"/>
        </w:rPr>
      </w:pPr>
      <w:r>
        <w:rPr>
          <w:color w:val="000000"/>
          <w:sz w:val="28"/>
          <w:szCs w:val="28"/>
        </w:rPr>
        <w:t>When pressing on the crumb and then removing the load, the crumb should restore its shape. If it does not restore its shape, and ev</w:t>
      </w:r>
      <w:r>
        <w:rPr>
          <w:color w:val="000000"/>
          <w:sz w:val="28"/>
          <w:szCs w:val="28"/>
        </w:rPr>
        <w:t>en sticks to the finger, then this is unbaked bread.</w:t>
      </w:r>
    </w:p>
    <w:p w:rsidR="006E65ED" w:rsidRDefault="009E768C">
      <w:pPr>
        <w:ind w:firstLine="567"/>
        <w:jc w:val="both"/>
        <w:rPr>
          <w:color w:val="000000"/>
          <w:sz w:val="28"/>
          <w:szCs w:val="28"/>
        </w:rPr>
      </w:pPr>
      <w:r>
        <w:rPr>
          <w:color w:val="000000"/>
          <w:sz w:val="28"/>
          <w:szCs w:val="28"/>
        </w:rPr>
        <w:t>To lengthen the shelf life of baked goods, preservatives or antibiotics may be added to them. It is also very easy to distinguish products from others. If the shelf life of bakery products is more than 4</w:t>
      </w:r>
      <w:r>
        <w:rPr>
          <w:color w:val="000000"/>
          <w:sz w:val="28"/>
          <w:szCs w:val="28"/>
        </w:rPr>
        <w:t>8 hours, then preservatives or antibiotics are introduced into them, and if this is not indicated on the label of the bread, then you have another falsification. It is especially common to introduce preservatives or antibiotics into bread sliced for toaste</w:t>
      </w:r>
      <w:r>
        <w:rPr>
          <w:color w:val="000000"/>
          <w:sz w:val="28"/>
          <w:szCs w:val="28"/>
        </w:rPr>
        <w:t>rs.</w:t>
      </w:r>
    </w:p>
    <w:p w:rsidR="006E65ED" w:rsidRDefault="009E768C">
      <w:pPr>
        <w:ind w:firstLine="567"/>
        <w:jc w:val="both"/>
        <w:rPr>
          <w:color w:val="000000"/>
          <w:sz w:val="28"/>
          <w:szCs w:val="28"/>
        </w:rPr>
      </w:pPr>
      <w:r>
        <w:rPr>
          <w:color w:val="000000"/>
          <w:sz w:val="28"/>
          <w:szCs w:val="28"/>
        </w:rPr>
        <w:t>Quantitative falsification of bread and bakery products (underweight) is a deception of the consumer due to significant deviations of the parameters of the goods (mass) that exceed the maximum permissible deviations. In the last century, a roll of whea</w:t>
      </w:r>
      <w:r>
        <w:rPr>
          <w:color w:val="000000"/>
          <w:sz w:val="28"/>
          <w:szCs w:val="28"/>
        </w:rPr>
        <w:t>t tin bread weighed exactly 1 kg, and it was often even used instead of a kilogram weight. Then the weight of the roll was reduced to 800 g, then to 750 g. But at present, even this weight often does not correspond to the prescribed one. It is quite simple</w:t>
      </w:r>
      <w:r>
        <w:rPr>
          <w:color w:val="000000"/>
          <w:sz w:val="28"/>
          <w:szCs w:val="28"/>
        </w:rPr>
        <w:t xml:space="preserve"> to identify such falsification by first measuring the mass with verified measuring weights.</w:t>
      </w:r>
    </w:p>
    <w:p w:rsidR="006E65ED" w:rsidRDefault="009E768C">
      <w:pPr>
        <w:ind w:firstLine="567"/>
        <w:jc w:val="both"/>
        <w:rPr>
          <w:color w:val="000000"/>
          <w:sz w:val="28"/>
          <w:szCs w:val="28"/>
        </w:rPr>
      </w:pPr>
      <w:r>
        <w:rPr>
          <w:color w:val="000000"/>
          <w:sz w:val="28"/>
          <w:szCs w:val="28"/>
        </w:rPr>
        <w:t xml:space="preserve">Information falsification of bread and bakery products is a deception of the consumer with the help of inaccurate or distorted information about the product. This </w:t>
      </w:r>
      <w:r>
        <w:rPr>
          <w:color w:val="000000"/>
          <w:sz w:val="28"/>
          <w:szCs w:val="28"/>
        </w:rPr>
        <w:t>type of falsification is carried out by distorting information in shipping documents, labeling, and advertising of goods.</w:t>
      </w:r>
    </w:p>
    <w:p w:rsidR="006E65ED" w:rsidRDefault="009E768C">
      <w:pPr>
        <w:ind w:firstLine="567"/>
        <w:jc w:val="both"/>
        <w:rPr>
          <w:color w:val="000000"/>
          <w:sz w:val="28"/>
          <w:szCs w:val="28"/>
        </w:rPr>
      </w:pPr>
      <w:r>
        <w:rPr>
          <w:color w:val="000000"/>
          <w:sz w:val="28"/>
          <w:szCs w:val="28"/>
        </w:rPr>
        <w:t xml:space="preserve">When falsifying information about bread and bakery products, the following data is often distorted or inaccurately indicated: product </w:t>
      </w:r>
      <w:r>
        <w:rPr>
          <w:color w:val="000000"/>
          <w:sz w:val="28"/>
          <w:szCs w:val="28"/>
        </w:rPr>
        <w:t>name; • grade of flour from which bakery products are made; composition of the product.</w:t>
      </w:r>
    </w:p>
    <w:p w:rsidR="006E65ED" w:rsidRDefault="009E768C">
      <w:pPr>
        <w:ind w:firstLine="567"/>
        <w:jc w:val="both"/>
        <w:rPr>
          <w:color w:val="000000"/>
          <w:sz w:val="28"/>
          <w:szCs w:val="28"/>
        </w:rPr>
      </w:pPr>
      <w:r>
        <w:rPr>
          <w:color w:val="000000"/>
          <w:sz w:val="28"/>
          <w:szCs w:val="28"/>
        </w:rPr>
        <w:t>Substitution of certificates of conformity, accompanying documents can also be carried out.</w:t>
      </w:r>
    </w:p>
    <w:p w:rsidR="006E65ED" w:rsidRDefault="006E65ED">
      <w:pPr>
        <w:pStyle w:val="Default"/>
        <w:ind w:firstLine="567"/>
        <w:jc w:val="both"/>
        <w:rPr>
          <w:b/>
          <w:bCs/>
          <w:sz w:val="28"/>
          <w:szCs w:val="28"/>
        </w:rPr>
      </w:pPr>
    </w:p>
    <w:p w:rsidR="006E65ED" w:rsidRDefault="009E768C">
      <w:pPr>
        <w:ind w:firstLine="567"/>
        <w:jc w:val="both"/>
        <w:rPr>
          <w:b/>
          <w:color w:val="000000"/>
          <w:sz w:val="28"/>
          <w:szCs w:val="28"/>
        </w:rPr>
      </w:pPr>
      <w:r>
        <w:rPr>
          <w:b/>
          <w:sz w:val="28"/>
          <w:szCs w:val="28"/>
        </w:rPr>
        <w:t xml:space="preserve">2.6 </w:t>
      </w:r>
      <w:r>
        <w:rPr>
          <w:b/>
          <w:color w:val="000000"/>
          <w:sz w:val="28"/>
          <w:szCs w:val="28"/>
        </w:rPr>
        <w:t>Identification and adulteration of starch and starch products</w:t>
      </w:r>
    </w:p>
    <w:p w:rsidR="006E65ED" w:rsidRDefault="006E65ED">
      <w:pPr>
        <w:ind w:firstLine="567"/>
        <w:jc w:val="both"/>
        <w:rPr>
          <w:b/>
          <w:sz w:val="28"/>
          <w:szCs w:val="28"/>
        </w:rPr>
      </w:pPr>
    </w:p>
    <w:p w:rsidR="006E65ED" w:rsidRDefault="009E768C">
      <w:pPr>
        <w:ind w:firstLine="567"/>
        <w:jc w:val="both"/>
        <w:rPr>
          <w:color w:val="000000"/>
          <w:sz w:val="28"/>
          <w:szCs w:val="28"/>
        </w:rPr>
      </w:pPr>
      <w:r>
        <w:rPr>
          <w:color w:val="000000"/>
          <w:sz w:val="28"/>
          <w:szCs w:val="28"/>
        </w:rPr>
        <w:t>When con</w:t>
      </w:r>
      <w:r>
        <w:rPr>
          <w:color w:val="000000"/>
          <w:sz w:val="28"/>
          <w:szCs w:val="28"/>
        </w:rPr>
        <w:t>ducting an examination of the authenticity of starch and the purpose of starch products, the following may occur: identification of the type of starch or starch product; identification of the starch variety; starch falsification methods and methods for the</w:t>
      </w:r>
      <w:r>
        <w:rPr>
          <w:color w:val="000000"/>
          <w:sz w:val="28"/>
          <w:szCs w:val="28"/>
        </w:rPr>
        <w:t>ir detection.</w:t>
      </w:r>
    </w:p>
    <w:p w:rsidR="006E65ED" w:rsidRDefault="009E768C">
      <w:pPr>
        <w:ind w:firstLine="567"/>
        <w:jc w:val="both"/>
        <w:rPr>
          <w:color w:val="000000"/>
          <w:sz w:val="28"/>
          <w:szCs w:val="28"/>
        </w:rPr>
      </w:pPr>
      <w:r>
        <w:rPr>
          <w:color w:val="000000"/>
          <w:sz w:val="28"/>
          <w:szCs w:val="28"/>
        </w:rPr>
        <w:t>When conducting an examination of authenticity in order to identify the type of starch or starch products, the expert must determine for himself the range of tasks to be solved and the methods that he has at his disposal. Consider the range o</w:t>
      </w:r>
      <w:r>
        <w:rPr>
          <w:color w:val="000000"/>
          <w:sz w:val="28"/>
          <w:szCs w:val="28"/>
        </w:rPr>
        <w:t>f tasks that an expert can solve for a given goal.</w:t>
      </w:r>
    </w:p>
    <w:p w:rsidR="006E65ED" w:rsidRDefault="009E768C">
      <w:pPr>
        <w:ind w:firstLine="567"/>
        <w:jc w:val="both"/>
        <w:rPr>
          <w:color w:val="000000"/>
          <w:sz w:val="28"/>
          <w:szCs w:val="28"/>
        </w:rPr>
      </w:pPr>
      <w:r>
        <w:rPr>
          <w:color w:val="000000"/>
          <w:sz w:val="28"/>
          <w:szCs w:val="28"/>
        </w:rPr>
        <w:t>Identification of the type of starch (type of feedstock from which it is obtained) and starch products is established by a number of indicators.</w:t>
      </w:r>
    </w:p>
    <w:p w:rsidR="006E65ED" w:rsidRDefault="009E768C">
      <w:pPr>
        <w:ind w:firstLine="567"/>
        <w:jc w:val="both"/>
        <w:rPr>
          <w:color w:val="000000"/>
          <w:sz w:val="28"/>
          <w:szCs w:val="28"/>
        </w:rPr>
      </w:pPr>
      <w:r>
        <w:rPr>
          <w:color w:val="000000"/>
          <w:sz w:val="28"/>
          <w:szCs w:val="28"/>
        </w:rPr>
        <w:t>Potato starch has the following differences from others: the</w:t>
      </w:r>
      <w:r>
        <w:rPr>
          <w:color w:val="000000"/>
          <w:sz w:val="28"/>
          <w:szCs w:val="28"/>
        </w:rPr>
        <w:t xml:space="preserve"> mass fraction of moisture ranges from 17 to 20%; • under microscopy, starch grains have large rounded sizes, on average, about 100 microns in diameter, which are oval in shape (resembling the shape of a tuber, but in small sizes) and there are grooves on </w:t>
      </w:r>
      <w:r>
        <w:rPr>
          <w:color w:val="000000"/>
          <w:sz w:val="28"/>
          <w:szCs w:val="28"/>
        </w:rPr>
        <w:t>the surface, concentrically placed around the eye-point or dash.</w:t>
      </w:r>
    </w:p>
    <w:p w:rsidR="006E65ED" w:rsidRDefault="009E768C">
      <w:pPr>
        <w:ind w:firstLine="567"/>
        <w:jc w:val="both"/>
        <w:rPr>
          <w:color w:val="000000"/>
          <w:sz w:val="28"/>
          <w:szCs w:val="28"/>
        </w:rPr>
      </w:pPr>
      <w:r>
        <w:rPr>
          <w:color w:val="000000"/>
          <w:sz w:val="28"/>
          <w:szCs w:val="28"/>
        </w:rPr>
        <w:t>Corn starch has the following characteristic differences: the mass fraction of moisture ranges from 11 to 13%; • under microscopy, starch grains isolated from the horn-shaped part of the endo</w:t>
      </w:r>
      <w:r>
        <w:rPr>
          <w:color w:val="000000"/>
          <w:sz w:val="28"/>
          <w:szCs w:val="28"/>
        </w:rPr>
        <w:t>sperm of corn, faceted, from mealy - round. In this case, the grains are pyramids, therefore, in the center of the grain, a point is visible from which the rays-facets of this pyramid depart.</w:t>
      </w:r>
    </w:p>
    <w:p w:rsidR="006E65ED" w:rsidRDefault="009E768C">
      <w:pPr>
        <w:ind w:firstLine="567"/>
        <w:jc w:val="both"/>
        <w:rPr>
          <w:color w:val="000000"/>
          <w:sz w:val="28"/>
          <w:szCs w:val="28"/>
        </w:rPr>
      </w:pPr>
      <w:r>
        <w:rPr>
          <w:color w:val="000000"/>
          <w:sz w:val="28"/>
          <w:szCs w:val="28"/>
        </w:rPr>
        <w:t>Rice starch is characterized by the following indicators: • mass</w:t>
      </w:r>
      <w:r>
        <w:rPr>
          <w:color w:val="000000"/>
          <w:sz w:val="28"/>
          <w:szCs w:val="28"/>
        </w:rPr>
        <w:t xml:space="preserve"> fraction of moisture ranges from 11 to 13%; • grains of rice starch under microscopy have a multifaceted shape of very small sizes - from 3 to 8 microns.</w:t>
      </w:r>
    </w:p>
    <w:p w:rsidR="006E65ED" w:rsidRDefault="009E768C">
      <w:pPr>
        <w:ind w:firstLine="567"/>
        <w:jc w:val="both"/>
        <w:rPr>
          <w:color w:val="000000"/>
          <w:sz w:val="28"/>
          <w:szCs w:val="28"/>
        </w:rPr>
      </w:pPr>
      <w:r>
        <w:rPr>
          <w:color w:val="000000"/>
          <w:sz w:val="28"/>
          <w:szCs w:val="28"/>
        </w:rPr>
        <w:t xml:space="preserve">Wheat starch has the following features: the mass fraction of moisture ranges from 11 to 13%; • When </w:t>
      </w:r>
      <w:r>
        <w:rPr>
          <w:color w:val="000000"/>
          <w:sz w:val="28"/>
          <w:szCs w:val="28"/>
        </w:rPr>
        <w:t>microscopy, wheat starch is characterized by the presence of large grains (about 40 microns) and small grains - from 2 to 10 microns, while they have a flat elliptical or rounded shape.</w:t>
      </w:r>
    </w:p>
    <w:p w:rsidR="006E65ED" w:rsidRDefault="009E768C">
      <w:pPr>
        <w:ind w:firstLine="567"/>
        <w:jc w:val="both"/>
        <w:rPr>
          <w:color w:val="000000"/>
          <w:sz w:val="28"/>
          <w:szCs w:val="28"/>
        </w:rPr>
      </w:pPr>
      <w:r>
        <w:rPr>
          <w:color w:val="000000"/>
          <w:sz w:val="28"/>
          <w:szCs w:val="28"/>
        </w:rPr>
        <w:t xml:space="preserve">Its artificial differs from natural in the following indicators: it </w:t>
      </w:r>
      <w:r>
        <w:rPr>
          <w:color w:val="000000"/>
          <w:sz w:val="28"/>
          <w:szCs w:val="28"/>
        </w:rPr>
        <w:t>does not have a cellular structure; • when the shell is destroyed and further microscopy, starch grains characteristic of potato or corn starch are visible; • the presence of specks (dark inclusions) during the destruction of the shell.</w:t>
      </w:r>
    </w:p>
    <w:p w:rsidR="006E65ED" w:rsidRDefault="009E768C">
      <w:pPr>
        <w:ind w:firstLine="567"/>
        <w:jc w:val="both"/>
        <w:rPr>
          <w:color w:val="000000"/>
          <w:sz w:val="28"/>
          <w:szCs w:val="28"/>
        </w:rPr>
      </w:pPr>
      <w:r>
        <w:rPr>
          <w:color w:val="000000"/>
          <w:sz w:val="28"/>
          <w:szCs w:val="28"/>
        </w:rPr>
        <w:t xml:space="preserve">Since all types of </w:t>
      </w:r>
      <w:r>
        <w:rPr>
          <w:color w:val="000000"/>
          <w:sz w:val="28"/>
          <w:szCs w:val="28"/>
        </w:rPr>
        <w:t>modified starches and molasses are not available for retail sale, we will not give their identification features.</w:t>
      </w:r>
    </w:p>
    <w:p w:rsidR="006E65ED" w:rsidRDefault="009E768C">
      <w:pPr>
        <w:ind w:firstLine="567"/>
        <w:jc w:val="both"/>
        <w:rPr>
          <w:color w:val="000000"/>
          <w:sz w:val="28"/>
          <w:szCs w:val="28"/>
        </w:rPr>
      </w:pPr>
      <w:r>
        <w:rPr>
          <w:color w:val="000000"/>
          <w:sz w:val="28"/>
          <w:szCs w:val="28"/>
        </w:rPr>
        <w:t>After the type of starch or starch product has been determined, it is possible to establish its grade.</w:t>
      </w:r>
    </w:p>
    <w:p w:rsidR="006E65ED" w:rsidRDefault="009E768C">
      <w:pPr>
        <w:ind w:firstLine="567"/>
        <w:jc w:val="both"/>
        <w:rPr>
          <w:color w:val="000000"/>
          <w:sz w:val="28"/>
          <w:szCs w:val="28"/>
        </w:rPr>
      </w:pPr>
      <w:r>
        <w:rPr>
          <w:color w:val="000000"/>
          <w:sz w:val="28"/>
          <w:szCs w:val="28"/>
        </w:rPr>
        <w:t>An examination of authenticity in order</w:t>
      </w:r>
      <w:r>
        <w:rPr>
          <w:color w:val="000000"/>
          <w:sz w:val="28"/>
          <w:szCs w:val="28"/>
        </w:rPr>
        <w:t xml:space="preserve"> to identify a potato starch variety can be carried out according to the following indicators: the number of specks per 1 dm of starch surface visible to the naked eye (no more than 60 for the Extra variety, 280 for the highest and 700 for the first grade)</w:t>
      </w:r>
      <w:r>
        <w:rPr>
          <w:color w:val="000000"/>
          <w:sz w:val="28"/>
          <w:szCs w:val="28"/>
        </w:rPr>
        <w:t>; mass fraction of total ash (0.30% - for Extra, 0.35% - for the highest and 0.50% for the first grade); acidity for Extra is not more than 6.0, the highest grade - 10, and the first grade - 14 ml of 0.1 n. NaOH solution per 100 g of product.</w:t>
      </w:r>
    </w:p>
    <w:p w:rsidR="006E65ED" w:rsidRDefault="009E768C">
      <w:pPr>
        <w:ind w:firstLine="567"/>
        <w:jc w:val="both"/>
        <w:rPr>
          <w:color w:val="000000"/>
          <w:sz w:val="28"/>
          <w:szCs w:val="28"/>
        </w:rPr>
      </w:pPr>
      <w:r>
        <w:rPr>
          <w:color w:val="000000"/>
          <w:sz w:val="28"/>
          <w:szCs w:val="28"/>
        </w:rPr>
        <w:t xml:space="preserve">The grade of </w:t>
      </w:r>
      <w:r>
        <w:rPr>
          <w:color w:val="000000"/>
          <w:sz w:val="28"/>
          <w:szCs w:val="28"/>
        </w:rPr>
        <w:t>corn starch can be determined by the following indicators: • the number of specks per 1 dm2 of starch surface visible to the naked eye (no more than 300 for the highest grade and 500 for the first grade); mass fraction of total ash (0.20% for the highest a</w:t>
      </w:r>
      <w:r>
        <w:rPr>
          <w:color w:val="000000"/>
          <w:sz w:val="28"/>
          <w:szCs w:val="28"/>
        </w:rPr>
        <w:t>nd 0.30% for the first grade); acidity for the highest grade - 20, and the first grade - 25 ml of 0.1 n. NaOH solution per 100 g of product; the content of protein (protein) in the highest grade - no more than 0.8%, and in the first grade - 1.0%.</w:t>
      </w:r>
    </w:p>
    <w:p w:rsidR="006E65ED" w:rsidRDefault="009E768C">
      <w:pPr>
        <w:ind w:firstLine="567"/>
        <w:jc w:val="both"/>
        <w:rPr>
          <w:color w:val="000000"/>
          <w:sz w:val="28"/>
          <w:szCs w:val="28"/>
        </w:rPr>
      </w:pPr>
      <w:r>
        <w:rPr>
          <w:color w:val="000000"/>
          <w:sz w:val="28"/>
          <w:szCs w:val="28"/>
        </w:rPr>
        <w:t>Assortmen</w:t>
      </w:r>
      <w:r>
        <w:rPr>
          <w:color w:val="000000"/>
          <w:sz w:val="28"/>
          <w:szCs w:val="28"/>
        </w:rPr>
        <w:t>t falsification of starch occurs in the following cases: substitution of one type of starch for another; replacement of starch obtained from one type of grain with another.</w:t>
      </w:r>
    </w:p>
    <w:p w:rsidR="006E65ED" w:rsidRDefault="009E768C">
      <w:pPr>
        <w:ind w:firstLine="567"/>
        <w:jc w:val="both"/>
        <w:rPr>
          <w:color w:val="000000"/>
          <w:sz w:val="28"/>
          <w:szCs w:val="28"/>
        </w:rPr>
      </w:pPr>
      <w:r>
        <w:rPr>
          <w:color w:val="000000"/>
          <w:sz w:val="28"/>
          <w:szCs w:val="28"/>
        </w:rPr>
        <w:t>Instead of the highest grade, starch of the first grade is produced and, more often</w:t>
      </w:r>
      <w:r>
        <w:rPr>
          <w:color w:val="000000"/>
          <w:sz w:val="28"/>
          <w:szCs w:val="28"/>
        </w:rPr>
        <w:t xml:space="preserve">, when the starch of the second grade, intended only for technical purposes, is sent to retail trade. It can be immediately distinguished by its gray color: when poured with cold water, it acquires a gray tint, and when brewed hot, the gelatinous mass has </w:t>
      </w:r>
      <w:r>
        <w:rPr>
          <w:color w:val="000000"/>
          <w:sz w:val="28"/>
          <w:szCs w:val="28"/>
        </w:rPr>
        <w:t>a dark gray color.</w:t>
      </w:r>
    </w:p>
    <w:p w:rsidR="006E65ED" w:rsidRDefault="009E768C">
      <w:pPr>
        <w:ind w:firstLine="567"/>
        <w:jc w:val="both"/>
        <w:rPr>
          <w:color w:val="000000"/>
          <w:sz w:val="28"/>
          <w:szCs w:val="28"/>
        </w:rPr>
      </w:pPr>
      <w:r>
        <w:rPr>
          <w:color w:val="000000"/>
          <w:sz w:val="28"/>
          <w:szCs w:val="28"/>
        </w:rPr>
        <w:t>It is very easy to distinguish starch of the first grade from the second by the presence of specks (see above). It is also easy to determine the replacement of potato, higher quality starch, by corn by microscopic examination (see above)</w:t>
      </w:r>
      <w:r>
        <w:rPr>
          <w:color w:val="000000"/>
          <w:sz w:val="28"/>
          <w:szCs w:val="28"/>
        </w:rPr>
        <w:t>.</w:t>
      </w:r>
    </w:p>
    <w:p w:rsidR="006E65ED" w:rsidRDefault="009E768C">
      <w:pPr>
        <w:ind w:firstLine="567"/>
        <w:jc w:val="both"/>
        <w:rPr>
          <w:color w:val="000000"/>
          <w:sz w:val="28"/>
          <w:szCs w:val="28"/>
        </w:rPr>
      </w:pPr>
      <w:r>
        <w:rPr>
          <w:color w:val="000000"/>
          <w:sz w:val="28"/>
          <w:szCs w:val="28"/>
        </w:rPr>
        <w:t>Qualitative falsification of starch, the most widely used in its production, includes the introduction of foreign additives. In high-quality starch, wheat flour - semolina or the highest grade can be added. This falsification is easily recognized by micr</w:t>
      </w:r>
      <w:r>
        <w:rPr>
          <w:color w:val="000000"/>
          <w:sz w:val="28"/>
          <w:szCs w:val="28"/>
        </w:rPr>
        <w:t>oscopy, as well as by adding water. If cold water is added to such starch, then instead of starch grains settling to the bottom, gluten is formed in the water, giving the dough.</w:t>
      </w:r>
    </w:p>
    <w:p w:rsidR="006E65ED" w:rsidRDefault="009E768C">
      <w:pPr>
        <w:ind w:firstLine="567"/>
        <w:jc w:val="both"/>
        <w:rPr>
          <w:color w:val="000000"/>
          <w:sz w:val="28"/>
          <w:szCs w:val="28"/>
        </w:rPr>
      </w:pPr>
      <w:r>
        <w:rPr>
          <w:color w:val="000000"/>
          <w:sz w:val="28"/>
          <w:szCs w:val="28"/>
        </w:rPr>
        <w:t xml:space="preserve">The falsification of starch with chalk, soda or building gypsum is easily </w:t>
      </w:r>
      <w:r>
        <w:rPr>
          <w:color w:val="000000"/>
          <w:sz w:val="28"/>
          <w:szCs w:val="28"/>
        </w:rPr>
        <w:t>recognized when cold water and any acid (citric, acetic, hydrochloric, sulfuric) are added to the starch. The release of carbon dioxide will immediately indicate such a falsification.</w:t>
      </w:r>
    </w:p>
    <w:p w:rsidR="006E65ED" w:rsidRDefault="009E768C">
      <w:pPr>
        <w:ind w:firstLine="567"/>
        <w:jc w:val="both"/>
        <w:rPr>
          <w:color w:val="000000"/>
          <w:sz w:val="28"/>
          <w:szCs w:val="28"/>
        </w:rPr>
      </w:pPr>
      <w:r>
        <w:rPr>
          <w:color w:val="000000"/>
          <w:sz w:val="28"/>
          <w:szCs w:val="28"/>
        </w:rPr>
        <w:t>Quantitative falsification of starch (underweight) is a deception of the</w:t>
      </w:r>
      <w:r>
        <w:rPr>
          <w:color w:val="000000"/>
          <w:sz w:val="28"/>
          <w:szCs w:val="28"/>
        </w:rPr>
        <w:t xml:space="preserve"> consumer due to significant deviations of the parameters of the goods (mass) that exceed the maximum permissible deviations. For example, the net weight of a package of starch or artificial sago is underestimated, etc. It is quite simple to detect such fa</w:t>
      </w:r>
      <w:r>
        <w:rPr>
          <w:color w:val="000000"/>
          <w:sz w:val="28"/>
          <w:szCs w:val="28"/>
        </w:rPr>
        <w:t>lsification by first measuring the mass with verified measuring weights.</w:t>
      </w:r>
    </w:p>
    <w:p w:rsidR="006E65ED" w:rsidRDefault="009E768C">
      <w:pPr>
        <w:ind w:firstLine="567"/>
        <w:jc w:val="both"/>
        <w:rPr>
          <w:color w:val="000000"/>
          <w:sz w:val="28"/>
          <w:szCs w:val="28"/>
        </w:rPr>
      </w:pPr>
      <w:r>
        <w:rPr>
          <w:color w:val="000000"/>
          <w:sz w:val="28"/>
          <w:szCs w:val="28"/>
        </w:rPr>
        <w:t>Starch informational falsification is a deception of the consumer with the help of inaccurate or distorted information about the product.</w:t>
      </w:r>
    </w:p>
    <w:p w:rsidR="006E65ED" w:rsidRDefault="009E768C">
      <w:pPr>
        <w:ind w:firstLine="567"/>
        <w:jc w:val="both"/>
        <w:rPr>
          <w:color w:val="000000"/>
          <w:sz w:val="28"/>
          <w:szCs w:val="28"/>
        </w:rPr>
      </w:pPr>
      <w:r>
        <w:rPr>
          <w:color w:val="000000"/>
          <w:sz w:val="28"/>
          <w:szCs w:val="28"/>
        </w:rPr>
        <w:t xml:space="preserve">This type of falsification is carried out by </w:t>
      </w:r>
      <w:r>
        <w:rPr>
          <w:color w:val="000000"/>
          <w:sz w:val="28"/>
          <w:szCs w:val="28"/>
        </w:rPr>
        <w:t>distorting information in shipping documents, labeling. When information about starch is falsified, the following data are often distorted or inaccurately indicated: product name; country of origin of the goods; the manufacturer of the goods; quantity of g</w:t>
      </w:r>
      <w:r>
        <w:rPr>
          <w:color w:val="000000"/>
          <w:sz w:val="28"/>
          <w:szCs w:val="28"/>
        </w:rPr>
        <w:t>oods.</w:t>
      </w:r>
    </w:p>
    <w:p w:rsidR="006E65ED" w:rsidRDefault="009E768C">
      <w:pPr>
        <w:ind w:firstLine="567"/>
        <w:jc w:val="both"/>
        <w:rPr>
          <w:color w:val="000000"/>
          <w:sz w:val="28"/>
          <w:szCs w:val="28"/>
        </w:rPr>
      </w:pPr>
      <w:r>
        <w:rPr>
          <w:color w:val="000000"/>
          <w:sz w:val="28"/>
          <w:szCs w:val="28"/>
        </w:rPr>
        <w:t>Informational falsification includes such a falsification of a quality certificate, customs documents, a bar code, etc. Such falsification is detected by conducting a special examination, which makes it possible to identify: how printed documents are</w:t>
      </w:r>
      <w:r>
        <w:rPr>
          <w:color w:val="000000"/>
          <w:sz w:val="28"/>
          <w:szCs w:val="28"/>
        </w:rPr>
        <w:t xml:space="preserve"> made; whether there are erasures, corrections in the document; whether the bar code on the product is fake and whether the information contained in it corresponds to the declared product and its manufacturer, etc.</w:t>
      </w:r>
    </w:p>
    <w:p w:rsidR="006E65ED" w:rsidRDefault="006E65ED">
      <w:pPr>
        <w:pStyle w:val="Default"/>
        <w:ind w:firstLine="567"/>
        <w:jc w:val="both"/>
        <w:rPr>
          <w:b/>
          <w:bCs/>
          <w:sz w:val="28"/>
          <w:szCs w:val="28"/>
        </w:rPr>
      </w:pPr>
    </w:p>
    <w:p w:rsidR="006E65ED" w:rsidRDefault="009E768C">
      <w:pPr>
        <w:ind w:firstLine="567"/>
        <w:jc w:val="both"/>
        <w:rPr>
          <w:b/>
          <w:color w:val="000000"/>
          <w:sz w:val="28"/>
          <w:szCs w:val="28"/>
        </w:rPr>
      </w:pPr>
      <w:r>
        <w:rPr>
          <w:b/>
          <w:color w:val="000000"/>
          <w:sz w:val="28"/>
          <w:szCs w:val="28"/>
        </w:rPr>
        <w:t xml:space="preserve">2.7 </w:t>
      </w:r>
      <w:r>
        <w:rPr>
          <w:b/>
          <w:sz w:val="28"/>
          <w:szCs w:val="28"/>
        </w:rPr>
        <w:t>Identification and adulteration of s</w:t>
      </w:r>
      <w:r>
        <w:rPr>
          <w:b/>
          <w:sz w:val="28"/>
          <w:szCs w:val="28"/>
        </w:rPr>
        <w:t>ugar and sweeteners</w:t>
      </w:r>
    </w:p>
    <w:p w:rsidR="006E65ED" w:rsidRDefault="006E65ED">
      <w:pPr>
        <w:ind w:firstLine="567"/>
        <w:jc w:val="both"/>
        <w:rPr>
          <w:color w:val="000000"/>
          <w:sz w:val="28"/>
          <w:szCs w:val="28"/>
        </w:rPr>
      </w:pPr>
    </w:p>
    <w:p w:rsidR="006E65ED" w:rsidRDefault="009E768C">
      <w:pPr>
        <w:ind w:firstLine="567"/>
        <w:jc w:val="both"/>
        <w:rPr>
          <w:color w:val="000000"/>
          <w:sz w:val="28"/>
          <w:szCs w:val="28"/>
        </w:rPr>
      </w:pPr>
      <w:r>
        <w:rPr>
          <w:color w:val="000000"/>
          <w:sz w:val="28"/>
          <w:szCs w:val="28"/>
        </w:rPr>
        <w:t>When conducting an examination of the authenticity of sugar and sweeteners, the following research objectives may arise: identification of the type of sugar or sweetener; • ways of falsification and methods of their detection.</w:t>
      </w:r>
    </w:p>
    <w:p w:rsidR="006E65ED" w:rsidRDefault="009E768C">
      <w:pPr>
        <w:ind w:firstLine="567"/>
        <w:jc w:val="both"/>
        <w:rPr>
          <w:color w:val="000000"/>
          <w:sz w:val="28"/>
          <w:szCs w:val="28"/>
        </w:rPr>
      </w:pPr>
      <w:r>
        <w:rPr>
          <w:color w:val="000000"/>
          <w:sz w:val="28"/>
          <w:szCs w:val="28"/>
        </w:rPr>
        <w:t>When con</w:t>
      </w:r>
      <w:r>
        <w:rPr>
          <w:color w:val="000000"/>
          <w:sz w:val="28"/>
          <w:szCs w:val="28"/>
        </w:rPr>
        <w:t>ducting an examination of authenticity in order to identify the type of sugar or sweetener, the expert must determine for himself the range of tasks to be solved, as well as the methods and techniques mastered by him, which he is fluent in. Consider the ra</w:t>
      </w:r>
      <w:r>
        <w:rPr>
          <w:color w:val="000000"/>
          <w:sz w:val="28"/>
          <w:szCs w:val="28"/>
        </w:rPr>
        <w:t>nge of tasks that an expert can solve for a given goal.</w:t>
      </w:r>
    </w:p>
    <w:p w:rsidR="006E65ED" w:rsidRDefault="009E768C">
      <w:pPr>
        <w:ind w:firstLine="567"/>
        <w:jc w:val="both"/>
        <w:rPr>
          <w:color w:val="000000"/>
          <w:sz w:val="28"/>
          <w:szCs w:val="28"/>
        </w:rPr>
      </w:pPr>
      <w:r>
        <w:rPr>
          <w:color w:val="000000"/>
          <w:sz w:val="28"/>
          <w:szCs w:val="28"/>
        </w:rPr>
        <w:t>Identification of the type of sugar (type of feedstock from which it is obtained) and sweeteners is established by a number of indicators.</w:t>
      </w:r>
    </w:p>
    <w:p w:rsidR="006E65ED" w:rsidRDefault="009E768C">
      <w:pPr>
        <w:ind w:firstLine="567"/>
        <w:jc w:val="both"/>
        <w:rPr>
          <w:color w:val="000000"/>
          <w:sz w:val="28"/>
          <w:szCs w:val="28"/>
        </w:rPr>
      </w:pPr>
      <w:r>
        <w:rPr>
          <w:color w:val="000000"/>
          <w:sz w:val="28"/>
          <w:szCs w:val="28"/>
        </w:rPr>
        <w:t>Cane sugar, which has recently been widely sold in the Russia</w:t>
      </w:r>
      <w:r>
        <w:rPr>
          <w:color w:val="000000"/>
          <w:sz w:val="28"/>
          <w:szCs w:val="28"/>
        </w:rPr>
        <w:t xml:space="preserve">n markets, can be distinguished from Beet sugar by the following indicator: 1. The ratio of C10 carbon to C12 carbon. It has been established that sugar cane, corn and other tropical plants absorb more carbon C, unlike sugar beets. Therefore, an increased </w:t>
      </w:r>
      <w:r>
        <w:rPr>
          <w:color w:val="000000"/>
          <w:sz w:val="28"/>
          <w:szCs w:val="28"/>
        </w:rPr>
        <w:t>ratio of carbon C from the norm indicates that sugar is obtained from cane.</w:t>
      </w:r>
    </w:p>
    <w:p w:rsidR="006E65ED" w:rsidRDefault="009E768C">
      <w:pPr>
        <w:ind w:firstLine="567"/>
        <w:jc w:val="both"/>
        <w:rPr>
          <w:color w:val="000000"/>
          <w:sz w:val="28"/>
          <w:szCs w:val="28"/>
        </w:rPr>
      </w:pPr>
      <w:r>
        <w:rPr>
          <w:color w:val="000000"/>
          <w:sz w:val="28"/>
          <w:szCs w:val="28"/>
        </w:rPr>
        <w:t>Refined granulated sugar, like other types of refined sugar, differs from ordinary granulated sugar in the following indicators: • whiter color, sometimes with a bluish tint; • red</w:t>
      </w:r>
      <w:r>
        <w:rPr>
          <w:color w:val="000000"/>
          <w:sz w:val="28"/>
          <w:szCs w:val="28"/>
        </w:rPr>
        <w:t>uced content of reducing substances (0.03% versus 0.05%); an increased amount of mass fraction of sucrose (in refined - 99.9, and in the usual - 99.75%).</w:t>
      </w:r>
    </w:p>
    <w:p w:rsidR="006E65ED" w:rsidRDefault="009E768C">
      <w:pPr>
        <w:ind w:firstLine="567"/>
        <w:jc w:val="both"/>
        <w:rPr>
          <w:color w:val="000000"/>
          <w:sz w:val="28"/>
          <w:szCs w:val="28"/>
        </w:rPr>
      </w:pPr>
      <w:r>
        <w:rPr>
          <w:color w:val="000000"/>
          <w:sz w:val="28"/>
          <w:szCs w:val="28"/>
        </w:rPr>
        <w:t>Xylitol and sorbitol do not have crystals like sucrose.</w:t>
      </w:r>
    </w:p>
    <w:p w:rsidR="006E65ED" w:rsidRDefault="009E768C">
      <w:pPr>
        <w:ind w:firstLine="567"/>
        <w:jc w:val="both"/>
        <w:rPr>
          <w:color w:val="000000"/>
          <w:sz w:val="28"/>
          <w:szCs w:val="28"/>
        </w:rPr>
      </w:pPr>
      <w:r>
        <w:rPr>
          <w:color w:val="000000"/>
          <w:sz w:val="28"/>
          <w:szCs w:val="28"/>
        </w:rPr>
        <w:t>Xylitol has very large drusen (aggregated) cry</w:t>
      </w:r>
      <w:r>
        <w:rPr>
          <w:color w:val="000000"/>
          <w:sz w:val="28"/>
          <w:szCs w:val="28"/>
        </w:rPr>
        <w:t>stals, and sorbitol is needle-like crystals, and both are half as sweet as sucrose. Since all other types of sweeteners are not available for retail sale, but are used only in the technological process, we will not give their identification features.</w:t>
      </w:r>
    </w:p>
    <w:p w:rsidR="006E65ED" w:rsidRDefault="009E768C">
      <w:pPr>
        <w:ind w:firstLine="567"/>
        <w:jc w:val="both"/>
        <w:rPr>
          <w:color w:val="000000"/>
          <w:sz w:val="28"/>
          <w:szCs w:val="28"/>
        </w:rPr>
      </w:pPr>
      <w:r>
        <w:rPr>
          <w:color w:val="000000"/>
          <w:sz w:val="28"/>
          <w:szCs w:val="28"/>
        </w:rPr>
        <w:t>The m</w:t>
      </w:r>
      <w:r>
        <w:rPr>
          <w:color w:val="000000"/>
          <w:sz w:val="28"/>
          <w:szCs w:val="28"/>
        </w:rPr>
        <w:t>ost difficult examination is its implementation in order to determine the falsification of sugar and especially sweeteners. In this case, there may be the following types of their falsification:</w:t>
      </w:r>
    </w:p>
    <w:p w:rsidR="006E65ED" w:rsidRDefault="009E768C">
      <w:pPr>
        <w:ind w:firstLine="567"/>
        <w:jc w:val="both"/>
        <w:rPr>
          <w:color w:val="000000"/>
          <w:sz w:val="28"/>
          <w:szCs w:val="28"/>
        </w:rPr>
      </w:pPr>
      <w:r>
        <w:rPr>
          <w:color w:val="000000"/>
          <w:sz w:val="28"/>
          <w:szCs w:val="28"/>
        </w:rPr>
        <w:t>Assortment falsification of sugar can be carried out - in the</w:t>
      </w:r>
      <w:r>
        <w:rPr>
          <w:color w:val="000000"/>
          <w:sz w:val="28"/>
          <w:szCs w:val="28"/>
        </w:rPr>
        <w:t xml:space="preserve"> following way: replacing refined sugar with granulated sugar, refined powder with powdered sugar. You can distinguish such falsification by the following indicators.</w:t>
      </w:r>
    </w:p>
    <w:p w:rsidR="006E65ED" w:rsidRDefault="009E768C">
      <w:pPr>
        <w:ind w:firstLine="567"/>
        <w:jc w:val="both"/>
        <w:rPr>
          <w:color w:val="000000"/>
          <w:sz w:val="28"/>
          <w:szCs w:val="28"/>
        </w:rPr>
      </w:pPr>
      <w:r>
        <w:rPr>
          <w:color w:val="000000"/>
          <w:sz w:val="28"/>
          <w:szCs w:val="28"/>
        </w:rPr>
        <w:t>Organoleptic indicators: whiter color, sometimes with a bluish tinge, has refined sugar.</w:t>
      </w:r>
    </w:p>
    <w:p w:rsidR="006E65ED" w:rsidRDefault="009E768C">
      <w:pPr>
        <w:ind w:firstLine="567"/>
        <w:jc w:val="both"/>
        <w:rPr>
          <w:color w:val="000000"/>
          <w:sz w:val="28"/>
          <w:szCs w:val="28"/>
        </w:rPr>
      </w:pPr>
      <w:r>
        <w:rPr>
          <w:color w:val="000000"/>
          <w:sz w:val="28"/>
          <w:szCs w:val="28"/>
        </w:rPr>
        <w:t>Physical and chemical indicators: higher content of sucrose (more than 99.9%), lower content of reducing substances (less than 0.1%), increased color.</w:t>
      </w:r>
    </w:p>
    <w:p w:rsidR="006E65ED" w:rsidRDefault="009E768C">
      <w:pPr>
        <w:ind w:firstLine="567"/>
        <w:jc w:val="both"/>
        <w:rPr>
          <w:color w:val="000000"/>
          <w:sz w:val="28"/>
          <w:szCs w:val="28"/>
        </w:rPr>
      </w:pPr>
      <w:r>
        <w:rPr>
          <w:b/>
          <w:color w:val="000000"/>
          <w:sz w:val="28"/>
          <w:szCs w:val="28"/>
        </w:rPr>
        <w:t>Quality falsification</w:t>
      </w:r>
      <w:r>
        <w:rPr>
          <w:color w:val="000000"/>
          <w:sz w:val="28"/>
          <w:szCs w:val="28"/>
        </w:rPr>
        <w:t xml:space="preserve"> </w:t>
      </w:r>
      <w:r>
        <w:rPr>
          <w:b/>
          <w:color w:val="000000"/>
          <w:sz w:val="28"/>
          <w:szCs w:val="28"/>
        </w:rPr>
        <w:t xml:space="preserve">sugar </w:t>
      </w:r>
      <w:r>
        <w:rPr>
          <w:color w:val="000000"/>
          <w:sz w:val="28"/>
          <w:szCs w:val="28"/>
        </w:rPr>
        <w:t>, the most widely used in its implementation, includes the introduction of fo</w:t>
      </w:r>
      <w:r>
        <w:rPr>
          <w:color w:val="000000"/>
          <w:sz w:val="28"/>
          <w:szCs w:val="28"/>
        </w:rPr>
        <w:t>reign additives, high humidity. In granulated sugar for the purpose of its falsification, they can introduce: wheat flour, grain or premium, semolina, salt, chalk, building gypsum (alabaster).</w:t>
      </w:r>
    </w:p>
    <w:p w:rsidR="006E65ED" w:rsidRDefault="009E768C">
      <w:pPr>
        <w:ind w:firstLine="567"/>
        <w:jc w:val="both"/>
        <w:rPr>
          <w:color w:val="000000"/>
          <w:sz w:val="28"/>
          <w:szCs w:val="28"/>
        </w:rPr>
      </w:pPr>
      <w:r>
        <w:rPr>
          <w:color w:val="000000"/>
          <w:sz w:val="28"/>
          <w:szCs w:val="28"/>
        </w:rPr>
        <w:t>These types of falsification are easily recognized both by exte</w:t>
      </w:r>
      <w:r>
        <w:rPr>
          <w:color w:val="000000"/>
          <w:sz w:val="28"/>
          <w:szCs w:val="28"/>
        </w:rPr>
        <w:t>rnal visual inspection and by microscopy, as well as with the addition of water. If warm water is added to sugar, then it dissolves completely, and all the above additives, except salt, do not dissolve. You can determine the addition of salt by the taste o</w:t>
      </w:r>
      <w:r>
        <w:rPr>
          <w:color w:val="000000"/>
          <w:sz w:val="28"/>
          <w:szCs w:val="28"/>
        </w:rPr>
        <w:t>f the sugar solution.</w:t>
      </w:r>
    </w:p>
    <w:p w:rsidR="006E65ED" w:rsidRDefault="009E768C">
      <w:pPr>
        <w:ind w:firstLine="567"/>
        <w:jc w:val="both"/>
        <w:rPr>
          <w:color w:val="000000"/>
          <w:sz w:val="28"/>
          <w:szCs w:val="28"/>
        </w:rPr>
      </w:pPr>
      <w:r>
        <w:rPr>
          <w:color w:val="000000"/>
          <w:sz w:val="28"/>
          <w:szCs w:val="28"/>
        </w:rPr>
        <w:t>Qualitative falsification can also include scale residues remaining in sugar when magnetic cleaning is not carried out. This scale is clearly visible in sugar in the form of black inclusions.</w:t>
      </w:r>
    </w:p>
    <w:p w:rsidR="006E65ED" w:rsidRDefault="009E768C">
      <w:pPr>
        <w:ind w:firstLine="567"/>
        <w:jc w:val="both"/>
        <w:rPr>
          <w:color w:val="000000"/>
          <w:sz w:val="28"/>
          <w:szCs w:val="28"/>
        </w:rPr>
      </w:pPr>
      <w:r>
        <w:rPr>
          <w:color w:val="000000"/>
          <w:sz w:val="28"/>
          <w:szCs w:val="28"/>
        </w:rPr>
        <w:t>The increased moisture content of granulat</w:t>
      </w:r>
      <w:r>
        <w:rPr>
          <w:color w:val="000000"/>
          <w:sz w:val="28"/>
          <w:szCs w:val="28"/>
        </w:rPr>
        <w:t>ed sugar (more than 0.14%) leads to an increase in weight, and later during storage it clumping occurs. Sugar with high humidity can be distinguished by the loss of luster of the sucrose crystal faces, since moisture, settling on the faces of sucrose cryst</w:t>
      </w:r>
      <w:r>
        <w:rPr>
          <w:color w:val="000000"/>
          <w:sz w:val="28"/>
          <w:szCs w:val="28"/>
        </w:rPr>
        <w:t>als, partially dissolves or envelops them, as a result of which the faces lose their ability to reflect light.</w:t>
      </w:r>
    </w:p>
    <w:p w:rsidR="006E65ED" w:rsidRDefault="009E768C">
      <w:pPr>
        <w:ind w:firstLine="567"/>
        <w:jc w:val="both"/>
        <w:rPr>
          <w:color w:val="000000"/>
          <w:sz w:val="28"/>
          <w:szCs w:val="28"/>
        </w:rPr>
      </w:pPr>
      <w:r>
        <w:rPr>
          <w:b/>
          <w:color w:val="000000"/>
          <w:sz w:val="28"/>
          <w:szCs w:val="28"/>
        </w:rPr>
        <w:t xml:space="preserve">Quantitative falsification of sugar </w:t>
      </w:r>
      <w:r>
        <w:rPr>
          <w:color w:val="000000"/>
          <w:sz w:val="28"/>
          <w:szCs w:val="28"/>
        </w:rPr>
        <w:t>(underweight) is a deception of the consumer due to significant deviations of the parameters of the goods (ma</w:t>
      </w:r>
      <w:r>
        <w:rPr>
          <w:color w:val="000000"/>
          <w:sz w:val="28"/>
          <w:szCs w:val="28"/>
        </w:rPr>
        <w:t>ss) that exceed the maximum permissible deviations. For example, the net weight of packages with granulated sugar or refined sugar is underestimated. Often, with the help of a probe, from 2-3 to 5-10 kg of granulated sugar are taken from the bag. It is qui</w:t>
      </w:r>
      <w:r>
        <w:rPr>
          <w:color w:val="000000"/>
          <w:sz w:val="28"/>
          <w:szCs w:val="28"/>
        </w:rPr>
        <w:t>te simple to identify such falsification by first measuring the mass with verified measuring weights. Information falsification of sugar is a deception of the consumer with the help of inaccurate or distorted information about the product.</w:t>
      </w:r>
    </w:p>
    <w:p w:rsidR="006E65ED" w:rsidRDefault="009E768C">
      <w:pPr>
        <w:ind w:firstLine="567"/>
        <w:jc w:val="both"/>
        <w:rPr>
          <w:color w:val="000000"/>
          <w:sz w:val="28"/>
          <w:szCs w:val="28"/>
        </w:rPr>
      </w:pPr>
      <w:r>
        <w:rPr>
          <w:color w:val="000000"/>
          <w:sz w:val="28"/>
          <w:szCs w:val="28"/>
        </w:rPr>
        <w:t>This type of fal</w:t>
      </w:r>
      <w:r>
        <w:rPr>
          <w:color w:val="000000"/>
          <w:sz w:val="28"/>
          <w:szCs w:val="28"/>
        </w:rPr>
        <w:t xml:space="preserve">sification is carried out by distorting information in shipping documents, labeling and advertising. When information about sugar is falsified, the following data are often distorted or inaccurately indicated: product name; country of origin of the goods; </w:t>
      </w:r>
      <w:r>
        <w:rPr>
          <w:color w:val="000000"/>
          <w:sz w:val="28"/>
          <w:szCs w:val="28"/>
        </w:rPr>
        <w:t>the manufacturer of the goods; quantity of goods.</w:t>
      </w:r>
    </w:p>
    <w:p w:rsidR="006E65ED" w:rsidRDefault="009E768C">
      <w:pPr>
        <w:ind w:firstLine="567"/>
        <w:jc w:val="both"/>
        <w:rPr>
          <w:color w:val="000000"/>
          <w:sz w:val="28"/>
          <w:szCs w:val="28"/>
        </w:rPr>
      </w:pPr>
      <w:r>
        <w:rPr>
          <w:b/>
          <w:color w:val="000000"/>
          <w:sz w:val="28"/>
          <w:szCs w:val="28"/>
        </w:rPr>
        <w:t xml:space="preserve">Information falsification </w:t>
      </w:r>
      <w:r>
        <w:rPr>
          <w:color w:val="000000"/>
          <w:sz w:val="28"/>
          <w:szCs w:val="28"/>
        </w:rPr>
        <w:t xml:space="preserve">also includes falsification of quality certificates, customs documents, bar codes, etc. Such falsification is detected by conducting a special examination, which makes it possible </w:t>
      </w:r>
      <w:r>
        <w:rPr>
          <w:color w:val="000000"/>
          <w:sz w:val="28"/>
          <w:szCs w:val="28"/>
        </w:rPr>
        <w:t>to identify: • how the printed documents were made; • are there any erasures, corrections in the document; • whether the bar code on the product is counterfeit and whether the information contained in it corresponds to the declared product and its manufact</w:t>
      </w:r>
      <w:r>
        <w:rPr>
          <w:color w:val="000000"/>
          <w:sz w:val="28"/>
          <w:szCs w:val="28"/>
        </w:rPr>
        <w:t>urer, etc.</w:t>
      </w:r>
    </w:p>
    <w:p w:rsidR="006E65ED" w:rsidRDefault="006E65ED">
      <w:pPr>
        <w:pStyle w:val="Default"/>
        <w:ind w:firstLine="567"/>
        <w:jc w:val="both"/>
        <w:rPr>
          <w:b/>
          <w:bCs/>
          <w:sz w:val="28"/>
          <w:szCs w:val="28"/>
        </w:rPr>
      </w:pPr>
    </w:p>
    <w:p w:rsidR="006E65ED" w:rsidRDefault="009E768C">
      <w:pPr>
        <w:widowControl w:val="0"/>
        <w:ind w:firstLine="567"/>
        <w:jc w:val="both"/>
        <w:rPr>
          <w:color w:val="000000"/>
          <w:sz w:val="28"/>
          <w:szCs w:val="28"/>
        </w:rPr>
      </w:pPr>
      <w:r>
        <w:rPr>
          <w:b/>
          <w:color w:val="000000"/>
          <w:sz w:val="28"/>
          <w:szCs w:val="28"/>
        </w:rPr>
        <w:t>2.8 Identification characteristics and falsification of honey bees</w:t>
      </w:r>
    </w:p>
    <w:p w:rsidR="006E65ED" w:rsidRDefault="006E65ED">
      <w:pPr>
        <w:ind w:firstLine="567"/>
        <w:jc w:val="both"/>
        <w:rPr>
          <w:color w:val="000000"/>
          <w:sz w:val="28"/>
          <w:szCs w:val="28"/>
        </w:rPr>
      </w:pPr>
    </w:p>
    <w:p w:rsidR="006E65ED" w:rsidRDefault="009E768C">
      <w:pPr>
        <w:ind w:firstLine="567"/>
        <w:jc w:val="both"/>
        <w:rPr>
          <w:color w:val="000000"/>
          <w:sz w:val="28"/>
          <w:szCs w:val="28"/>
        </w:rPr>
      </w:pPr>
      <w:r>
        <w:rPr>
          <w:color w:val="000000"/>
          <w:sz w:val="28"/>
          <w:szCs w:val="28"/>
        </w:rPr>
        <w:t>Since in recent years the bee honey market in Kazakhstan has stabilized and honey prices, like in many other countries, exceed sugar prices by 8-10 times, there are big problem</w:t>
      </w:r>
      <w:r>
        <w:rPr>
          <w:color w:val="000000"/>
          <w:sz w:val="28"/>
          <w:szCs w:val="28"/>
        </w:rPr>
        <w:t>s with the quality of bee honey consumed by the population in Kazakhstan.</w:t>
      </w:r>
    </w:p>
    <w:p w:rsidR="006E65ED" w:rsidRDefault="009E768C">
      <w:pPr>
        <w:ind w:firstLine="567"/>
        <w:jc w:val="both"/>
        <w:rPr>
          <w:color w:val="000000"/>
          <w:sz w:val="28"/>
          <w:szCs w:val="28"/>
        </w:rPr>
      </w:pPr>
      <w:r>
        <w:rPr>
          <w:color w:val="000000"/>
          <w:sz w:val="28"/>
          <w:szCs w:val="28"/>
        </w:rPr>
        <w:t>Therefore, at present, the problem of conducting a comprehensive examination of the authenticity of bee honey entering and sold in the country's markets is becoming more and more acu</w:t>
      </w:r>
      <w:r>
        <w:rPr>
          <w:color w:val="000000"/>
          <w:sz w:val="28"/>
          <w:szCs w:val="28"/>
        </w:rPr>
        <w:t>te, since the existing quality indicators, both according to the requirements of the veterinary sanitary examination and the current standard, do not allow protecting the consumer from low-quality (primarily counterfeit) products .</w:t>
      </w:r>
    </w:p>
    <w:p w:rsidR="006E65ED" w:rsidRDefault="009E768C">
      <w:pPr>
        <w:ind w:firstLine="567"/>
        <w:jc w:val="both"/>
        <w:rPr>
          <w:color w:val="000000"/>
          <w:sz w:val="28"/>
          <w:szCs w:val="28"/>
        </w:rPr>
      </w:pPr>
      <w:r>
        <w:rPr>
          <w:color w:val="000000"/>
          <w:sz w:val="28"/>
          <w:szCs w:val="28"/>
        </w:rPr>
        <w:t>When conducting an exami</w:t>
      </w:r>
      <w:r>
        <w:rPr>
          <w:color w:val="000000"/>
          <w:sz w:val="28"/>
          <w:szCs w:val="28"/>
        </w:rPr>
        <w:t>nation of the authenticity of bee honey, the following research objectives may arise: identification of the type of honey; identification of the place of obtaining honey; * Methods of falsification of honey and methods of their detection.</w:t>
      </w:r>
    </w:p>
    <w:p w:rsidR="006E65ED" w:rsidRDefault="009E768C">
      <w:pPr>
        <w:ind w:firstLine="567"/>
        <w:jc w:val="both"/>
        <w:rPr>
          <w:color w:val="000000"/>
          <w:sz w:val="28"/>
          <w:szCs w:val="28"/>
        </w:rPr>
      </w:pPr>
      <w:r>
        <w:rPr>
          <w:color w:val="000000"/>
          <w:sz w:val="28"/>
          <w:szCs w:val="28"/>
        </w:rPr>
        <w:t>When conducting a</w:t>
      </w:r>
      <w:r>
        <w:rPr>
          <w:color w:val="000000"/>
          <w:sz w:val="28"/>
          <w:szCs w:val="28"/>
        </w:rPr>
        <w:t>n examination of authenticity in order to identify the type of bee honey, the expert must determine for himself the range of tasks to be solved and the methods that he has at his disposal. Consider the range of tasks that an expert can solve for a given go</w:t>
      </w:r>
      <w:r>
        <w:rPr>
          <w:color w:val="000000"/>
          <w:sz w:val="28"/>
          <w:szCs w:val="28"/>
        </w:rPr>
        <w:t>al.</w:t>
      </w:r>
    </w:p>
    <w:p w:rsidR="006E65ED" w:rsidRDefault="009E768C">
      <w:pPr>
        <w:ind w:firstLine="567"/>
        <w:jc w:val="both"/>
        <w:rPr>
          <w:color w:val="000000"/>
          <w:sz w:val="28"/>
          <w:szCs w:val="28"/>
        </w:rPr>
      </w:pPr>
      <w:r>
        <w:rPr>
          <w:b/>
          <w:i/>
          <w:color w:val="000000"/>
          <w:sz w:val="28"/>
          <w:szCs w:val="28"/>
        </w:rPr>
        <w:t xml:space="preserve">Identification of flower honey </w:t>
      </w:r>
      <w:r>
        <w:rPr>
          <w:color w:val="000000"/>
          <w:sz w:val="28"/>
          <w:szCs w:val="28"/>
        </w:rPr>
        <w:t xml:space="preserve">. Flower honey has the following differences from honeydew: received; clearly expressed aroma of flowers from which it is received; • the presence of pollen grains of different plants from which it is • different colors, </w:t>
      </w:r>
      <w:r>
        <w:rPr>
          <w:color w:val="000000"/>
          <w:sz w:val="28"/>
          <w:szCs w:val="28"/>
        </w:rPr>
        <w:t>from colorless to brown (with a predominance of yellow shades).</w:t>
      </w:r>
    </w:p>
    <w:p w:rsidR="006E65ED" w:rsidRDefault="009E768C">
      <w:pPr>
        <w:ind w:firstLine="567"/>
        <w:jc w:val="both"/>
        <w:rPr>
          <w:color w:val="000000"/>
          <w:sz w:val="28"/>
          <w:szCs w:val="28"/>
        </w:rPr>
      </w:pPr>
      <w:r>
        <w:rPr>
          <w:b/>
          <w:i/>
          <w:color w:val="000000"/>
          <w:sz w:val="28"/>
          <w:szCs w:val="28"/>
        </w:rPr>
        <w:t xml:space="preserve">Identification of honeydew honey </w:t>
      </w:r>
      <w:r>
        <w:rPr>
          <w:color w:val="000000"/>
          <w:sz w:val="28"/>
          <w:szCs w:val="28"/>
        </w:rPr>
        <w:t xml:space="preserve">. Honeydew honey differs from flower honey in the following ways: • the presence of only wind-pollinated plants, • color from amber to dark brown and even </w:t>
      </w:r>
      <w:r>
        <w:rPr>
          <w:color w:val="000000"/>
          <w:sz w:val="28"/>
          <w:szCs w:val="28"/>
        </w:rPr>
        <w:t>black; consistency - viscous, viscous, sticky, 2-3 times higher than that of flower honey at the same temperature; specific electrical conductivity of 1.5. times more and is up to 0.00170 sim/cm3; the specific rotation of the plane of the polarized beam ha</w:t>
      </w:r>
      <w:r>
        <w:rPr>
          <w:color w:val="000000"/>
          <w:sz w:val="28"/>
          <w:szCs w:val="28"/>
        </w:rPr>
        <w:t>s positive values; the content of ash elements up to 1.5%; • positive reaction with lead acetate, lime water.</w:t>
      </w:r>
    </w:p>
    <w:p w:rsidR="006E65ED" w:rsidRDefault="009E768C">
      <w:pPr>
        <w:ind w:firstLine="567"/>
        <w:jc w:val="both"/>
        <w:rPr>
          <w:color w:val="000000"/>
          <w:sz w:val="28"/>
          <w:szCs w:val="28"/>
        </w:rPr>
      </w:pPr>
      <w:r>
        <w:rPr>
          <w:color w:val="000000"/>
          <w:sz w:val="28"/>
          <w:szCs w:val="28"/>
        </w:rPr>
        <w:t>In turn, flower honey can be identified by botanical origin into separate monofloral components according to the following indicators:</w:t>
      </w:r>
    </w:p>
    <w:p w:rsidR="006E65ED" w:rsidRDefault="009E768C">
      <w:pPr>
        <w:ind w:firstLine="567"/>
        <w:jc w:val="both"/>
        <w:rPr>
          <w:color w:val="000000"/>
          <w:sz w:val="28"/>
          <w:szCs w:val="28"/>
        </w:rPr>
      </w:pPr>
      <w:r>
        <w:rPr>
          <w:color w:val="000000"/>
          <w:sz w:val="28"/>
          <w:szCs w:val="28"/>
        </w:rPr>
        <w:t>1. Accordin</w:t>
      </w:r>
      <w:r>
        <w:rPr>
          <w:color w:val="000000"/>
          <w:sz w:val="28"/>
          <w:szCs w:val="28"/>
        </w:rPr>
        <w:t>g to the content of dominant pollen. To identify a botanical type of honey, it is necessary that the content (%) of the flower pollen of this plant in relation to the total mass of pollen be not lower than: lavender 10; sage 20; acacia, heather, buckwheat,</w:t>
      </w:r>
      <w:r>
        <w:rPr>
          <w:color w:val="000000"/>
          <w:sz w:val="28"/>
          <w:szCs w:val="28"/>
        </w:rPr>
        <w:t xml:space="preserve"> clover, linden, alfalfa, rapeseed, citrus 30; sunflower 35; chestnut, sainfoin, cotton 45.</w:t>
      </w:r>
    </w:p>
    <w:p w:rsidR="006E65ED" w:rsidRDefault="009E768C">
      <w:pPr>
        <w:ind w:firstLine="567"/>
        <w:jc w:val="both"/>
        <w:rPr>
          <w:color w:val="000000"/>
          <w:sz w:val="28"/>
          <w:szCs w:val="28"/>
        </w:rPr>
      </w:pPr>
      <w:r>
        <w:rPr>
          <w:color w:val="000000"/>
          <w:sz w:val="28"/>
          <w:szCs w:val="28"/>
        </w:rPr>
        <w:t>2. According to the composition of sugars. It has been established that linden honey is characterized by a high content of maltose (5.0-8.0%), an average or low con</w:t>
      </w:r>
      <w:r>
        <w:rPr>
          <w:color w:val="000000"/>
          <w:sz w:val="28"/>
          <w:szCs w:val="28"/>
        </w:rPr>
        <w:t>tent of fructose (32.8-41.5%), an average or high content of glucose (51.0-55, 0%). In well-ripened lime honey, sucrose is almost completely absent, alpha-glucose / beta-glucose is about 1.0, the fructose / glucose ratio is below 0.8, the degree of sweetne</w:t>
      </w:r>
      <w:r>
        <w:rPr>
          <w:color w:val="000000"/>
          <w:sz w:val="28"/>
          <w:szCs w:val="28"/>
        </w:rPr>
        <w:t>ss is less than 113 units. According to the composition of sugars, white-acacia honey is characterized by an average content of maltose (2.5-5.7%), an average content of fructose (39.0-44.0%), an average or high content of glucose (47.0-58.0 %), oblige the</w:t>
      </w:r>
      <w:r>
        <w:rPr>
          <w:color w:val="000000"/>
          <w:sz w:val="28"/>
          <w:szCs w:val="28"/>
        </w:rPr>
        <w:t xml:space="preserve"> mandatory presence of sucrose (0.5-0.9%), the alpha-glucose / beta-glucose ratio is less than 1.0, the fructose / glucose ratio is below 0.95, the degree of sweetness is 109-113 units.</w:t>
      </w:r>
    </w:p>
    <w:p w:rsidR="006E65ED" w:rsidRDefault="009E768C">
      <w:pPr>
        <w:ind w:firstLine="567"/>
        <w:jc w:val="both"/>
        <w:rPr>
          <w:color w:val="000000"/>
          <w:sz w:val="28"/>
          <w:szCs w:val="28"/>
        </w:rPr>
      </w:pPr>
      <w:r>
        <w:rPr>
          <w:color w:val="000000"/>
          <w:sz w:val="28"/>
          <w:szCs w:val="28"/>
        </w:rPr>
        <w:t>Sunflower honey is characterized by low maltose content (0.8-2.9%), me</w:t>
      </w:r>
      <w:r>
        <w:rPr>
          <w:color w:val="000000"/>
          <w:sz w:val="28"/>
          <w:szCs w:val="28"/>
        </w:rPr>
        <w:t>dium fructose content (37.6-44.1%), medium or high glucose content (52.0-56.5%), mandatory presence sucrose (0.3-0.8%). Other disaccharides are found in very small amounts. The alpha-glucose/beta-glucose ratio is greater than or equal to 0.98, the fructose</w:t>
      </w:r>
      <w:r>
        <w:rPr>
          <w:color w:val="000000"/>
          <w:sz w:val="28"/>
          <w:szCs w:val="28"/>
        </w:rPr>
        <w:t>/glucose ratio is not more than 0.86, the degree of sweetness is 113.6-116 units.</w:t>
      </w:r>
    </w:p>
    <w:p w:rsidR="006E65ED" w:rsidRDefault="009E768C">
      <w:pPr>
        <w:ind w:firstLine="567"/>
        <w:jc w:val="both"/>
        <w:rPr>
          <w:color w:val="000000"/>
          <w:sz w:val="28"/>
          <w:szCs w:val="28"/>
        </w:rPr>
      </w:pPr>
      <w:r>
        <w:rPr>
          <w:color w:val="000000"/>
          <w:sz w:val="28"/>
          <w:szCs w:val="28"/>
        </w:rPr>
        <w:t>For sweet clover honey, the average content of maltose (3.5-4.3%), medium or high, the fructose content (40.0-50.0%), the glucose content varies greatly from 45.0 to 55.0%, t</w:t>
      </w:r>
      <w:r>
        <w:rPr>
          <w:color w:val="000000"/>
          <w:sz w:val="28"/>
          <w:szCs w:val="28"/>
        </w:rPr>
        <w:t>he sucrose content is about 0.6%, the alpha-glucose / beta-glucose ratio is more than 0.97, the fructose / glucose ratio has large fluctuations (1.11-0.73), the degree of sweetness of this honey is more than 112 units.</w:t>
      </w:r>
    </w:p>
    <w:p w:rsidR="006E65ED" w:rsidRDefault="009E768C">
      <w:pPr>
        <w:ind w:firstLine="567"/>
        <w:jc w:val="both"/>
        <w:rPr>
          <w:color w:val="000000"/>
          <w:sz w:val="28"/>
          <w:szCs w:val="28"/>
        </w:rPr>
      </w:pPr>
      <w:r>
        <w:rPr>
          <w:color w:val="000000"/>
          <w:sz w:val="28"/>
          <w:szCs w:val="28"/>
        </w:rPr>
        <w:t>Sainfoin honey is characterized by an</w:t>
      </w:r>
      <w:r>
        <w:rPr>
          <w:color w:val="000000"/>
          <w:sz w:val="28"/>
          <w:szCs w:val="28"/>
        </w:rPr>
        <w:t xml:space="preserve"> average or low content of maltose (1.5-3.7%), an average content of fructose (38.4-44.0%), an average or high content of glucose (48.5-57.0%), the absence of sucrose in ripened honeys and a significant amount in unripened ones (1.9-3.7%), alpha-glucose / </w:t>
      </w:r>
      <w:r>
        <w:rPr>
          <w:color w:val="000000"/>
          <w:sz w:val="28"/>
          <w:szCs w:val="28"/>
        </w:rPr>
        <w:t>beta-glucose withdrawal more than 0.97, and fructose / glucose ratio less than 0.91, medium degree of sweetness (110, 0-115.0, units).</w:t>
      </w:r>
    </w:p>
    <w:p w:rsidR="006E65ED" w:rsidRDefault="009E768C">
      <w:pPr>
        <w:ind w:firstLine="567"/>
        <w:jc w:val="both"/>
        <w:rPr>
          <w:color w:val="000000"/>
          <w:sz w:val="28"/>
          <w:szCs w:val="28"/>
        </w:rPr>
      </w:pPr>
      <w:r>
        <w:rPr>
          <w:color w:val="000000"/>
          <w:sz w:val="28"/>
          <w:szCs w:val="28"/>
        </w:rPr>
        <w:t>The table presents the generalized identification indicators of the composition of sugars of some botanical species of be</w:t>
      </w:r>
      <w:r>
        <w:rPr>
          <w:color w:val="000000"/>
          <w:sz w:val="28"/>
          <w:szCs w:val="28"/>
        </w:rPr>
        <w:t>e honey in an expert assessment. However, in some cases, some indicators of the composition of sugars of certain types of honey quantitatively overlap.</w:t>
      </w:r>
    </w:p>
    <w:p w:rsidR="006E65ED" w:rsidRDefault="006E65ED">
      <w:pPr>
        <w:ind w:firstLine="567"/>
        <w:jc w:val="both"/>
        <w:rPr>
          <w:color w:val="000000"/>
          <w:sz w:val="28"/>
          <w:szCs w:val="28"/>
        </w:rPr>
      </w:pPr>
    </w:p>
    <w:p w:rsidR="006E65ED" w:rsidRDefault="009E768C">
      <w:pPr>
        <w:ind w:firstLine="567"/>
        <w:jc w:val="both"/>
        <w:rPr>
          <w:sz w:val="28"/>
          <w:szCs w:val="28"/>
        </w:rPr>
      </w:pPr>
      <w:r>
        <w:rPr>
          <w:sz w:val="28"/>
          <w:szCs w:val="28"/>
        </w:rPr>
        <w:t>Table 3</w:t>
      </w:r>
      <w:r>
        <w:rPr>
          <w:sz w:val="28"/>
          <w:szCs w:val="28"/>
          <w:lang w:val="en-US"/>
        </w:rPr>
        <w:t>7</w:t>
      </w:r>
      <w:r>
        <w:rPr>
          <w:sz w:val="28"/>
          <w:szCs w:val="28"/>
        </w:rPr>
        <w:t xml:space="preserve"> - Identification indicators of the composition of sugars of some botanical species of bee hone</w:t>
      </w:r>
      <w:r>
        <w:rPr>
          <w:sz w:val="28"/>
          <w:szCs w:val="28"/>
        </w:rPr>
        <w:t>y in Kazakhstan (suggested by the author)</w:t>
      </w:r>
    </w:p>
    <w:tbl>
      <w:tblPr>
        <w:tblStyle w:val="af7"/>
        <w:tblW w:w="9960" w:type="dxa"/>
        <w:tblLayout w:type="fixed"/>
        <w:tblLook w:val="04A0" w:firstRow="1" w:lastRow="0" w:firstColumn="1" w:lastColumn="0" w:noHBand="0" w:noVBand="1"/>
      </w:tblPr>
      <w:tblGrid>
        <w:gridCol w:w="915"/>
        <w:gridCol w:w="1110"/>
        <w:gridCol w:w="1110"/>
        <w:gridCol w:w="1080"/>
        <w:gridCol w:w="1215"/>
        <w:gridCol w:w="1155"/>
        <w:gridCol w:w="1035"/>
        <w:gridCol w:w="1065"/>
        <w:gridCol w:w="1275"/>
      </w:tblGrid>
      <w:tr w:rsidR="006E65ED">
        <w:trPr>
          <w:trHeight w:val="740"/>
        </w:trPr>
        <w:tc>
          <w:tcPr>
            <w:tcW w:w="915" w:type="dxa"/>
            <w:vMerge w:val="restart"/>
          </w:tcPr>
          <w:p w:rsidR="006E65ED" w:rsidRDefault="009E768C">
            <w:pPr>
              <w:jc w:val="center"/>
              <w:rPr>
                <w:b/>
                <w:bCs/>
              </w:rPr>
            </w:pPr>
            <w:r>
              <w:rPr>
                <w:b/>
                <w:bCs/>
              </w:rPr>
              <w:t>Name</w:t>
            </w:r>
          </w:p>
        </w:tc>
        <w:tc>
          <w:tcPr>
            <w:tcW w:w="1110" w:type="dxa"/>
            <w:vMerge w:val="restart"/>
          </w:tcPr>
          <w:p w:rsidR="006E65ED" w:rsidRDefault="009E768C">
            <w:pPr>
              <w:jc w:val="center"/>
              <w:rPr>
                <w:b/>
                <w:bCs/>
              </w:rPr>
            </w:pPr>
            <w:r>
              <w:rPr>
                <w:b/>
                <w:bCs/>
              </w:rPr>
              <w:t>Number of samples</w:t>
            </w:r>
          </w:p>
        </w:tc>
        <w:tc>
          <w:tcPr>
            <w:tcW w:w="2190" w:type="dxa"/>
            <w:gridSpan w:val="2"/>
          </w:tcPr>
          <w:p w:rsidR="006E65ED" w:rsidRDefault="009E768C">
            <w:pPr>
              <w:jc w:val="center"/>
              <w:rPr>
                <w:b/>
                <w:bCs/>
              </w:rPr>
            </w:pPr>
            <w:r>
              <w:rPr>
                <w:b/>
                <w:bCs/>
              </w:rPr>
              <w:t>Content</w:t>
            </w:r>
          </w:p>
        </w:tc>
        <w:tc>
          <w:tcPr>
            <w:tcW w:w="2370" w:type="dxa"/>
            <w:gridSpan w:val="2"/>
          </w:tcPr>
          <w:p w:rsidR="006E65ED" w:rsidRDefault="009E768C">
            <w:pPr>
              <w:jc w:val="center"/>
              <w:rPr>
                <w:b/>
                <w:bCs/>
              </w:rPr>
            </w:pPr>
            <w:r>
              <w:rPr>
                <w:b/>
                <w:bCs/>
              </w:rPr>
              <w:t>Attitude</w:t>
            </w:r>
          </w:p>
        </w:tc>
        <w:tc>
          <w:tcPr>
            <w:tcW w:w="2100" w:type="dxa"/>
            <w:gridSpan w:val="2"/>
          </w:tcPr>
          <w:p w:rsidR="006E65ED" w:rsidRDefault="009E768C">
            <w:pPr>
              <w:jc w:val="center"/>
              <w:rPr>
                <w:b/>
                <w:bCs/>
              </w:rPr>
            </w:pPr>
            <w:r>
              <w:rPr>
                <w:b/>
                <w:bCs/>
              </w:rPr>
              <w:t>Content, %</w:t>
            </w:r>
          </w:p>
        </w:tc>
        <w:tc>
          <w:tcPr>
            <w:tcW w:w="1275" w:type="dxa"/>
            <w:vMerge w:val="restart"/>
          </w:tcPr>
          <w:p w:rsidR="006E65ED" w:rsidRDefault="009E768C">
            <w:pPr>
              <w:jc w:val="center"/>
            </w:pPr>
            <w:r>
              <w:rPr>
                <w:b/>
                <w:bCs/>
              </w:rPr>
              <w:t>Degree of sweetness</w:t>
            </w:r>
          </w:p>
        </w:tc>
      </w:tr>
      <w:tr w:rsidR="006E65ED">
        <w:trPr>
          <w:trHeight w:val="535"/>
        </w:trPr>
        <w:tc>
          <w:tcPr>
            <w:tcW w:w="915" w:type="dxa"/>
            <w:vMerge/>
          </w:tcPr>
          <w:p w:rsidR="006E65ED" w:rsidRDefault="006E65ED">
            <w:pPr>
              <w:jc w:val="both"/>
              <w:rPr>
                <w:b/>
                <w:bCs/>
              </w:rPr>
            </w:pPr>
          </w:p>
        </w:tc>
        <w:tc>
          <w:tcPr>
            <w:tcW w:w="1110" w:type="dxa"/>
            <w:vMerge/>
          </w:tcPr>
          <w:p w:rsidR="006E65ED" w:rsidRDefault="006E65ED">
            <w:pPr>
              <w:jc w:val="both"/>
              <w:rPr>
                <w:b/>
                <w:bCs/>
              </w:rPr>
            </w:pPr>
          </w:p>
        </w:tc>
        <w:tc>
          <w:tcPr>
            <w:tcW w:w="1110" w:type="dxa"/>
          </w:tcPr>
          <w:p w:rsidR="006E65ED" w:rsidRDefault="009E768C">
            <w:pPr>
              <w:jc w:val="center"/>
              <w:rPr>
                <w:b/>
                <w:bCs/>
                <w:lang w:val="en-US"/>
              </w:rPr>
            </w:pPr>
            <w:r>
              <w:rPr>
                <w:b/>
                <w:bCs/>
              </w:rPr>
              <w:t>Fructose</w:t>
            </w:r>
            <w:r>
              <w:rPr>
                <w:b/>
                <w:bCs/>
                <w:lang w:val="en-US"/>
              </w:rPr>
              <w:t xml:space="preserve"> </w:t>
            </w:r>
          </w:p>
        </w:tc>
        <w:tc>
          <w:tcPr>
            <w:tcW w:w="1080" w:type="dxa"/>
          </w:tcPr>
          <w:p w:rsidR="006E65ED" w:rsidRDefault="009E768C">
            <w:pPr>
              <w:jc w:val="center"/>
              <w:rPr>
                <w:b/>
                <w:bCs/>
              </w:rPr>
            </w:pPr>
            <w:r>
              <w:rPr>
                <w:b/>
                <w:bCs/>
              </w:rPr>
              <w:t>Glucose</w:t>
            </w:r>
          </w:p>
        </w:tc>
        <w:tc>
          <w:tcPr>
            <w:tcW w:w="1215" w:type="dxa"/>
          </w:tcPr>
          <w:p w:rsidR="006E65ED" w:rsidRDefault="009E768C">
            <w:pPr>
              <w:jc w:val="center"/>
              <w:rPr>
                <w:b/>
                <w:bCs/>
              </w:rPr>
            </w:pPr>
            <w:r>
              <w:rPr>
                <w:b/>
                <w:bCs/>
              </w:rPr>
              <w:t>α-glucose</w:t>
            </w:r>
          </w:p>
          <w:p w:rsidR="006E65ED" w:rsidRDefault="009E768C">
            <w:pPr>
              <w:jc w:val="center"/>
              <w:rPr>
                <w:b/>
                <w:bCs/>
              </w:rPr>
            </w:pPr>
            <w:r>
              <w:rPr>
                <w:b/>
                <w:bCs/>
              </w:rPr>
              <w:t>β-glucose</w:t>
            </w:r>
          </w:p>
        </w:tc>
        <w:tc>
          <w:tcPr>
            <w:tcW w:w="1155" w:type="dxa"/>
          </w:tcPr>
          <w:p w:rsidR="006E65ED" w:rsidRDefault="009E768C">
            <w:pPr>
              <w:jc w:val="center"/>
              <w:rPr>
                <w:b/>
                <w:bCs/>
              </w:rPr>
            </w:pPr>
            <w:r>
              <w:rPr>
                <w:b/>
                <w:bCs/>
              </w:rPr>
              <w:t>Fructose\glucose</w:t>
            </w:r>
          </w:p>
        </w:tc>
        <w:tc>
          <w:tcPr>
            <w:tcW w:w="1035" w:type="dxa"/>
          </w:tcPr>
          <w:p w:rsidR="006E65ED" w:rsidRDefault="009E768C">
            <w:pPr>
              <w:jc w:val="center"/>
              <w:rPr>
                <w:b/>
                <w:bCs/>
                <w:lang w:val="ru-RU"/>
              </w:rPr>
            </w:pPr>
            <w:r>
              <w:rPr>
                <w:b/>
                <w:bCs/>
              </w:rPr>
              <w:t>Sucrose</w:t>
            </w:r>
            <w:r>
              <w:rPr>
                <w:b/>
                <w:bCs/>
                <w:lang w:val="ru-RU"/>
              </w:rPr>
              <w:t xml:space="preserve"> </w:t>
            </w:r>
          </w:p>
        </w:tc>
        <w:tc>
          <w:tcPr>
            <w:tcW w:w="1065" w:type="dxa"/>
          </w:tcPr>
          <w:p w:rsidR="006E65ED" w:rsidRDefault="009E768C">
            <w:pPr>
              <w:jc w:val="center"/>
              <w:rPr>
                <w:b/>
                <w:bCs/>
              </w:rPr>
            </w:pPr>
            <w:r>
              <w:rPr>
                <w:b/>
                <w:bCs/>
              </w:rPr>
              <w:t>Maltose</w:t>
            </w:r>
          </w:p>
        </w:tc>
        <w:tc>
          <w:tcPr>
            <w:tcW w:w="1275" w:type="dxa"/>
            <w:vMerge/>
          </w:tcPr>
          <w:p w:rsidR="006E65ED" w:rsidRDefault="006E65ED">
            <w:pPr>
              <w:jc w:val="both"/>
            </w:pPr>
          </w:p>
        </w:tc>
      </w:tr>
      <w:tr w:rsidR="006E65ED">
        <w:tc>
          <w:tcPr>
            <w:tcW w:w="915" w:type="dxa"/>
          </w:tcPr>
          <w:p w:rsidR="006E65ED" w:rsidRDefault="009E768C">
            <w:pPr>
              <w:jc w:val="both"/>
            </w:pPr>
            <w:r>
              <w:t>Lime</w:t>
            </w:r>
          </w:p>
        </w:tc>
        <w:tc>
          <w:tcPr>
            <w:tcW w:w="1110" w:type="dxa"/>
          </w:tcPr>
          <w:p w:rsidR="006E65ED" w:rsidRDefault="009E768C">
            <w:pPr>
              <w:jc w:val="both"/>
              <w:rPr>
                <w:lang w:val="en-US"/>
              </w:rPr>
            </w:pPr>
            <w:r>
              <w:t>Eleven</w:t>
            </w:r>
            <w:r>
              <w:rPr>
                <w:lang w:val="en-US"/>
              </w:rPr>
              <w:t xml:space="preserve"> </w:t>
            </w:r>
          </w:p>
        </w:tc>
        <w:tc>
          <w:tcPr>
            <w:tcW w:w="1110" w:type="dxa"/>
          </w:tcPr>
          <w:p w:rsidR="006E65ED" w:rsidRDefault="009E768C">
            <w:pPr>
              <w:jc w:val="both"/>
            </w:pPr>
            <w:r>
              <w:t>32.8-41.5</w:t>
            </w:r>
          </w:p>
        </w:tc>
        <w:tc>
          <w:tcPr>
            <w:tcW w:w="1080" w:type="dxa"/>
          </w:tcPr>
          <w:p w:rsidR="006E65ED" w:rsidRDefault="009E768C">
            <w:pPr>
              <w:jc w:val="both"/>
            </w:pPr>
            <w:r>
              <w:t>51.0-55.0</w:t>
            </w:r>
          </w:p>
        </w:tc>
        <w:tc>
          <w:tcPr>
            <w:tcW w:w="1215" w:type="dxa"/>
          </w:tcPr>
          <w:p w:rsidR="006E65ED" w:rsidRDefault="009E768C">
            <w:pPr>
              <w:jc w:val="both"/>
            </w:pPr>
            <w:r>
              <w:t>About 1.0</w:t>
            </w:r>
          </w:p>
        </w:tc>
        <w:tc>
          <w:tcPr>
            <w:tcW w:w="1155" w:type="dxa"/>
          </w:tcPr>
          <w:p w:rsidR="006E65ED" w:rsidRDefault="009E768C">
            <w:pPr>
              <w:jc w:val="both"/>
            </w:pPr>
            <w:r>
              <w:t>&lt;0.80</w:t>
            </w:r>
          </w:p>
        </w:tc>
        <w:tc>
          <w:tcPr>
            <w:tcW w:w="1035" w:type="dxa"/>
          </w:tcPr>
          <w:p w:rsidR="006E65ED" w:rsidRDefault="009E768C">
            <w:pPr>
              <w:jc w:val="both"/>
            </w:pPr>
            <w:r>
              <w:t>-</w:t>
            </w:r>
          </w:p>
        </w:tc>
        <w:tc>
          <w:tcPr>
            <w:tcW w:w="1065" w:type="dxa"/>
          </w:tcPr>
          <w:p w:rsidR="006E65ED" w:rsidRDefault="009E768C">
            <w:pPr>
              <w:jc w:val="both"/>
            </w:pPr>
            <w:r>
              <w:t>5.0-7.0</w:t>
            </w:r>
          </w:p>
        </w:tc>
        <w:tc>
          <w:tcPr>
            <w:tcW w:w="1275" w:type="dxa"/>
          </w:tcPr>
          <w:p w:rsidR="006E65ED" w:rsidRDefault="009E768C">
            <w:pPr>
              <w:jc w:val="both"/>
            </w:pPr>
            <w:r>
              <w:t>&lt;113</w:t>
            </w:r>
          </w:p>
        </w:tc>
      </w:tr>
      <w:tr w:rsidR="006E65ED">
        <w:tc>
          <w:tcPr>
            <w:tcW w:w="915" w:type="dxa"/>
          </w:tcPr>
          <w:p w:rsidR="006E65ED" w:rsidRDefault="009E768C">
            <w:pPr>
              <w:jc w:val="both"/>
            </w:pPr>
            <w:r>
              <w:t>White acacia</w:t>
            </w:r>
          </w:p>
        </w:tc>
        <w:tc>
          <w:tcPr>
            <w:tcW w:w="1110" w:type="dxa"/>
          </w:tcPr>
          <w:p w:rsidR="006E65ED" w:rsidRDefault="009E768C">
            <w:pPr>
              <w:jc w:val="both"/>
            </w:pPr>
            <w:r>
              <w:t>4</w:t>
            </w:r>
          </w:p>
        </w:tc>
        <w:tc>
          <w:tcPr>
            <w:tcW w:w="1110" w:type="dxa"/>
          </w:tcPr>
          <w:p w:rsidR="006E65ED" w:rsidRDefault="009E768C">
            <w:pPr>
              <w:jc w:val="both"/>
            </w:pPr>
            <w:r>
              <w:t>39.0-44.0</w:t>
            </w:r>
          </w:p>
        </w:tc>
        <w:tc>
          <w:tcPr>
            <w:tcW w:w="1080" w:type="dxa"/>
          </w:tcPr>
          <w:p w:rsidR="006E65ED" w:rsidRDefault="009E768C">
            <w:pPr>
              <w:jc w:val="both"/>
            </w:pPr>
            <w:r>
              <w:t>47.0-58.0</w:t>
            </w:r>
          </w:p>
        </w:tc>
        <w:tc>
          <w:tcPr>
            <w:tcW w:w="1215" w:type="dxa"/>
          </w:tcPr>
          <w:p w:rsidR="006E65ED" w:rsidRDefault="009E768C">
            <w:pPr>
              <w:jc w:val="both"/>
            </w:pPr>
            <w:r>
              <w:t>&lt;1.0</w:t>
            </w:r>
          </w:p>
        </w:tc>
        <w:tc>
          <w:tcPr>
            <w:tcW w:w="1155" w:type="dxa"/>
          </w:tcPr>
          <w:p w:rsidR="006E65ED" w:rsidRDefault="009E768C">
            <w:pPr>
              <w:jc w:val="both"/>
            </w:pPr>
            <w:r>
              <w:t>&lt;0.95</w:t>
            </w:r>
          </w:p>
        </w:tc>
        <w:tc>
          <w:tcPr>
            <w:tcW w:w="1035" w:type="dxa"/>
          </w:tcPr>
          <w:p w:rsidR="006E65ED" w:rsidRDefault="009E768C">
            <w:pPr>
              <w:jc w:val="both"/>
            </w:pPr>
            <w:r>
              <w:t>0.5-0.95</w:t>
            </w:r>
          </w:p>
        </w:tc>
        <w:tc>
          <w:tcPr>
            <w:tcW w:w="1065" w:type="dxa"/>
          </w:tcPr>
          <w:p w:rsidR="006E65ED" w:rsidRDefault="009E768C">
            <w:pPr>
              <w:jc w:val="both"/>
            </w:pPr>
            <w:r>
              <w:t>2.5-5.7</w:t>
            </w:r>
          </w:p>
        </w:tc>
        <w:tc>
          <w:tcPr>
            <w:tcW w:w="1275" w:type="dxa"/>
          </w:tcPr>
          <w:p w:rsidR="006E65ED" w:rsidRDefault="009E768C">
            <w:pPr>
              <w:jc w:val="both"/>
            </w:pPr>
            <w:r>
              <w:t>109-113</w:t>
            </w:r>
          </w:p>
        </w:tc>
      </w:tr>
      <w:tr w:rsidR="006E65ED">
        <w:tc>
          <w:tcPr>
            <w:tcW w:w="915" w:type="dxa"/>
          </w:tcPr>
          <w:p w:rsidR="006E65ED" w:rsidRDefault="009E768C">
            <w:pPr>
              <w:jc w:val="both"/>
            </w:pPr>
            <w:r>
              <w:t>Sunflower</w:t>
            </w:r>
          </w:p>
        </w:tc>
        <w:tc>
          <w:tcPr>
            <w:tcW w:w="1110" w:type="dxa"/>
          </w:tcPr>
          <w:p w:rsidR="006E65ED" w:rsidRDefault="009E768C">
            <w:pPr>
              <w:jc w:val="both"/>
            </w:pPr>
            <w:r>
              <w:t>4</w:t>
            </w:r>
          </w:p>
        </w:tc>
        <w:tc>
          <w:tcPr>
            <w:tcW w:w="1110" w:type="dxa"/>
          </w:tcPr>
          <w:p w:rsidR="006E65ED" w:rsidRDefault="009E768C">
            <w:pPr>
              <w:jc w:val="both"/>
            </w:pPr>
            <w:r>
              <w:t>37.5-44.1</w:t>
            </w:r>
          </w:p>
        </w:tc>
        <w:tc>
          <w:tcPr>
            <w:tcW w:w="1080" w:type="dxa"/>
          </w:tcPr>
          <w:p w:rsidR="006E65ED" w:rsidRDefault="009E768C">
            <w:pPr>
              <w:jc w:val="both"/>
            </w:pPr>
            <w:r>
              <w:t>52.0-57.0</w:t>
            </w:r>
          </w:p>
        </w:tc>
        <w:tc>
          <w:tcPr>
            <w:tcW w:w="1215" w:type="dxa"/>
          </w:tcPr>
          <w:p w:rsidR="006E65ED" w:rsidRDefault="009E768C">
            <w:pPr>
              <w:jc w:val="both"/>
            </w:pPr>
            <w:r>
              <w:t>&gt;0.98</w:t>
            </w:r>
          </w:p>
        </w:tc>
        <w:tc>
          <w:tcPr>
            <w:tcW w:w="1155" w:type="dxa"/>
          </w:tcPr>
          <w:p w:rsidR="006E65ED" w:rsidRDefault="009E768C">
            <w:pPr>
              <w:jc w:val="both"/>
            </w:pPr>
            <w:r>
              <w:t>0.72-1D1</w:t>
            </w:r>
          </w:p>
        </w:tc>
        <w:tc>
          <w:tcPr>
            <w:tcW w:w="1035" w:type="dxa"/>
          </w:tcPr>
          <w:p w:rsidR="006E65ED" w:rsidRDefault="009E768C">
            <w:pPr>
              <w:jc w:val="both"/>
            </w:pPr>
            <w:r>
              <w:t>0.3-0.8</w:t>
            </w:r>
          </w:p>
        </w:tc>
        <w:tc>
          <w:tcPr>
            <w:tcW w:w="1065" w:type="dxa"/>
          </w:tcPr>
          <w:p w:rsidR="006E65ED" w:rsidRDefault="009E768C">
            <w:pPr>
              <w:jc w:val="both"/>
            </w:pPr>
            <w:r>
              <w:t>0.8-2.3</w:t>
            </w:r>
          </w:p>
        </w:tc>
        <w:tc>
          <w:tcPr>
            <w:tcW w:w="1275" w:type="dxa"/>
          </w:tcPr>
          <w:p w:rsidR="006E65ED" w:rsidRDefault="009E768C">
            <w:pPr>
              <w:jc w:val="both"/>
            </w:pPr>
            <w:r>
              <w:t>114-116</w:t>
            </w:r>
          </w:p>
        </w:tc>
      </w:tr>
      <w:tr w:rsidR="006E65ED">
        <w:tc>
          <w:tcPr>
            <w:tcW w:w="915" w:type="dxa"/>
          </w:tcPr>
          <w:p w:rsidR="006E65ED" w:rsidRDefault="009E768C">
            <w:pPr>
              <w:jc w:val="both"/>
            </w:pPr>
            <w:r>
              <w:t>Sweet</w:t>
            </w:r>
            <w:r>
              <w:rPr>
                <w:lang w:val="ru-RU"/>
              </w:rPr>
              <w:t xml:space="preserve"> </w:t>
            </w:r>
            <w:r>
              <w:t>clover</w:t>
            </w:r>
          </w:p>
        </w:tc>
        <w:tc>
          <w:tcPr>
            <w:tcW w:w="1110" w:type="dxa"/>
          </w:tcPr>
          <w:p w:rsidR="006E65ED" w:rsidRDefault="009E768C">
            <w:pPr>
              <w:jc w:val="both"/>
            </w:pPr>
            <w:r>
              <w:t>3</w:t>
            </w:r>
          </w:p>
        </w:tc>
        <w:tc>
          <w:tcPr>
            <w:tcW w:w="1110" w:type="dxa"/>
          </w:tcPr>
          <w:p w:rsidR="006E65ED" w:rsidRDefault="009E768C">
            <w:pPr>
              <w:jc w:val="both"/>
            </w:pPr>
            <w:r>
              <w:t>40.0-50.0</w:t>
            </w:r>
          </w:p>
        </w:tc>
        <w:tc>
          <w:tcPr>
            <w:tcW w:w="1080" w:type="dxa"/>
          </w:tcPr>
          <w:p w:rsidR="006E65ED" w:rsidRDefault="009E768C">
            <w:pPr>
              <w:jc w:val="both"/>
            </w:pPr>
            <w:r>
              <w:t>45.0-55.0</w:t>
            </w:r>
          </w:p>
        </w:tc>
        <w:tc>
          <w:tcPr>
            <w:tcW w:w="1215" w:type="dxa"/>
          </w:tcPr>
          <w:p w:rsidR="006E65ED" w:rsidRDefault="009E768C">
            <w:pPr>
              <w:jc w:val="both"/>
            </w:pPr>
            <w:r>
              <w:t>&gt;0.97</w:t>
            </w:r>
          </w:p>
        </w:tc>
        <w:tc>
          <w:tcPr>
            <w:tcW w:w="1155" w:type="dxa"/>
          </w:tcPr>
          <w:p w:rsidR="006E65ED" w:rsidRDefault="009E768C">
            <w:pPr>
              <w:jc w:val="both"/>
            </w:pPr>
            <w:r>
              <w:t>0.73-1D1</w:t>
            </w:r>
          </w:p>
        </w:tc>
        <w:tc>
          <w:tcPr>
            <w:tcW w:w="1035" w:type="dxa"/>
          </w:tcPr>
          <w:p w:rsidR="006E65ED" w:rsidRDefault="009E768C">
            <w:pPr>
              <w:jc w:val="both"/>
            </w:pPr>
            <w:r>
              <w:t>0.6-0.7</w:t>
            </w:r>
          </w:p>
        </w:tc>
        <w:tc>
          <w:tcPr>
            <w:tcW w:w="1065" w:type="dxa"/>
          </w:tcPr>
          <w:p w:rsidR="006E65ED" w:rsidRDefault="009E768C">
            <w:pPr>
              <w:jc w:val="both"/>
            </w:pPr>
            <w:r>
              <w:t>3.5-4.3</w:t>
            </w:r>
          </w:p>
        </w:tc>
        <w:tc>
          <w:tcPr>
            <w:tcW w:w="1275" w:type="dxa"/>
          </w:tcPr>
          <w:p w:rsidR="006E65ED" w:rsidRDefault="009E768C">
            <w:pPr>
              <w:jc w:val="both"/>
            </w:pPr>
            <w:r>
              <w:t>&gt;112</w:t>
            </w:r>
          </w:p>
        </w:tc>
      </w:tr>
      <w:tr w:rsidR="006E65ED">
        <w:tc>
          <w:tcPr>
            <w:tcW w:w="915" w:type="dxa"/>
          </w:tcPr>
          <w:p w:rsidR="006E65ED" w:rsidRDefault="009E768C">
            <w:pPr>
              <w:jc w:val="both"/>
              <w:rPr>
                <w:lang w:val="en-US"/>
              </w:rPr>
            </w:pPr>
            <w:r>
              <w:t>Sainfoin</w:t>
            </w:r>
            <w:r>
              <w:rPr>
                <w:lang w:val="en-US"/>
              </w:rPr>
              <w:t xml:space="preserve"> </w:t>
            </w:r>
          </w:p>
        </w:tc>
        <w:tc>
          <w:tcPr>
            <w:tcW w:w="1110" w:type="dxa"/>
          </w:tcPr>
          <w:p w:rsidR="006E65ED" w:rsidRDefault="009E768C">
            <w:pPr>
              <w:jc w:val="both"/>
            </w:pPr>
            <w:r>
              <w:t>4</w:t>
            </w:r>
          </w:p>
        </w:tc>
        <w:tc>
          <w:tcPr>
            <w:tcW w:w="1110" w:type="dxa"/>
          </w:tcPr>
          <w:p w:rsidR="006E65ED" w:rsidRDefault="009E768C">
            <w:pPr>
              <w:jc w:val="both"/>
            </w:pPr>
            <w:r>
              <w:t>38.0-44.0</w:t>
            </w:r>
          </w:p>
        </w:tc>
        <w:tc>
          <w:tcPr>
            <w:tcW w:w="1080" w:type="dxa"/>
          </w:tcPr>
          <w:p w:rsidR="006E65ED" w:rsidRDefault="009E768C">
            <w:pPr>
              <w:jc w:val="both"/>
            </w:pPr>
            <w:r>
              <w:t>48.0-57.0</w:t>
            </w:r>
          </w:p>
        </w:tc>
        <w:tc>
          <w:tcPr>
            <w:tcW w:w="1215" w:type="dxa"/>
          </w:tcPr>
          <w:p w:rsidR="006E65ED" w:rsidRDefault="009E768C">
            <w:pPr>
              <w:jc w:val="both"/>
            </w:pPr>
            <w:r>
              <w:t>&gt;0.97</w:t>
            </w:r>
          </w:p>
        </w:tc>
        <w:tc>
          <w:tcPr>
            <w:tcW w:w="1155" w:type="dxa"/>
          </w:tcPr>
          <w:p w:rsidR="006E65ED" w:rsidRDefault="009E768C">
            <w:pPr>
              <w:jc w:val="both"/>
            </w:pPr>
            <w:r>
              <w:t>&lt;</w:t>
            </w:r>
            <w:r>
              <w:t>0.91</w:t>
            </w:r>
          </w:p>
        </w:tc>
        <w:tc>
          <w:tcPr>
            <w:tcW w:w="1035" w:type="dxa"/>
          </w:tcPr>
          <w:p w:rsidR="006E65ED" w:rsidRDefault="009E768C">
            <w:pPr>
              <w:jc w:val="both"/>
            </w:pPr>
            <w:r>
              <w:t>0.0</w:t>
            </w:r>
          </w:p>
        </w:tc>
        <w:tc>
          <w:tcPr>
            <w:tcW w:w="1065" w:type="dxa"/>
          </w:tcPr>
          <w:p w:rsidR="006E65ED" w:rsidRDefault="009E768C">
            <w:pPr>
              <w:jc w:val="both"/>
            </w:pPr>
            <w:r>
              <w:t>1.5-3.7</w:t>
            </w:r>
          </w:p>
        </w:tc>
        <w:tc>
          <w:tcPr>
            <w:tcW w:w="1275" w:type="dxa"/>
          </w:tcPr>
          <w:p w:rsidR="006E65ED" w:rsidRDefault="009E768C">
            <w:pPr>
              <w:jc w:val="both"/>
            </w:pPr>
            <w:r>
              <w:t>110-115</w:t>
            </w:r>
          </w:p>
        </w:tc>
      </w:tr>
    </w:tbl>
    <w:p w:rsidR="006E65ED" w:rsidRDefault="006E65ED">
      <w:pPr>
        <w:ind w:firstLine="567"/>
        <w:jc w:val="both"/>
        <w:rPr>
          <w:sz w:val="28"/>
          <w:szCs w:val="28"/>
        </w:rPr>
      </w:pPr>
    </w:p>
    <w:p w:rsidR="006E65ED" w:rsidRDefault="009E768C">
      <w:pPr>
        <w:ind w:firstLine="567"/>
        <w:jc w:val="both"/>
        <w:rPr>
          <w:color w:val="000000"/>
          <w:sz w:val="28"/>
          <w:szCs w:val="28"/>
        </w:rPr>
      </w:pPr>
      <w:r>
        <w:rPr>
          <w:color w:val="000000"/>
          <w:sz w:val="28"/>
          <w:szCs w:val="28"/>
        </w:rPr>
        <w:t xml:space="preserve">3. According to the composition of free amino acids. Linden honey is characterized by a high amount of methionine (7-10%) with an average (5.9-1.4%) content of proline, phenylalanine and glutamic acid. Sainfoin honeys have a </w:t>
      </w:r>
      <w:r>
        <w:rPr>
          <w:color w:val="000000"/>
          <w:sz w:val="28"/>
          <w:szCs w:val="28"/>
        </w:rPr>
        <w:t>specific high content of phenylalanine (9-17%) with an average (7.3-1.7%) amount of proline and methionine and a low (1.8-0.3%) presence of glutamic acid. White-acacia honey is characterized by a high content of valine compared to proline and an average (3</w:t>
      </w:r>
      <w:r>
        <w:rPr>
          <w:color w:val="000000"/>
          <w:sz w:val="28"/>
          <w:szCs w:val="28"/>
        </w:rPr>
        <w:t>.0-2.4%) amount of lysine and glutamic acid. In sunflower honey, the main free amino acid, after threonine, is glutamic acid.</w:t>
      </w:r>
    </w:p>
    <w:p w:rsidR="006E65ED" w:rsidRDefault="009E768C">
      <w:pPr>
        <w:ind w:firstLine="567"/>
        <w:jc w:val="both"/>
        <w:rPr>
          <w:color w:val="000000"/>
          <w:sz w:val="28"/>
          <w:szCs w:val="28"/>
        </w:rPr>
      </w:pPr>
      <w:r>
        <w:rPr>
          <w:color w:val="000000"/>
          <w:sz w:val="28"/>
          <w:szCs w:val="28"/>
        </w:rPr>
        <w:t>4. According to the composition of aromatic substances. It has been established that coriander honey is characterized by the prese</w:t>
      </w:r>
      <w:r>
        <w:rPr>
          <w:color w:val="000000"/>
          <w:sz w:val="28"/>
          <w:szCs w:val="28"/>
        </w:rPr>
        <w:t>nce of alcohols and aldehydes with six or more carbon atoms, high-boiling normal hydrocarbons with an even number of carbon atoms, as well as trimethylpyrazine aquinoline. Sunflower honey is characterized by the predominance of high-boiling normal hydrocar</w:t>
      </w:r>
      <w:r>
        <w:rPr>
          <w:color w:val="000000"/>
          <w:sz w:val="28"/>
          <w:szCs w:val="28"/>
        </w:rPr>
        <w:t>bons with an odd number of carbon atoms, as well as the presence of cinnamic alcohol and cinnamic aldehyde.</w:t>
      </w:r>
    </w:p>
    <w:p w:rsidR="006E65ED" w:rsidRDefault="009E768C">
      <w:pPr>
        <w:ind w:firstLine="567"/>
        <w:jc w:val="both"/>
        <w:rPr>
          <w:color w:val="000000"/>
          <w:sz w:val="28"/>
          <w:szCs w:val="28"/>
        </w:rPr>
      </w:pPr>
      <w:r>
        <w:rPr>
          <w:color w:val="000000"/>
          <w:sz w:val="28"/>
          <w:szCs w:val="28"/>
        </w:rPr>
        <w:t>Linden honey is characterized by the absence of hydrocarbons of the normal series in the presence of P-thuyene, p-cymol, and various cyclic acetates</w:t>
      </w:r>
      <w:r>
        <w:rPr>
          <w:color w:val="000000"/>
          <w:sz w:val="28"/>
          <w:szCs w:val="28"/>
        </w:rPr>
        <w:t>.</w:t>
      </w:r>
    </w:p>
    <w:p w:rsidR="006E65ED" w:rsidRDefault="009E768C">
      <w:pPr>
        <w:ind w:firstLine="567"/>
        <w:jc w:val="both"/>
        <w:rPr>
          <w:color w:val="000000"/>
          <w:sz w:val="28"/>
          <w:szCs w:val="28"/>
        </w:rPr>
      </w:pPr>
      <w:r>
        <w:rPr>
          <w:color w:val="000000"/>
          <w:sz w:val="28"/>
          <w:szCs w:val="28"/>
        </w:rPr>
        <w:t>5. By potentiometric and spectrophotometric indicators. It was found that the active acidity of linden honey ranges from 4.5 to 7.0, while for all other honeys the active acidity was significantly lower (for sunflower honey this figure did not exceed 4.1</w:t>
      </w:r>
      <w:r>
        <w:rPr>
          <w:color w:val="000000"/>
          <w:sz w:val="28"/>
          <w:szCs w:val="28"/>
        </w:rPr>
        <w:t>5, for heather honey 4.14, for white acacia 4.11, for sweet clover - 3.95, for sainfoin - 3.85, for raspberry - 3.80, for phacelia - 3.78).</w:t>
      </w:r>
    </w:p>
    <w:p w:rsidR="006E65ED" w:rsidRDefault="009E768C">
      <w:pPr>
        <w:ind w:firstLine="567"/>
        <w:jc w:val="both"/>
        <w:rPr>
          <w:color w:val="000000"/>
          <w:sz w:val="28"/>
          <w:szCs w:val="28"/>
        </w:rPr>
      </w:pPr>
      <w:r>
        <w:rPr>
          <w:color w:val="000000"/>
          <w:sz w:val="28"/>
          <w:szCs w:val="28"/>
        </w:rPr>
        <w:t>Thus, the pH indicator may well be used to distinguish linden honey from others and be an indicator of its botanical</w:t>
      </w:r>
      <w:r>
        <w:rPr>
          <w:color w:val="000000"/>
          <w:sz w:val="28"/>
          <w:szCs w:val="28"/>
        </w:rPr>
        <w:t xml:space="preserve"> origin.</w:t>
      </w:r>
    </w:p>
    <w:p w:rsidR="006E65ED" w:rsidRDefault="009E768C">
      <w:pPr>
        <w:ind w:firstLine="567"/>
        <w:jc w:val="both"/>
        <w:rPr>
          <w:color w:val="000000"/>
          <w:sz w:val="28"/>
          <w:szCs w:val="28"/>
        </w:rPr>
      </w:pPr>
      <w:r>
        <w:rPr>
          <w:color w:val="000000"/>
          <w:sz w:val="28"/>
          <w:szCs w:val="28"/>
        </w:rPr>
        <w:t>The redox potential of aqueous solutions of linden honey ranged from -105 to -252 mV, while the redox potential for sunflower honey did not exceed -95 mV, for white acacia and heather - -72.5 mV, for sweet clover - -69 mV, for sainfoin - -67 mV, f</w:t>
      </w:r>
      <w:r>
        <w:rPr>
          <w:color w:val="000000"/>
          <w:sz w:val="28"/>
          <w:szCs w:val="28"/>
        </w:rPr>
        <w:t>or raspberry - -60 mV, for phacelium - -54 mV. Thus, linden honey can be reliably distinguished from others in terms of the redox potential of its aqueous solutions.</w:t>
      </w:r>
    </w:p>
    <w:p w:rsidR="006E65ED" w:rsidRDefault="009E768C">
      <w:pPr>
        <w:ind w:firstLine="567"/>
        <w:jc w:val="both"/>
        <w:rPr>
          <w:color w:val="000000"/>
          <w:sz w:val="28"/>
          <w:szCs w:val="28"/>
        </w:rPr>
      </w:pPr>
      <w:r>
        <w:rPr>
          <w:color w:val="000000"/>
          <w:sz w:val="28"/>
          <w:szCs w:val="28"/>
        </w:rPr>
        <w:t>It was revealed that only sunflower honey has specific spectra with two minima of the tran</w:t>
      </w:r>
      <w:r>
        <w:rPr>
          <w:color w:val="000000"/>
          <w:sz w:val="28"/>
          <w:szCs w:val="28"/>
        </w:rPr>
        <w:t>smittance in the region of 460 and 490 HM and a rapid transition to the maximum of this coefficient in the region of 500-520 HM. The presence of a pronounced coefficient in the region of 500-520 HM. The presence of a pronounced specificity of the transmiss</w:t>
      </w:r>
      <w:r>
        <w:rPr>
          <w:color w:val="000000"/>
          <w:sz w:val="28"/>
          <w:szCs w:val="28"/>
        </w:rPr>
        <w:t>ion spectra of sunflower honey was tested on honey samples from the East Kazakhstan, Kuibyshev regions, Krasnodar and Stavropol regions.</w:t>
      </w:r>
    </w:p>
    <w:p w:rsidR="006E65ED" w:rsidRDefault="009E768C">
      <w:pPr>
        <w:ind w:firstLine="567"/>
        <w:jc w:val="both"/>
        <w:rPr>
          <w:color w:val="000000"/>
          <w:sz w:val="28"/>
          <w:szCs w:val="28"/>
        </w:rPr>
      </w:pPr>
      <w:r>
        <w:rPr>
          <w:color w:val="000000"/>
          <w:sz w:val="28"/>
          <w:szCs w:val="28"/>
        </w:rPr>
        <w:t>To identify sunflower honeys from others, it is advisable to use the ratio of optical densities obtained on light filte</w:t>
      </w:r>
      <w:r>
        <w:rPr>
          <w:color w:val="000000"/>
          <w:sz w:val="28"/>
          <w:szCs w:val="28"/>
        </w:rPr>
        <w:t>rs with transmission maxima 440 HM, 490 HM, 540 HM to the value of optical density obtained on a light filter with a transmission maximum of 400 HM, while the first ratio is the main one.</w:t>
      </w:r>
    </w:p>
    <w:p w:rsidR="006E65ED" w:rsidRDefault="009E768C">
      <w:pPr>
        <w:ind w:firstLine="567"/>
        <w:jc w:val="both"/>
        <w:rPr>
          <w:color w:val="000000"/>
          <w:sz w:val="28"/>
          <w:szCs w:val="28"/>
        </w:rPr>
      </w:pPr>
      <w:r>
        <w:rPr>
          <w:color w:val="000000"/>
          <w:sz w:val="28"/>
          <w:szCs w:val="28"/>
        </w:rPr>
        <w:t>In this case, the following photometric indicators are typical for s</w:t>
      </w:r>
      <w:r>
        <w:rPr>
          <w:color w:val="000000"/>
          <w:sz w:val="28"/>
          <w:szCs w:val="28"/>
        </w:rPr>
        <w:t>unflower honey:</w:t>
      </w:r>
    </w:p>
    <w:p w:rsidR="006E65ED" w:rsidRDefault="009E768C">
      <w:pPr>
        <w:ind w:firstLine="567"/>
        <w:jc w:val="both"/>
        <w:rPr>
          <w:color w:val="000000"/>
          <w:sz w:val="28"/>
          <w:szCs w:val="28"/>
        </w:rPr>
      </w:pPr>
      <w:r>
        <w:rPr>
          <w:color w:val="000000"/>
          <w:sz w:val="28"/>
          <w:szCs w:val="28"/>
        </w:rPr>
        <w:t>D440/D400 &gt; 0.840 D490/D400 &gt; 0.525 D540/D400 &lt; 0.280,</w:t>
      </w:r>
    </w:p>
    <w:p w:rsidR="006E65ED" w:rsidRDefault="006E65ED">
      <w:pPr>
        <w:ind w:firstLine="567"/>
        <w:jc w:val="both"/>
        <w:rPr>
          <w:color w:val="000000"/>
          <w:sz w:val="28"/>
          <w:szCs w:val="28"/>
        </w:rPr>
      </w:pPr>
    </w:p>
    <w:p w:rsidR="006E65ED" w:rsidRDefault="009E768C">
      <w:pPr>
        <w:ind w:firstLine="567"/>
        <w:jc w:val="both"/>
        <w:rPr>
          <w:color w:val="000000"/>
          <w:sz w:val="28"/>
          <w:szCs w:val="28"/>
        </w:rPr>
      </w:pPr>
      <w:r>
        <w:rPr>
          <w:color w:val="000000"/>
          <w:sz w:val="28"/>
          <w:szCs w:val="28"/>
        </w:rPr>
        <w:t>- where D400, D440, D490, D540 - B are the values of optical densities obtained respectively on light filters with honey, transmission maxima 400, 440, 490, 540 nm.</w:t>
      </w:r>
    </w:p>
    <w:p w:rsidR="006E65ED" w:rsidRDefault="009E768C">
      <w:pPr>
        <w:ind w:firstLine="567"/>
        <w:jc w:val="both"/>
        <w:rPr>
          <w:color w:val="000000"/>
          <w:sz w:val="28"/>
          <w:szCs w:val="28"/>
        </w:rPr>
      </w:pPr>
      <w:r>
        <w:rPr>
          <w:color w:val="000000"/>
          <w:sz w:val="28"/>
          <w:szCs w:val="28"/>
        </w:rPr>
        <w:t>6. Establishing the</w:t>
      </w:r>
      <w:r>
        <w:rPr>
          <w:color w:val="000000"/>
          <w:sz w:val="28"/>
          <w:szCs w:val="28"/>
        </w:rPr>
        <w:t xml:space="preserve"> place of obtaining bee honey can be identified by the following indicators: by the presence of pollen from plants growing only in this region; according to the ratio of individual ash elements that enter honey along with nectar and depend primarily on the</w:t>
      </w:r>
      <w:r>
        <w:rPr>
          <w:color w:val="000000"/>
          <w:sz w:val="28"/>
          <w:szCs w:val="28"/>
        </w:rPr>
        <w:t xml:space="preserve"> composition of the soils on which nectar-bearing plants grow; by the ratio of individual free amino acids.</w:t>
      </w:r>
    </w:p>
    <w:p w:rsidR="006E65ED" w:rsidRDefault="009E768C">
      <w:pPr>
        <w:ind w:firstLine="567"/>
        <w:jc w:val="both"/>
        <w:rPr>
          <w:color w:val="000000"/>
          <w:sz w:val="28"/>
          <w:szCs w:val="28"/>
        </w:rPr>
      </w:pPr>
      <w:r>
        <w:rPr>
          <w:color w:val="000000"/>
          <w:sz w:val="28"/>
          <w:szCs w:val="28"/>
        </w:rPr>
        <w:t>The most complex examination is carried out to establish the falsification of bee honey. In this case, there may be the following types of falsifica</w:t>
      </w:r>
      <w:r>
        <w:rPr>
          <w:color w:val="000000"/>
          <w:sz w:val="28"/>
          <w:szCs w:val="28"/>
        </w:rPr>
        <w:t>tion.</w:t>
      </w:r>
    </w:p>
    <w:p w:rsidR="006E65ED" w:rsidRDefault="009E768C">
      <w:pPr>
        <w:ind w:firstLine="567"/>
        <w:jc w:val="both"/>
        <w:rPr>
          <w:color w:val="000000"/>
          <w:sz w:val="28"/>
          <w:szCs w:val="28"/>
        </w:rPr>
      </w:pPr>
      <w:r>
        <w:rPr>
          <w:color w:val="000000"/>
          <w:sz w:val="28"/>
          <w:szCs w:val="28"/>
        </w:rPr>
        <w:t>Assortment falsification of honey can be achieved by replacing: one monofloral honey with another monofloral; monofloral honey polyfloral; honeydew flower honey.</w:t>
      </w:r>
    </w:p>
    <w:p w:rsidR="006E65ED" w:rsidRDefault="009E768C">
      <w:pPr>
        <w:ind w:firstLine="567"/>
        <w:jc w:val="both"/>
        <w:rPr>
          <w:color w:val="000000"/>
          <w:sz w:val="28"/>
          <w:szCs w:val="28"/>
        </w:rPr>
      </w:pPr>
      <w:r>
        <w:rPr>
          <w:color w:val="000000"/>
          <w:sz w:val="28"/>
          <w:szCs w:val="28"/>
        </w:rPr>
        <w:t xml:space="preserve">The substitution of one monofloral honey for another can be identified by the following </w:t>
      </w:r>
      <w:r>
        <w:rPr>
          <w:color w:val="000000"/>
          <w:sz w:val="28"/>
          <w:szCs w:val="28"/>
        </w:rPr>
        <w:t>physical and chemical parameters: pollen composition, composition of sugars, amino acids, aromatic substances.</w:t>
      </w:r>
    </w:p>
    <w:p w:rsidR="006E65ED" w:rsidRDefault="009E768C">
      <w:pPr>
        <w:ind w:firstLine="567"/>
        <w:jc w:val="both"/>
        <w:rPr>
          <w:color w:val="000000"/>
          <w:sz w:val="28"/>
          <w:szCs w:val="28"/>
        </w:rPr>
      </w:pPr>
      <w:r>
        <w:rPr>
          <w:color w:val="000000"/>
          <w:sz w:val="28"/>
          <w:szCs w:val="28"/>
        </w:rPr>
        <w:t>The substitution of monofloral honey for polyphonic honey can be identified by the indicators given above.</w:t>
      </w:r>
    </w:p>
    <w:p w:rsidR="006E65ED" w:rsidRDefault="009E768C">
      <w:pPr>
        <w:ind w:firstLine="567"/>
        <w:jc w:val="both"/>
        <w:rPr>
          <w:color w:val="000000"/>
          <w:sz w:val="28"/>
          <w:szCs w:val="28"/>
        </w:rPr>
      </w:pPr>
      <w:r>
        <w:rPr>
          <w:color w:val="000000"/>
          <w:sz w:val="28"/>
          <w:szCs w:val="28"/>
        </w:rPr>
        <w:t>The replacement of flower honey with h</w:t>
      </w:r>
      <w:r>
        <w:rPr>
          <w:color w:val="000000"/>
          <w:sz w:val="28"/>
          <w:szCs w:val="28"/>
        </w:rPr>
        <w:t>oneydew can be detected by the indicators used to identify honeydew honey. High-quality falsification of honey can occur due to: adding water; the introduction of various sugars; introduction of foreign additives. The increased demand for honey may cause b</w:t>
      </w:r>
      <w:r>
        <w:rPr>
          <w:color w:val="000000"/>
          <w:sz w:val="28"/>
          <w:szCs w:val="28"/>
        </w:rPr>
        <w:t>eekeepers to try to increase the amount of honey by feeding the bees sugar syrup or mixing it directly into the honey. As a result, a product can be obtained that is almost indistinguishable by the consumer from natural bee honey. Lovers of profit also nat</w:t>
      </w:r>
      <w:r>
        <w:rPr>
          <w:color w:val="000000"/>
          <w:sz w:val="28"/>
          <w:szCs w:val="28"/>
        </w:rPr>
        <w:t>ural bee honey. Profit lovers also give out for bee honey its mixtures with molasses, starch, gelatin, technical glucose and other sugary products.</w:t>
      </w:r>
    </w:p>
    <w:p w:rsidR="006E65ED" w:rsidRDefault="009E768C">
      <w:pPr>
        <w:ind w:firstLine="567"/>
        <w:jc w:val="both"/>
        <w:rPr>
          <w:color w:val="000000"/>
          <w:sz w:val="28"/>
          <w:szCs w:val="28"/>
        </w:rPr>
      </w:pPr>
      <w:r>
        <w:rPr>
          <w:color w:val="000000"/>
          <w:sz w:val="28"/>
          <w:szCs w:val="28"/>
        </w:rPr>
        <w:t>The most common falsification of honey in the US is the addition of high fructose corn syrup to it, in India</w:t>
      </w:r>
      <w:r>
        <w:rPr>
          <w:color w:val="000000"/>
          <w:sz w:val="28"/>
          <w:szCs w:val="28"/>
        </w:rPr>
        <w:t xml:space="preserve"> it is the addition of raw sugar. In the Russian Federation, bees are fed with sugar syrup, as well as commercial and invert sugar is mixed with honey.</w:t>
      </w:r>
    </w:p>
    <w:p w:rsidR="006E65ED" w:rsidRDefault="009E768C">
      <w:pPr>
        <w:ind w:firstLine="567"/>
        <w:jc w:val="both"/>
        <w:rPr>
          <w:color w:val="000000"/>
          <w:sz w:val="28"/>
          <w:szCs w:val="28"/>
        </w:rPr>
      </w:pPr>
      <w:r>
        <w:rPr>
          <w:color w:val="000000"/>
          <w:sz w:val="28"/>
          <w:szCs w:val="28"/>
        </w:rPr>
        <w:t>1. In Russia, methods have been developed and patented for the qualitative and quantitative determinatio</w:t>
      </w:r>
      <w:r>
        <w:rPr>
          <w:color w:val="000000"/>
          <w:sz w:val="28"/>
          <w:szCs w:val="28"/>
        </w:rPr>
        <w:t>n of commercial sugar additives in bee honey, which are based on the determination of bisulfite derivatives of glucose and fructose, formed during the processing of sugar beet diffusion juice with sulfur dioxide. These derivatives are very stable compounds</w:t>
      </w:r>
      <w:r>
        <w:rPr>
          <w:color w:val="000000"/>
          <w:sz w:val="28"/>
          <w:szCs w:val="28"/>
        </w:rPr>
        <w:t>; they are not destroyed at high temperature and by bee enzymes. Therefore, the detection of bisulfite derivatives of glucose and fructose in bee honey, without any reservations, indicates the addition of sugar.</w:t>
      </w:r>
    </w:p>
    <w:p w:rsidR="006E65ED" w:rsidRDefault="009E768C">
      <w:pPr>
        <w:ind w:firstLine="567"/>
        <w:jc w:val="both"/>
        <w:rPr>
          <w:color w:val="000000"/>
          <w:sz w:val="28"/>
          <w:szCs w:val="28"/>
        </w:rPr>
      </w:pPr>
      <w:r>
        <w:rPr>
          <w:color w:val="000000"/>
          <w:sz w:val="28"/>
          <w:szCs w:val="28"/>
        </w:rPr>
        <w:t xml:space="preserve">The quantitative determination of bisulfite </w:t>
      </w:r>
      <w:r>
        <w:rPr>
          <w:color w:val="000000"/>
          <w:sz w:val="28"/>
          <w:szCs w:val="28"/>
        </w:rPr>
        <w:t>derivatives of glucose and fructose is based on isolation and their direct detection using gas-liquid chromatography in packed or capillary columns.</w:t>
      </w:r>
    </w:p>
    <w:p w:rsidR="006E65ED" w:rsidRDefault="009E768C">
      <w:pPr>
        <w:ind w:firstLine="567"/>
        <w:jc w:val="both"/>
        <w:rPr>
          <w:color w:val="000000"/>
          <w:sz w:val="28"/>
          <w:szCs w:val="28"/>
        </w:rPr>
      </w:pPr>
      <w:r>
        <w:rPr>
          <w:color w:val="000000"/>
          <w:sz w:val="28"/>
          <w:szCs w:val="28"/>
        </w:rPr>
        <w:t>2. The introduction of starch or beet molasses into bee honey is easily determined by the increased content</w:t>
      </w:r>
      <w:r>
        <w:rPr>
          <w:color w:val="000000"/>
          <w:sz w:val="28"/>
          <w:szCs w:val="28"/>
        </w:rPr>
        <w:t xml:space="preserve"> of hydroxymethylfurfural in it.</w:t>
      </w:r>
    </w:p>
    <w:p w:rsidR="006E65ED" w:rsidRDefault="009E768C">
      <w:pPr>
        <w:ind w:firstLine="567"/>
        <w:jc w:val="both"/>
        <w:rPr>
          <w:color w:val="000000"/>
          <w:sz w:val="28"/>
          <w:szCs w:val="28"/>
        </w:rPr>
      </w:pPr>
      <w:r>
        <w:rPr>
          <w:color w:val="000000"/>
          <w:sz w:val="28"/>
          <w:szCs w:val="28"/>
        </w:rPr>
        <w:t>3. The addition of starch to honey is determined by reaction with a solution of barium chloride.</w:t>
      </w:r>
    </w:p>
    <w:p w:rsidR="006E65ED" w:rsidRDefault="009E768C">
      <w:pPr>
        <w:ind w:firstLine="567"/>
        <w:jc w:val="both"/>
        <w:rPr>
          <w:color w:val="000000"/>
          <w:sz w:val="28"/>
          <w:szCs w:val="28"/>
        </w:rPr>
      </w:pPr>
      <w:r>
        <w:rPr>
          <w:color w:val="000000"/>
          <w:sz w:val="28"/>
          <w:szCs w:val="28"/>
        </w:rPr>
        <w:t>Gelatin, like starch, is added to bee honey to increase its amount, as well as to impart turbidity and increase viscosity, whi</w:t>
      </w:r>
      <w:r>
        <w:rPr>
          <w:color w:val="000000"/>
          <w:sz w:val="28"/>
          <w:szCs w:val="28"/>
        </w:rPr>
        <w:t>ch can easily be determined by reaction with an aqueous solution of tannin.</w:t>
      </w:r>
    </w:p>
    <w:p w:rsidR="006E65ED" w:rsidRDefault="009E768C">
      <w:pPr>
        <w:ind w:firstLine="567"/>
        <w:jc w:val="both"/>
        <w:rPr>
          <w:color w:val="000000"/>
          <w:sz w:val="28"/>
          <w:szCs w:val="28"/>
        </w:rPr>
      </w:pPr>
      <w:r>
        <w:rPr>
          <w:color w:val="000000"/>
          <w:sz w:val="28"/>
          <w:szCs w:val="28"/>
        </w:rPr>
        <w:t>Quantitative falsification of bee honey (underweight, measurement) is a deception of the consumer due to significant deviations of the product parameters (primarily mass or volume)</w:t>
      </w:r>
      <w:r>
        <w:rPr>
          <w:color w:val="000000"/>
          <w:sz w:val="28"/>
          <w:szCs w:val="28"/>
        </w:rPr>
        <w:t xml:space="preserve"> that exceed the maximum allowable deviations. For example, the net weight of honey is underestimated or the volume of a glass, jars, jars, which are usually used in the sale of crystallized honey, have a smaller volume due to thicker walls or due to loose</w:t>
      </w:r>
      <w:r>
        <w:rPr>
          <w:color w:val="000000"/>
          <w:sz w:val="28"/>
          <w:szCs w:val="28"/>
        </w:rPr>
        <w:t xml:space="preserve"> stuffing and leaving air cavities. It is quite simple to identify such falsification by measuring the mass or volume with verified measuring measures of weight and volume.</w:t>
      </w:r>
    </w:p>
    <w:p w:rsidR="006E65ED" w:rsidRDefault="009E768C">
      <w:pPr>
        <w:ind w:firstLine="567"/>
        <w:jc w:val="both"/>
        <w:rPr>
          <w:color w:val="000000"/>
          <w:sz w:val="28"/>
          <w:szCs w:val="28"/>
        </w:rPr>
      </w:pPr>
      <w:r>
        <w:rPr>
          <w:color w:val="000000"/>
          <w:sz w:val="28"/>
          <w:szCs w:val="28"/>
        </w:rPr>
        <w:t>Information falsification of bee honey is a deception of the consumer with the help</w:t>
      </w:r>
      <w:r>
        <w:rPr>
          <w:color w:val="000000"/>
          <w:sz w:val="28"/>
          <w:szCs w:val="28"/>
        </w:rPr>
        <w:t xml:space="preserve"> of inaccurate or distorted information about the product.</w:t>
      </w:r>
    </w:p>
    <w:p w:rsidR="006E65ED" w:rsidRDefault="009E768C">
      <w:pPr>
        <w:ind w:firstLine="567"/>
        <w:jc w:val="both"/>
        <w:rPr>
          <w:color w:val="000000"/>
          <w:sz w:val="28"/>
          <w:szCs w:val="28"/>
        </w:rPr>
      </w:pPr>
      <w:r>
        <w:rPr>
          <w:color w:val="000000"/>
          <w:sz w:val="28"/>
          <w:szCs w:val="28"/>
        </w:rPr>
        <w:t>This type of falsification is carried out by distorting information in shipping documents, labeling and advertising.</w:t>
      </w:r>
    </w:p>
    <w:p w:rsidR="006E65ED" w:rsidRDefault="009E768C">
      <w:pPr>
        <w:ind w:firstLine="567"/>
        <w:jc w:val="both"/>
        <w:rPr>
          <w:color w:val="000000"/>
          <w:sz w:val="28"/>
          <w:szCs w:val="28"/>
        </w:rPr>
      </w:pPr>
      <w:r>
        <w:rPr>
          <w:color w:val="000000"/>
          <w:sz w:val="28"/>
          <w:szCs w:val="28"/>
        </w:rPr>
        <w:t>When falsifying information about bee honey information, bee honey is quite ofte</w:t>
      </w:r>
      <w:r>
        <w:rPr>
          <w:color w:val="000000"/>
          <w:sz w:val="28"/>
          <w:szCs w:val="28"/>
        </w:rPr>
        <w:t>n distorted or inaccurately indicated the following data: • product name; quantity of goods; properties of bee honey; composition of honey.</w:t>
      </w:r>
    </w:p>
    <w:p w:rsidR="006E65ED" w:rsidRDefault="009E768C">
      <w:pPr>
        <w:ind w:firstLine="567"/>
        <w:jc w:val="both"/>
        <w:rPr>
          <w:color w:val="000000"/>
          <w:sz w:val="28"/>
          <w:szCs w:val="28"/>
        </w:rPr>
      </w:pPr>
      <w:r>
        <w:rPr>
          <w:color w:val="000000"/>
          <w:sz w:val="28"/>
          <w:szCs w:val="28"/>
        </w:rPr>
        <w:t>Information falsification also includes falsification of a quality certificate, veterinary certificate, customs docu</w:t>
      </w:r>
      <w:r>
        <w:rPr>
          <w:color w:val="000000"/>
          <w:sz w:val="28"/>
          <w:szCs w:val="28"/>
        </w:rPr>
        <w:t>ments, bar code, etc. Such falsification is detected by a special examination, which - 46 - allows to identify: how printed documents are made ; whether there are erasures, corrections in the document; whether the bar code on the product is fake and whethe</w:t>
      </w:r>
      <w:r>
        <w:rPr>
          <w:color w:val="000000"/>
          <w:sz w:val="28"/>
          <w:szCs w:val="28"/>
        </w:rPr>
        <w:t>r the information contained in it corresponds to the declared product and its manufacturer, etc.</w:t>
      </w:r>
    </w:p>
    <w:p w:rsidR="006E65ED" w:rsidRDefault="009E768C">
      <w:pPr>
        <w:ind w:firstLine="567"/>
        <w:jc w:val="both"/>
        <w:rPr>
          <w:color w:val="000000"/>
          <w:sz w:val="28"/>
          <w:szCs w:val="28"/>
        </w:rPr>
      </w:pPr>
      <w:r>
        <w:rPr>
          <w:color w:val="000000"/>
          <w:sz w:val="28"/>
          <w:szCs w:val="28"/>
        </w:rPr>
        <w:t>Express methods for establishing the authenticity of bee honey.</w:t>
      </w:r>
    </w:p>
    <w:p w:rsidR="006E65ED" w:rsidRDefault="009E768C">
      <w:pPr>
        <w:ind w:firstLine="567"/>
        <w:jc w:val="both"/>
        <w:rPr>
          <w:color w:val="000000"/>
          <w:sz w:val="28"/>
          <w:szCs w:val="28"/>
        </w:rPr>
      </w:pPr>
      <w:r>
        <w:rPr>
          <w:color w:val="000000"/>
          <w:sz w:val="28"/>
          <w:szCs w:val="28"/>
        </w:rPr>
        <w:t>Depending on the complexity and reliability of the analysis to establish the authenticity of th</w:t>
      </w:r>
      <w:r>
        <w:rPr>
          <w:color w:val="000000"/>
          <w:sz w:val="28"/>
          <w:szCs w:val="28"/>
        </w:rPr>
        <w:t>e product, the methods used are divided into:</w:t>
      </w:r>
    </w:p>
    <w:p w:rsidR="006E65ED" w:rsidRDefault="009E768C">
      <w:pPr>
        <w:ind w:firstLine="567"/>
        <w:jc w:val="both"/>
        <w:rPr>
          <w:color w:val="000000"/>
          <w:sz w:val="28"/>
          <w:szCs w:val="28"/>
        </w:rPr>
      </w:pPr>
      <w:r>
        <w:rPr>
          <w:color w:val="000000"/>
          <w:sz w:val="28"/>
          <w:szCs w:val="28"/>
        </w:rPr>
        <w:t>- express - accelerated methods of establishing the authenticity of the goods, giving semi-quantitative or approximate data on certain indicators, based mainly on the sensitivity limit of a chemical reaction. M</w:t>
      </w:r>
      <w:r>
        <w:rPr>
          <w:color w:val="000000"/>
          <w:sz w:val="28"/>
          <w:szCs w:val="28"/>
        </w:rPr>
        <w:t>ethods cannot be considered in case of disagreement between the supplier and the buyer, as well as when establishing the authenticity of honey by official bodies;</w:t>
      </w:r>
    </w:p>
    <w:p w:rsidR="006E65ED" w:rsidRDefault="009E768C">
      <w:pPr>
        <w:ind w:firstLine="567"/>
        <w:jc w:val="both"/>
        <w:rPr>
          <w:color w:val="000000"/>
          <w:sz w:val="28"/>
          <w:szCs w:val="28"/>
        </w:rPr>
      </w:pPr>
      <w:r>
        <w:rPr>
          <w:color w:val="000000"/>
          <w:sz w:val="28"/>
          <w:szCs w:val="28"/>
        </w:rPr>
        <w:t>- standard authentication methods that have passed the verification of the reliability of the</w:t>
      </w:r>
      <w:r>
        <w:rPr>
          <w:color w:val="000000"/>
          <w:sz w:val="28"/>
          <w:szCs w:val="28"/>
        </w:rPr>
        <w:t xml:space="preserve"> data obtained in at least 8 laboratories and are included in certain standards;</w:t>
      </w:r>
    </w:p>
    <w:p w:rsidR="006E65ED" w:rsidRDefault="009E768C">
      <w:pPr>
        <w:ind w:firstLine="567"/>
        <w:jc w:val="both"/>
        <w:rPr>
          <w:color w:val="000000"/>
          <w:sz w:val="28"/>
          <w:szCs w:val="28"/>
        </w:rPr>
      </w:pPr>
      <w:r>
        <w:rPr>
          <w:color w:val="000000"/>
          <w:sz w:val="28"/>
          <w:szCs w:val="28"/>
        </w:rPr>
        <w:t>- arbitration - methods for establishing the authenticity of the product, which have passed the verification of the reliability of the data obtained in various laboratories an</w:t>
      </w:r>
      <w:r>
        <w:rPr>
          <w:color w:val="000000"/>
          <w:sz w:val="28"/>
          <w:szCs w:val="28"/>
        </w:rPr>
        <w:t>d are used in case of disagreements between suppliers and buyers;</w:t>
      </w:r>
    </w:p>
    <w:p w:rsidR="006E65ED" w:rsidRDefault="009E768C">
      <w:pPr>
        <w:ind w:firstLine="567"/>
        <w:jc w:val="both"/>
        <w:rPr>
          <w:color w:val="000000"/>
          <w:sz w:val="28"/>
          <w:szCs w:val="28"/>
        </w:rPr>
      </w:pPr>
      <w:r>
        <w:rPr>
          <w:color w:val="000000"/>
          <w:sz w:val="28"/>
          <w:szCs w:val="28"/>
        </w:rPr>
        <w:t>- expert - methods for establishing the authenticity of the product, used by highly qualified experts (candidates of sciences, doctors of sciences, professors) who own original methods.</w:t>
      </w:r>
    </w:p>
    <w:p w:rsidR="006E65ED" w:rsidRDefault="009E768C">
      <w:pPr>
        <w:ind w:firstLine="567"/>
        <w:jc w:val="both"/>
        <w:rPr>
          <w:color w:val="000000"/>
          <w:sz w:val="28"/>
          <w:szCs w:val="28"/>
        </w:rPr>
      </w:pPr>
      <w:r>
        <w:rPr>
          <w:color w:val="000000"/>
          <w:sz w:val="28"/>
          <w:szCs w:val="28"/>
        </w:rPr>
        <w:t>Depe</w:t>
      </w:r>
      <w:r>
        <w:rPr>
          <w:color w:val="000000"/>
          <w:sz w:val="28"/>
          <w:szCs w:val="28"/>
        </w:rPr>
        <w:t>nding on the skill level of the researcher and the frequency of the analysis to establish the authenticity, the methods are divided into:</w:t>
      </w:r>
    </w:p>
    <w:p w:rsidR="006E65ED" w:rsidRDefault="009E768C">
      <w:pPr>
        <w:ind w:firstLine="567"/>
        <w:jc w:val="both"/>
        <w:rPr>
          <w:color w:val="000000"/>
          <w:sz w:val="28"/>
          <w:szCs w:val="28"/>
        </w:rPr>
      </w:pPr>
      <w:r>
        <w:rPr>
          <w:color w:val="000000"/>
          <w:sz w:val="28"/>
          <w:szCs w:val="28"/>
        </w:rPr>
        <w:t>the same type of authentication methods carried out in food, expert laboratories in mass production;</w:t>
      </w:r>
    </w:p>
    <w:p w:rsidR="006E65ED" w:rsidRDefault="009E768C">
      <w:pPr>
        <w:ind w:firstLine="567"/>
        <w:jc w:val="both"/>
        <w:rPr>
          <w:color w:val="000000"/>
          <w:sz w:val="28"/>
          <w:szCs w:val="28"/>
        </w:rPr>
      </w:pPr>
      <w:r>
        <w:rPr>
          <w:color w:val="000000"/>
          <w:sz w:val="28"/>
          <w:szCs w:val="28"/>
        </w:rPr>
        <w:t>individual - meth</w:t>
      </w:r>
      <w:r>
        <w:rPr>
          <w:color w:val="000000"/>
          <w:sz w:val="28"/>
          <w:szCs w:val="28"/>
        </w:rPr>
        <w:t>ods of establishing authenticity, used for a specific purpose during examinations.</w:t>
      </w:r>
    </w:p>
    <w:p w:rsidR="006E65ED" w:rsidRDefault="009E768C">
      <w:pPr>
        <w:ind w:firstLine="567"/>
        <w:jc w:val="both"/>
        <w:rPr>
          <w:color w:val="000000"/>
          <w:sz w:val="28"/>
          <w:szCs w:val="28"/>
        </w:rPr>
      </w:pPr>
      <w:r>
        <w:rPr>
          <w:color w:val="000000"/>
          <w:sz w:val="28"/>
          <w:szCs w:val="28"/>
        </w:rPr>
        <w:t>Depending on the method of establishing the identity of the goods, the methods used are divided into:</w:t>
      </w:r>
    </w:p>
    <w:p w:rsidR="006E65ED" w:rsidRDefault="009E768C">
      <w:pPr>
        <w:ind w:firstLine="567"/>
        <w:jc w:val="both"/>
        <w:rPr>
          <w:color w:val="000000"/>
          <w:sz w:val="28"/>
          <w:szCs w:val="28"/>
        </w:rPr>
      </w:pPr>
      <w:r>
        <w:rPr>
          <w:color w:val="000000"/>
          <w:sz w:val="28"/>
          <w:szCs w:val="28"/>
        </w:rPr>
        <w:t xml:space="preserve">- organoleptic (sensory) - methods of authentication with the help of </w:t>
      </w:r>
      <w:r>
        <w:rPr>
          <w:color w:val="000000"/>
          <w:sz w:val="28"/>
          <w:szCs w:val="28"/>
        </w:rPr>
        <w:t>human senses;</w:t>
      </w:r>
    </w:p>
    <w:p w:rsidR="006E65ED" w:rsidRDefault="009E768C">
      <w:pPr>
        <w:ind w:firstLine="567"/>
        <w:jc w:val="both"/>
        <w:rPr>
          <w:color w:val="000000"/>
          <w:sz w:val="28"/>
          <w:szCs w:val="28"/>
        </w:rPr>
      </w:pPr>
      <w:r>
        <w:rPr>
          <w:color w:val="000000"/>
          <w:sz w:val="28"/>
          <w:szCs w:val="28"/>
        </w:rPr>
        <w:t>-instrumental (physico-chemical) methods of authentication with the help of instruments or chemical allows you to identify: how printed documents are made; whether there are erasures, corrections in the document; whether the bar code on the p</w:t>
      </w:r>
      <w:r>
        <w:rPr>
          <w:color w:val="000000"/>
          <w:sz w:val="28"/>
          <w:szCs w:val="28"/>
        </w:rPr>
        <w:t>roduct is fake and whether the information contained in it corresponds to the declared product and its manufacturer, etc.</w:t>
      </w:r>
    </w:p>
    <w:p w:rsidR="006E65ED" w:rsidRDefault="006E65ED">
      <w:pPr>
        <w:ind w:firstLine="567"/>
        <w:jc w:val="both"/>
        <w:rPr>
          <w:color w:val="000000"/>
          <w:sz w:val="28"/>
          <w:szCs w:val="28"/>
        </w:rPr>
      </w:pPr>
    </w:p>
    <w:p w:rsidR="006E65ED" w:rsidRDefault="009E768C">
      <w:pPr>
        <w:ind w:firstLine="567"/>
        <w:jc w:val="both"/>
        <w:rPr>
          <w:sz w:val="28"/>
          <w:szCs w:val="28"/>
        </w:rPr>
      </w:pPr>
      <w:r>
        <w:rPr>
          <w:sz w:val="28"/>
          <w:szCs w:val="28"/>
        </w:rPr>
        <w:t>Table 3</w:t>
      </w:r>
      <w:r>
        <w:rPr>
          <w:sz w:val="28"/>
          <w:szCs w:val="28"/>
          <w:lang w:val="ru-RU"/>
        </w:rPr>
        <w:t>8</w:t>
      </w:r>
      <w:r>
        <w:rPr>
          <w:sz w:val="28"/>
          <w:szCs w:val="28"/>
        </w:rPr>
        <w:t xml:space="preserve"> - Express methods for determining the naturalness of bee honey</w:t>
      </w:r>
    </w:p>
    <w:tbl>
      <w:tblPr>
        <w:tblStyle w:val="af7"/>
        <w:tblW w:w="9747" w:type="dxa"/>
        <w:tblLook w:val="04A0" w:firstRow="1" w:lastRow="0" w:firstColumn="1" w:lastColumn="0" w:noHBand="0" w:noVBand="1"/>
      </w:tblPr>
      <w:tblGrid>
        <w:gridCol w:w="2219"/>
        <w:gridCol w:w="8"/>
        <w:gridCol w:w="16"/>
        <w:gridCol w:w="7504"/>
      </w:tblGrid>
      <w:tr w:rsidR="006E65ED">
        <w:trPr>
          <w:trHeight w:val="144"/>
        </w:trPr>
        <w:tc>
          <w:tcPr>
            <w:tcW w:w="2227" w:type="dxa"/>
            <w:gridSpan w:val="2"/>
          </w:tcPr>
          <w:p w:rsidR="006E65ED" w:rsidRDefault="009E768C">
            <w:pPr>
              <w:jc w:val="center"/>
              <w:rPr>
                <w:b/>
              </w:rPr>
            </w:pPr>
            <w:r>
              <w:rPr>
                <w:b/>
              </w:rPr>
              <w:t>Defined indicator</w:t>
            </w:r>
          </w:p>
        </w:tc>
        <w:tc>
          <w:tcPr>
            <w:tcW w:w="7520" w:type="dxa"/>
            <w:gridSpan w:val="2"/>
          </w:tcPr>
          <w:p w:rsidR="006E65ED" w:rsidRDefault="009E768C">
            <w:pPr>
              <w:jc w:val="center"/>
              <w:rPr>
                <w:b/>
              </w:rPr>
            </w:pPr>
            <w:r>
              <w:rPr>
                <w:b/>
              </w:rPr>
              <w:t>Express Methods</w:t>
            </w:r>
          </w:p>
        </w:tc>
      </w:tr>
      <w:tr w:rsidR="006E65ED">
        <w:trPr>
          <w:trHeight w:val="453"/>
        </w:trPr>
        <w:tc>
          <w:tcPr>
            <w:tcW w:w="9747" w:type="dxa"/>
            <w:gridSpan w:val="4"/>
          </w:tcPr>
          <w:p w:rsidR="006E65ED" w:rsidRDefault="009E768C">
            <w:pPr>
              <w:rPr>
                <w:b/>
              </w:rPr>
            </w:pPr>
            <w:r>
              <w:rPr>
                <w:b/>
              </w:rPr>
              <w:t xml:space="preserve">When adding sucrose or </w:t>
            </w:r>
            <w:r>
              <w:rPr>
                <w:b/>
              </w:rPr>
              <w:t>sugar syrup</w:t>
            </w:r>
          </w:p>
        </w:tc>
      </w:tr>
      <w:tr w:rsidR="006E65ED">
        <w:trPr>
          <w:trHeight w:val="1070"/>
        </w:trPr>
        <w:tc>
          <w:tcPr>
            <w:tcW w:w="2243" w:type="dxa"/>
            <w:gridSpan w:val="3"/>
          </w:tcPr>
          <w:p w:rsidR="006E65ED" w:rsidRDefault="009E768C">
            <w:pPr>
              <w:pStyle w:val="aff1"/>
              <w:ind w:left="0"/>
              <w:jc w:val="both"/>
            </w:pPr>
            <w:r>
              <w:t>1.Taste</w:t>
            </w:r>
          </w:p>
        </w:tc>
        <w:tc>
          <w:tcPr>
            <w:tcW w:w="7504" w:type="dxa"/>
          </w:tcPr>
          <w:p w:rsidR="006E65ED" w:rsidRDefault="009E768C">
            <w:pPr>
              <w:pStyle w:val="aff1"/>
              <w:ind w:left="0"/>
              <w:jc w:val="both"/>
            </w:pPr>
            <w:r>
              <w:t>Natural honeys are characterized by an irritating effect on the mucous membrane of the oral cavity, pharynx of varying intensity by polyphenolic compounds that have passed into honey with nectar. This aftertaste can intensify already a</w:t>
            </w:r>
            <w:r>
              <w:t>fter swallowing honey. The less this aftertaste appears, the more likely it is that the honey is falsified with sucrose.</w:t>
            </w:r>
          </w:p>
        </w:tc>
      </w:tr>
      <w:tr w:rsidR="006E65ED">
        <w:trPr>
          <w:trHeight w:val="1481"/>
        </w:trPr>
        <w:tc>
          <w:tcPr>
            <w:tcW w:w="2243" w:type="dxa"/>
            <w:gridSpan w:val="3"/>
          </w:tcPr>
          <w:p w:rsidR="006E65ED" w:rsidRDefault="009E768C">
            <w:pPr>
              <w:jc w:val="both"/>
            </w:pPr>
            <w:r>
              <w:t>2.Sucrose content</w:t>
            </w:r>
          </w:p>
        </w:tc>
        <w:tc>
          <w:tcPr>
            <w:tcW w:w="7504" w:type="dxa"/>
          </w:tcPr>
          <w:p w:rsidR="006E65ED" w:rsidRDefault="009E768C">
            <w:pPr>
              <w:pStyle w:val="aff1"/>
              <w:ind w:left="0"/>
              <w:jc w:val="both"/>
            </w:pPr>
            <w:r>
              <w:t xml:space="preserve">Add 0.2 ml of 40% sodium hydroxide solution to 5 ml of 0.25% honey solution in a test tube, and the mixture is </w:t>
            </w:r>
            <w:r>
              <w:t>placed in a boiling water bath for 10 minutes, and then cooled to 20-25*C. The solution acquires a straw-yellow color. To 1 ml of the cooled solution, add 2 ml of a 1% camphor solution in concentrated hydrochloric acid and shake thoroughly. In the presence</w:t>
            </w:r>
            <w:r>
              <w:t xml:space="preserve"> of sucrose and low activity of the sucrose enzyme, the solution turns cherry to burgundy red.</w:t>
            </w:r>
          </w:p>
        </w:tc>
      </w:tr>
      <w:tr w:rsidR="006E65ED">
        <w:trPr>
          <w:trHeight w:val="1167"/>
        </w:trPr>
        <w:tc>
          <w:tcPr>
            <w:tcW w:w="2243" w:type="dxa"/>
            <w:gridSpan w:val="3"/>
          </w:tcPr>
          <w:p w:rsidR="006E65ED" w:rsidRDefault="009E768C">
            <w:pPr>
              <w:pStyle w:val="aff1"/>
              <w:ind w:left="0"/>
              <w:jc w:val="both"/>
            </w:pPr>
            <w:r>
              <w:t>Reaction to sulfuric acid residues</w:t>
            </w:r>
          </w:p>
        </w:tc>
        <w:tc>
          <w:tcPr>
            <w:tcW w:w="7504" w:type="dxa"/>
          </w:tcPr>
          <w:p w:rsidR="006E65ED" w:rsidRDefault="009E768C">
            <w:pPr>
              <w:pStyle w:val="aff1"/>
              <w:ind w:left="0"/>
              <w:jc w:val="both"/>
            </w:pPr>
            <w:r>
              <w:t>The sample is burned. Ash is like plaster. Barium chloride is added to the sample - turbidity is formed. The addition of ammo</w:t>
            </w:r>
            <w:r>
              <w:t>nia gives a dark color, when settling, a dark precipitate precipitates.</w:t>
            </w:r>
          </w:p>
        </w:tc>
      </w:tr>
      <w:tr w:rsidR="006E65ED">
        <w:trPr>
          <w:trHeight w:val="1129"/>
        </w:trPr>
        <w:tc>
          <w:tcPr>
            <w:tcW w:w="2243" w:type="dxa"/>
            <w:gridSpan w:val="3"/>
          </w:tcPr>
          <w:p w:rsidR="006E65ED" w:rsidRDefault="009E768C">
            <w:pPr>
              <w:pStyle w:val="aff1"/>
              <w:ind w:left="0"/>
              <w:jc w:val="both"/>
            </w:pPr>
            <w:r>
              <w:t>Reaction to hydrochloric acid residues</w:t>
            </w:r>
          </w:p>
        </w:tc>
        <w:tc>
          <w:tcPr>
            <w:tcW w:w="7504" w:type="dxa"/>
          </w:tcPr>
          <w:p w:rsidR="006E65ED" w:rsidRDefault="009E768C">
            <w:pPr>
              <w:pStyle w:val="aff1"/>
              <w:ind w:left="0"/>
              <w:jc w:val="both"/>
            </w:pPr>
            <w:r>
              <w:t>A sample of honey is dissolved with water in a ratio of 1:2 or 1:3 and either a crystal or a solution of silver nitrate is added. In the presenc</w:t>
            </w:r>
            <w:r>
              <w:t>e of starch hydrolysis products with hydrochloric acid, turbidity is formed up to the precipitation of white flakes.</w:t>
            </w:r>
          </w:p>
        </w:tc>
      </w:tr>
      <w:tr w:rsidR="006E65ED">
        <w:trPr>
          <w:trHeight w:val="833"/>
        </w:trPr>
        <w:tc>
          <w:tcPr>
            <w:tcW w:w="2243" w:type="dxa"/>
            <w:gridSpan w:val="3"/>
          </w:tcPr>
          <w:p w:rsidR="006E65ED" w:rsidRDefault="009E768C">
            <w:pPr>
              <w:pStyle w:val="aff1"/>
              <w:ind w:left="0"/>
              <w:jc w:val="both"/>
            </w:pPr>
            <w:r>
              <w:t>Reaction</w:t>
            </w:r>
            <w:r>
              <w:rPr>
                <w:lang w:val="ru-RU"/>
              </w:rPr>
              <w:t xml:space="preserve"> </w:t>
            </w:r>
            <w:r>
              <w:t>to starch</w:t>
            </w:r>
          </w:p>
        </w:tc>
        <w:tc>
          <w:tcPr>
            <w:tcW w:w="7504" w:type="dxa"/>
          </w:tcPr>
          <w:p w:rsidR="006E65ED" w:rsidRDefault="009E768C">
            <w:pPr>
              <w:pStyle w:val="aff1"/>
              <w:ind w:left="0"/>
              <w:jc w:val="both"/>
            </w:pPr>
            <w:r>
              <w:t xml:space="preserve">A sample of honey is dissolved with water in a ratio of 1:1 and a drop of iodine solution is added. A change in the </w:t>
            </w:r>
            <w:r>
              <w:t>color of the solution indicates the presence of starch or its hydrolysis products.</w:t>
            </w:r>
          </w:p>
        </w:tc>
      </w:tr>
      <w:tr w:rsidR="006E65ED">
        <w:trPr>
          <w:trHeight w:val="433"/>
        </w:trPr>
        <w:tc>
          <w:tcPr>
            <w:tcW w:w="9747" w:type="dxa"/>
            <w:gridSpan w:val="4"/>
          </w:tcPr>
          <w:p w:rsidR="006E65ED" w:rsidRDefault="009E768C">
            <w:pPr>
              <w:pStyle w:val="aff1"/>
              <w:ind w:left="0"/>
              <w:jc w:val="both"/>
              <w:rPr>
                <w:b/>
              </w:rPr>
            </w:pPr>
            <w:r>
              <w:rPr>
                <w:b/>
              </w:rPr>
              <w:t>When adding beet threads</w:t>
            </w:r>
          </w:p>
        </w:tc>
      </w:tr>
      <w:tr w:rsidR="006E65ED">
        <w:trPr>
          <w:trHeight w:val="411"/>
        </w:trPr>
        <w:tc>
          <w:tcPr>
            <w:tcW w:w="2243" w:type="dxa"/>
            <w:gridSpan w:val="3"/>
          </w:tcPr>
          <w:p w:rsidR="006E65ED" w:rsidRDefault="009E768C">
            <w:pPr>
              <w:pStyle w:val="aff1"/>
              <w:ind w:left="0"/>
              <w:jc w:val="both"/>
            </w:pPr>
            <w:r>
              <w:t>Reaction with</w:t>
            </w:r>
          </w:p>
        </w:tc>
        <w:tc>
          <w:tcPr>
            <w:tcW w:w="7504" w:type="dxa"/>
          </w:tcPr>
          <w:p w:rsidR="006E65ED" w:rsidRDefault="009E768C">
            <w:pPr>
              <w:pStyle w:val="aff1"/>
              <w:ind w:left="0"/>
              <w:jc w:val="both"/>
            </w:pPr>
            <w:r>
              <w:t>To 2 ml of 10% honey solution add 1 ml</w:t>
            </w:r>
          </w:p>
        </w:tc>
      </w:tr>
      <w:tr w:rsidR="006E65ED">
        <w:trPr>
          <w:trHeight w:val="698"/>
        </w:trPr>
        <w:tc>
          <w:tcPr>
            <w:tcW w:w="2243" w:type="dxa"/>
            <w:gridSpan w:val="3"/>
          </w:tcPr>
          <w:p w:rsidR="006E65ED" w:rsidRDefault="009E768C">
            <w:pPr>
              <w:pStyle w:val="aff1"/>
              <w:ind w:left="0"/>
              <w:jc w:val="both"/>
            </w:pPr>
            <w:r>
              <w:t>Lead</w:t>
            </w:r>
            <w:r>
              <w:rPr>
                <w:lang w:val="ru-RU"/>
              </w:rPr>
              <w:t xml:space="preserve"> </w:t>
            </w:r>
            <w:r>
              <w:t>acetate</w:t>
            </w:r>
          </w:p>
        </w:tc>
        <w:tc>
          <w:tcPr>
            <w:tcW w:w="7504" w:type="dxa"/>
          </w:tcPr>
          <w:p w:rsidR="006E65ED" w:rsidRDefault="009E768C">
            <w:pPr>
              <w:pStyle w:val="aff1"/>
              <w:ind w:left="0"/>
              <w:jc w:val="both"/>
            </w:pPr>
            <w:r>
              <w:t xml:space="preserve">Acetic acid lead and 10 ml of ethyl alcohol. An abundant yellowish-white </w:t>
            </w:r>
            <w:r>
              <w:t>precipitate indicates an admixture of beet molasses. With a small content of beet molasses in honey (up to 10%), no sediment is formed, abundant milky-white turbidity. A solution of natural honey gives only a slight haze.</w:t>
            </w:r>
          </w:p>
        </w:tc>
      </w:tr>
      <w:tr w:rsidR="006E65ED">
        <w:trPr>
          <w:trHeight w:val="411"/>
        </w:trPr>
        <w:tc>
          <w:tcPr>
            <w:tcW w:w="9747" w:type="dxa"/>
            <w:gridSpan w:val="4"/>
          </w:tcPr>
          <w:p w:rsidR="006E65ED" w:rsidRDefault="009E768C">
            <w:pPr>
              <w:pStyle w:val="aff1"/>
              <w:ind w:left="0"/>
              <w:jc w:val="both"/>
              <w:rPr>
                <w:b/>
              </w:rPr>
            </w:pPr>
            <w:r>
              <w:rPr>
                <w:b/>
              </w:rPr>
              <w:t>When adding gelatin or glue</w:t>
            </w:r>
          </w:p>
        </w:tc>
      </w:tr>
      <w:tr w:rsidR="006E65ED">
        <w:trPr>
          <w:trHeight w:val="745"/>
        </w:trPr>
        <w:tc>
          <w:tcPr>
            <w:tcW w:w="2243" w:type="dxa"/>
            <w:gridSpan w:val="3"/>
          </w:tcPr>
          <w:p w:rsidR="006E65ED" w:rsidRDefault="009E768C">
            <w:pPr>
              <w:pStyle w:val="aff1"/>
              <w:ind w:left="0"/>
              <w:jc w:val="both"/>
            </w:pPr>
            <w:r>
              <w:t>Reac</w:t>
            </w:r>
            <w:r>
              <w:t>tion to gelatin</w:t>
            </w:r>
          </w:p>
        </w:tc>
        <w:tc>
          <w:tcPr>
            <w:tcW w:w="7504" w:type="dxa"/>
          </w:tcPr>
          <w:p w:rsidR="006E65ED" w:rsidRDefault="009E768C">
            <w:pPr>
              <w:pStyle w:val="aff1"/>
              <w:ind w:left="0"/>
              <w:jc w:val="both"/>
            </w:pPr>
            <w:r>
              <w:t>A solution of honey (ratio 1:2) is heated with an aqueous solution of lye and moistened litmus paper and the vapor reaction is experienced when the solution is boiled. In the presence of gelatin or glue in honey, ammonia is formed, which ca</w:t>
            </w:r>
            <w:r>
              <w:t>uses red litmus paper to turn blue.</w:t>
            </w:r>
          </w:p>
        </w:tc>
      </w:tr>
      <w:tr w:rsidR="006E65ED">
        <w:trPr>
          <w:trHeight w:val="471"/>
        </w:trPr>
        <w:tc>
          <w:tcPr>
            <w:tcW w:w="9747" w:type="dxa"/>
            <w:gridSpan w:val="4"/>
          </w:tcPr>
          <w:p w:rsidR="006E65ED" w:rsidRDefault="009E768C">
            <w:pPr>
              <w:pStyle w:val="aff1"/>
              <w:ind w:left="0"/>
              <w:jc w:val="both"/>
              <w:rPr>
                <w:b/>
              </w:rPr>
            </w:pPr>
            <w:r>
              <w:rPr>
                <w:b/>
              </w:rPr>
              <w:t>When adding flour or starch</w:t>
            </w:r>
          </w:p>
        </w:tc>
      </w:tr>
      <w:tr w:rsidR="006E65ED">
        <w:trPr>
          <w:trHeight w:val="847"/>
        </w:trPr>
        <w:tc>
          <w:tcPr>
            <w:tcW w:w="2227" w:type="dxa"/>
            <w:gridSpan w:val="2"/>
          </w:tcPr>
          <w:p w:rsidR="006E65ED" w:rsidRDefault="009E768C">
            <w:pPr>
              <w:pStyle w:val="aff1"/>
              <w:ind w:left="0"/>
              <w:jc w:val="both"/>
            </w:pPr>
            <w:r>
              <w:t>Reaction to Lugol's solution</w:t>
            </w:r>
          </w:p>
        </w:tc>
        <w:tc>
          <w:tcPr>
            <w:tcW w:w="7520" w:type="dxa"/>
            <w:gridSpan w:val="2"/>
          </w:tcPr>
          <w:p w:rsidR="006E65ED" w:rsidRDefault="009E768C">
            <w:pPr>
              <w:pStyle w:val="aff1"/>
              <w:ind w:left="0"/>
              <w:jc w:val="both"/>
            </w:pPr>
            <w:r>
              <w:t>Dissolve 5 g of honey in 5-10 ml of water, heat to a boil and add a few drops of Lugol's solution. In the presence of flour or starch, a blue color appears</w:t>
            </w:r>
          </w:p>
        </w:tc>
      </w:tr>
      <w:tr w:rsidR="006E65ED">
        <w:trPr>
          <w:trHeight w:val="322"/>
        </w:trPr>
        <w:tc>
          <w:tcPr>
            <w:tcW w:w="9747" w:type="dxa"/>
            <w:gridSpan w:val="4"/>
          </w:tcPr>
          <w:p w:rsidR="006E65ED" w:rsidRDefault="009E768C">
            <w:pPr>
              <w:pStyle w:val="aff1"/>
              <w:ind w:left="0"/>
              <w:jc w:val="both"/>
              <w:rPr>
                <w:b/>
              </w:rPr>
            </w:pPr>
            <w:r>
              <w:rPr>
                <w:b/>
              </w:rPr>
              <w:t>When</w:t>
            </w:r>
            <w:r>
              <w:rPr>
                <w:b/>
              </w:rPr>
              <w:t xml:space="preserve"> adding honeydew honey to flower</w:t>
            </w:r>
          </w:p>
        </w:tc>
      </w:tr>
      <w:tr w:rsidR="006E65ED">
        <w:trPr>
          <w:trHeight w:val="661"/>
        </w:trPr>
        <w:tc>
          <w:tcPr>
            <w:tcW w:w="2227" w:type="dxa"/>
            <w:gridSpan w:val="2"/>
          </w:tcPr>
          <w:p w:rsidR="006E65ED" w:rsidRDefault="009E768C">
            <w:pPr>
              <w:pStyle w:val="aff1"/>
              <w:ind w:left="0"/>
              <w:jc w:val="both"/>
            </w:pPr>
            <w:r>
              <w:t>Alcohol</w:t>
            </w:r>
            <w:r>
              <w:rPr>
                <w:lang w:val="ru-RU"/>
              </w:rPr>
              <w:t xml:space="preserve"> </w:t>
            </w:r>
            <w:r>
              <w:t>reaction</w:t>
            </w:r>
          </w:p>
        </w:tc>
        <w:tc>
          <w:tcPr>
            <w:tcW w:w="7520" w:type="dxa"/>
            <w:gridSpan w:val="2"/>
          </w:tcPr>
          <w:p w:rsidR="006E65ED" w:rsidRDefault="009E768C">
            <w:pPr>
              <w:pStyle w:val="aff1"/>
              <w:ind w:left="0"/>
              <w:jc w:val="both"/>
            </w:pPr>
            <w:r>
              <w:t>To 1 ml of honey solution (ratio 1:2) add 10 ml of rectified alcohol. If honeydew is present in the solution, a milky white haze forms and a white precipitate may appear (slight haze is not taken into acco</w:t>
            </w:r>
            <w:r>
              <w:t>unt). Does not apply to buckwheat honey</w:t>
            </w:r>
          </w:p>
        </w:tc>
      </w:tr>
      <w:tr w:rsidR="006E65ED">
        <w:trPr>
          <w:trHeight w:val="78"/>
        </w:trPr>
        <w:tc>
          <w:tcPr>
            <w:tcW w:w="2227" w:type="dxa"/>
            <w:gridSpan w:val="2"/>
          </w:tcPr>
          <w:p w:rsidR="006E65ED" w:rsidRDefault="009E768C">
            <w:pPr>
              <w:pStyle w:val="aff1"/>
              <w:ind w:left="0"/>
              <w:jc w:val="both"/>
            </w:pPr>
            <w:r>
              <w:t>Sulfur dioxide content</w:t>
            </w:r>
          </w:p>
        </w:tc>
        <w:tc>
          <w:tcPr>
            <w:tcW w:w="7520" w:type="dxa"/>
            <w:gridSpan w:val="2"/>
          </w:tcPr>
          <w:p w:rsidR="006E65ED" w:rsidRDefault="009E768C">
            <w:pPr>
              <w:pStyle w:val="aff1"/>
              <w:ind w:left="0"/>
              <w:jc w:val="both"/>
            </w:pPr>
            <w:r>
              <w:t>50 g of honey is placed in a 250 ml flask, 100 ml of distilled water, 15 ml of dilute sulfuric acid (1:3) are added to it, and heated to a boil. Then the heating is stopped and air is blown, t</w:t>
            </w:r>
            <w:r>
              <w:t>rapping sulfur dioxide in the Richter absorption device with 5 ml of a 0.03% hydrogen peroxide solution having a pH of 5.2 ... 5.5.</w:t>
            </w:r>
          </w:p>
          <w:p w:rsidR="006E65ED" w:rsidRDefault="009E768C">
            <w:pPr>
              <w:pStyle w:val="aff1"/>
              <w:ind w:left="0"/>
              <w:jc w:val="both"/>
            </w:pPr>
            <w:r>
              <w:t>After the distillate is distilled off in a volume of 2–3 ml, the solution is transferred into a test tube, traces of quinine</w:t>
            </w:r>
            <w:r>
              <w:t xml:space="preserve"> are added, and the test tube is irradiated with ultraviolet light. If the honey is natural, then the bright blue luminescence does not flare up. Counterfeits give a bright blue luminescence within the first minute after irradiation. Fragrant compounds dis</w:t>
            </w:r>
            <w:r>
              <w:t>tilled off with sulfur dioxide can give weak luminescence. The test of one sample is repeated three times, and then a conclusion is made about the naturalness of bee honey.</w:t>
            </w:r>
          </w:p>
        </w:tc>
      </w:tr>
      <w:tr w:rsidR="006E65ED">
        <w:trPr>
          <w:trHeight w:val="373"/>
        </w:trPr>
        <w:tc>
          <w:tcPr>
            <w:tcW w:w="2227" w:type="dxa"/>
            <w:gridSpan w:val="2"/>
          </w:tcPr>
          <w:p w:rsidR="006E65ED" w:rsidRDefault="009E768C">
            <w:pPr>
              <w:pStyle w:val="aff1"/>
              <w:ind w:left="0"/>
              <w:jc w:val="both"/>
            </w:pPr>
            <w:r>
              <w:t>Transparency</w:t>
            </w:r>
          </w:p>
        </w:tc>
        <w:tc>
          <w:tcPr>
            <w:tcW w:w="7520" w:type="dxa"/>
            <w:gridSpan w:val="2"/>
          </w:tcPr>
          <w:p w:rsidR="006E65ED" w:rsidRDefault="009E768C">
            <w:pPr>
              <w:pStyle w:val="aff1"/>
              <w:ind w:left="0"/>
              <w:jc w:val="both"/>
            </w:pPr>
            <w:r>
              <w:t xml:space="preserve">Natural honey due to the presence of protein substances has </w:t>
            </w:r>
            <w:r>
              <w:t>opalescence (turbidity). This opalescence increases with the nucleation of glucose crystals. Transparent honey indicates its possible falsification</w:t>
            </w:r>
          </w:p>
        </w:tc>
      </w:tr>
      <w:tr w:rsidR="006E65ED">
        <w:trPr>
          <w:trHeight w:val="391"/>
        </w:trPr>
        <w:tc>
          <w:tcPr>
            <w:tcW w:w="9747" w:type="dxa"/>
            <w:gridSpan w:val="4"/>
          </w:tcPr>
          <w:p w:rsidR="006E65ED" w:rsidRDefault="009E768C">
            <w:pPr>
              <w:pStyle w:val="aff1"/>
              <w:ind w:left="0"/>
              <w:jc w:val="both"/>
              <w:rPr>
                <w:b/>
              </w:rPr>
            </w:pPr>
            <w:r>
              <w:rPr>
                <w:b/>
              </w:rPr>
              <w:t>When adding starch syrup</w:t>
            </w:r>
          </w:p>
        </w:tc>
      </w:tr>
      <w:tr w:rsidR="006E65ED">
        <w:trPr>
          <w:trHeight w:val="525"/>
        </w:trPr>
        <w:tc>
          <w:tcPr>
            <w:tcW w:w="2227" w:type="dxa"/>
            <w:gridSpan w:val="2"/>
          </w:tcPr>
          <w:p w:rsidR="006E65ED" w:rsidRDefault="009E768C">
            <w:pPr>
              <w:pStyle w:val="aff1"/>
              <w:ind w:left="0"/>
              <w:jc w:val="both"/>
            </w:pPr>
            <w:r>
              <w:t>Reaction to dextrins</w:t>
            </w:r>
          </w:p>
        </w:tc>
        <w:tc>
          <w:tcPr>
            <w:tcW w:w="7520" w:type="dxa"/>
            <w:gridSpan w:val="2"/>
          </w:tcPr>
          <w:p w:rsidR="006E65ED" w:rsidRDefault="009E768C">
            <w:pPr>
              <w:pStyle w:val="aff1"/>
              <w:ind w:left="0"/>
              <w:jc w:val="both"/>
            </w:pPr>
            <w:r>
              <w:t>To an aqueous solution of honey (1:2 or 1:3) is added 96° et</w:t>
            </w:r>
            <w:r>
              <w:t xml:space="preserve">hyl alcohol and shaken. The solution becomes milky white and a transparent semi-liquid mass (dextrins) is formed in the sludge. In the absence of an admixture of starch syrup of enzymatic hydrolysis, the solution remains transparent, and only at the point </w:t>
            </w:r>
            <w:r>
              <w:t>of contact between the layers of honey and alcohol there is a barely noticeable turbidity that disappears when shaken</w:t>
            </w:r>
          </w:p>
        </w:tc>
      </w:tr>
      <w:tr w:rsidR="006E65ED">
        <w:trPr>
          <w:trHeight w:val="915"/>
        </w:trPr>
        <w:tc>
          <w:tcPr>
            <w:tcW w:w="2219" w:type="dxa"/>
          </w:tcPr>
          <w:p w:rsidR="006E65ED" w:rsidRDefault="009E768C">
            <w:pPr>
              <w:jc w:val="both"/>
            </w:pPr>
            <w:r>
              <w:t>2. Lime test</w:t>
            </w:r>
          </w:p>
        </w:tc>
        <w:tc>
          <w:tcPr>
            <w:tcW w:w="7528" w:type="dxa"/>
            <w:gridSpan w:val="3"/>
          </w:tcPr>
          <w:p w:rsidR="006E65ED" w:rsidRDefault="009E768C">
            <w:pPr>
              <w:pStyle w:val="aff1"/>
              <w:ind w:left="0"/>
              <w:jc w:val="both"/>
            </w:pPr>
            <w:r>
              <w:t xml:space="preserve">To 5 ml of honey solution (ratio 1:2) add 5 ml of lime water and heat to a boil. In the presence of honeydew, turbidity or </w:t>
            </w:r>
            <w:r>
              <w:t>sediment is formed</w:t>
            </w:r>
          </w:p>
        </w:tc>
      </w:tr>
      <w:tr w:rsidR="006E65ED">
        <w:trPr>
          <w:trHeight w:val="915"/>
        </w:trPr>
        <w:tc>
          <w:tcPr>
            <w:tcW w:w="2219" w:type="dxa"/>
          </w:tcPr>
          <w:p w:rsidR="006E65ED" w:rsidRDefault="009E768C">
            <w:pPr>
              <w:pStyle w:val="aff1"/>
              <w:ind w:left="0"/>
              <w:jc w:val="both"/>
            </w:pPr>
            <w:r>
              <w:t>3. Acetic lead test</w:t>
            </w:r>
          </w:p>
        </w:tc>
        <w:tc>
          <w:tcPr>
            <w:tcW w:w="7528" w:type="dxa"/>
            <w:gridSpan w:val="3"/>
          </w:tcPr>
          <w:p w:rsidR="006E65ED" w:rsidRDefault="009E768C">
            <w:pPr>
              <w:pStyle w:val="aff1"/>
              <w:ind w:left="0"/>
              <w:jc w:val="both"/>
            </w:pPr>
            <w:r>
              <w:t>To 5 ml of a solution of honey (ratio 1:2) add 0.5 ml of a 25% solution of lead acetate. The appearance of turbidity indicates the honeydew origin of honey</w:t>
            </w:r>
          </w:p>
        </w:tc>
      </w:tr>
    </w:tbl>
    <w:p w:rsidR="006E65ED" w:rsidRDefault="006E65ED">
      <w:pPr>
        <w:ind w:firstLine="567"/>
        <w:jc w:val="both"/>
        <w:rPr>
          <w:color w:val="000000"/>
          <w:sz w:val="28"/>
          <w:szCs w:val="28"/>
        </w:rPr>
      </w:pPr>
    </w:p>
    <w:p w:rsidR="006E65ED" w:rsidRDefault="009E768C">
      <w:pPr>
        <w:ind w:firstLine="567"/>
        <w:jc w:val="both"/>
        <w:rPr>
          <w:color w:val="000000"/>
          <w:sz w:val="28"/>
          <w:szCs w:val="28"/>
        </w:rPr>
      </w:pPr>
      <w:r>
        <w:rPr>
          <w:color w:val="000000"/>
          <w:sz w:val="28"/>
          <w:szCs w:val="28"/>
        </w:rPr>
        <w:t xml:space="preserve">The table shows express methods for determining the </w:t>
      </w:r>
      <w:r>
        <w:rPr>
          <w:color w:val="000000"/>
          <w:sz w:val="28"/>
          <w:szCs w:val="28"/>
        </w:rPr>
        <w:t>naturalness of bee honey when certain food products are introduced into them for the purpose of falsification. These express methods allow the expert only to preliminarily establish whether there are suspicions regarding the falsification of bee honey by o</w:t>
      </w:r>
      <w:r>
        <w:rPr>
          <w:color w:val="000000"/>
          <w:sz w:val="28"/>
          <w:szCs w:val="28"/>
        </w:rPr>
        <w:t>ne or another component. With a positive reaction, standard definitions or expert ones.</w:t>
      </w:r>
    </w:p>
    <w:p w:rsidR="006E65ED" w:rsidRDefault="006E65ED">
      <w:pPr>
        <w:pStyle w:val="Default"/>
        <w:ind w:firstLine="567"/>
        <w:jc w:val="both"/>
        <w:rPr>
          <w:b/>
          <w:bCs/>
          <w:sz w:val="28"/>
          <w:szCs w:val="28"/>
        </w:rPr>
      </w:pPr>
    </w:p>
    <w:p w:rsidR="006E65ED" w:rsidRDefault="009E768C">
      <w:pPr>
        <w:ind w:firstLine="567"/>
        <w:jc w:val="both"/>
        <w:rPr>
          <w:b/>
          <w:color w:val="000000"/>
          <w:sz w:val="28"/>
          <w:szCs w:val="28"/>
        </w:rPr>
      </w:pPr>
      <w:r>
        <w:rPr>
          <w:b/>
          <w:sz w:val="28"/>
          <w:szCs w:val="28"/>
        </w:rPr>
        <w:t xml:space="preserve">2.9 Both </w:t>
      </w:r>
      <w:r>
        <w:rPr>
          <w:b/>
          <w:color w:val="000000"/>
          <w:sz w:val="28"/>
          <w:szCs w:val="28"/>
        </w:rPr>
        <w:t>identification characteristics and adulteration of tea</w:t>
      </w:r>
    </w:p>
    <w:p w:rsidR="006E65ED" w:rsidRDefault="006E65ED">
      <w:pPr>
        <w:ind w:firstLine="567"/>
        <w:jc w:val="both"/>
        <w:rPr>
          <w:color w:val="000000"/>
          <w:sz w:val="28"/>
          <w:szCs w:val="28"/>
        </w:rPr>
      </w:pPr>
    </w:p>
    <w:p w:rsidR="006E65ED" w:rsidRDefault="009E768C">
      <w:pPr>
        <w:ind w:firstLine="567"/>
        <w:jc w:val="both"/>
        <w:rPr>
          <w:color w:val="000000"/>
          <w:sz w:val="28"/>
          <w:szCs w:val="28"/>
        </w:rPr>
      </w:pPr>
      <w:r>
        <w:rPr>
          <w:color w:val="000000"/>
          <w:sz w:val="28"/>
          <w:szCs w:val="28"/>
        </w:rPr>
        <w:t>In recent years, the number of tea importers in Kazakhstan, according to the Tea Association of Kazakh</w:t>
      </w:r>
      <w:r>
        <w:rPr>
          <w:color w:val="000000"/>
          <w:sz w:val="28"/>
          <w:szCs w:val="28"/>
        </w:rPr>
        <w:t>stan, has grown from 0.5 to 1.5 thousand, and most of the new importers supply tea illegally, so there are big problems with the authenticity of tea consumed by the population in the Republic of Kazakhstan. In this regard, at present, the problem of conduc</w:t>
      </w:r>
      <w:r>
        <w:rPr>
          <w:color w:val="000000"/>
          <w:sz w:val="28"/>
          <w:szCs w:val="28"/>
        </w:rPr>
        <w:t>ting a comprehensive examination of the authenticity of imported types of tea entering the markets of Kazakhstan is becoming more and more acute.</w:t>
      </w:r>
    </w:p>
    <w:p w:rsidR="006E65ED" w:rsidRDefault="009E768C">
      <w:pPr>
        <w:ind w:firstLine="567"/>
        <w:jc w:val="both"/>
        <w:rPr>
          <w:color w:val="000000"/>
          <w:sz w:val="28"/>
          <w:szCs w:val="28"/>
        </w:rPr>
      </w:pPr>
      <w:r>
        <w:rPr>
          <w:color w:val="000000"/>
          <w:sz w:val="28"/>
          <w:szCs w:val="28"/>
        </w:rPr>
        <w:t>When conducting an examination of the authenticity of tea, the following research objectives may arise: identi</w:t>
      </w:r>
      <w:r>
        <w:rPr>
          <w:color w:val="000000"/>
          <w:sz w:val="28"/>
          <w:szCs w:val="28"/>
        </w:rPr>
        <w:t>fication of the type of tea; identification of the place of growth of tea; tea variety identification ; etc. _ methods of falsification of tea and methods of their detection.</w:t>
      </w:r>
    </w:p>
    <w:p w:rsidR="006E65ED" w:rsidRDefault="009E768C">
      <w:pPr>
        <w:ind w:firstLine="567"/>
        <w:jc w:val="both"/>
        <w:rPr>
          <w:color w:val="000000"/>
          <w:sz w:val="28"/>
          <w:szCs w:val="28"/>
        </w:rPr>
      </w:pPr>
      <w:r>
        <w:rPr>
          <w:color w:val="000000"/>
          <w:sz w:val="28"/>
          <w:szCs w:val="28"/>
        </w:rPr>
        <w:t>When conducting an examination of authenticity in order to identify the type of t</w:t>
      </w:r>
      <w:r>
        <w:rPr>
          <w:color w:val="000000"/>
          <w:sz w:val="28"/>
          <w:szCs w:val="28"/>
        </w:rPr>
        <w:t>ea, the expert must determine for himself the range of tasks to be solved and the methods that he has at his disposal. Consider the range of tasks that an expert can solve for a given goal.</w:t>
      </w:r>
    </w:p>
    <w:p w:rsidR="006E65ED" w:rsidRDefault="009E768C">
      <w:pPr>
        <w:ind w:firstLine="567"/>
        <w:jc w:val="both"/>
        <w:rPr>
          <w:color w:val="000000"/>
          <w:sz w:val="28"/>
          <w:szCs w:val="28"/>
        </w:rPr>
      </w:pPr>
      <w:r>
        <w:rPr>
          <w:color w:val="000000"/>
          <w:sz w:val="28"/>
          <w:szCs w:val="28"/>
        </w:rPr>
        <w:t>Long leaf tea identification.</w:t>
      </w:r>
    </w:p>
    <w:p w:rsidR="006E65ED" w:rsidRDefault="009E768C">
      <w:pPr>
        <w:ind w:firstLine="567"/>
        <w:jc w:val="both"/>
        <w:rPr>
          <w:color w:val="000000"/>
          <w:sz w:val="28"/>
          <w:szCs w:val="28"/>
        </w:rPr>
      </w:pPr>
      <w:r>
        <w:rPr>
          <w:color w:val="000000"/>
          <w:sz w:val="28"/>
          <w:szCs w:val="28"/>
        </w:rPr>
        <w:t>Long leaf tea, depending on the degr</w:t>
      </w:r>
      <w:r>
        <w:rPr>
          <w:color w:val="000000"/>
          <w:sz w:val="28"/>
          <w:szCs w:val="28"/>
        </w:rPr>
        <w:t>ee of fermentation of the tea leaf, is divided into green, yellow, red and black. Qualitative long leaf (leaf) tea has the following differences from others: • tea leaves have a rounded shape and are easily separated from each other. When pouring onto a fl</w:t>
      </w:r>
      <w:r>
        <w:rPr>
          <w:color w:val="000000"/>
          <w:sz w:val="28"/>
          <w:szCs w:val="28"/>
        </w:rPr>
        <w:t xml:space="preserve">at surface, a hill is formed with an inclination angle of 45 ° or less. Increasing the angle of the slide reveals a friend. When pouring onto a flat surface, a hill is formed with an inclination angle of 45 ° or less. An increase in the angle of the slide </w:t>
      </w:r>
      <w:r>
        <w:rPr>
          <w:color w:val="000000"/>
          <w:sz w:val="28"/>
          <w:szCs w:val="28"/>
        </w:rPr>
        <w:t>indicates either poor curl of the sheet, or its high humidity; • when brewing, the tea leaves unwind and increase the total surface of the leaf; Turkish non-twisted long leaf tea has sliced leaf plates, therefore, when brewed in the usual way, it gives a l</w:t>
      </w:r>
      <w:r>
        <w:rPr>
          <w:color w:val="000000"/>
          <w:sz w:val="28"/>
          <w:szCs w:val="28"/>
        </w:rPr>
        <w:t>ow extractive infusion; does not contain coarsened shoots. Packed in cardboard, glass or tin containers.</w:t>
      </w:r>
    </w:p>
    <w:p w:rsidR="006E65ED" w:rsidRDefault="009E768C">
      <w:pPr>
        <w:ind w:firstLine="567"/>
        <w:jc w:val="both"/>
        <w:rPr>
          <w:color w:val="000000"/>
          <w:sz w:val="28"/>
          <w:szCs w:val="28"/>
        </w:rPr>
      </w:pPr>
      <w:r>
        <w:rPr>
          <w:color w:val="000000"/>
          <w:sz w:val="28"/>
          <w:szCs w:val="28"/>
        </w:rPr>
        <w:t>High-quality pressed tea has the following differences: •black long leaf tea pressed into a briquette; • non-twisted green tea leaves of a certain mass</w:t>
      </w:r>
      <w:r>
        <w:rPr>
          <w:color w:val="000000"/>
          <w:sz w:val="28"/>
          <w:szCs w:val="28"/>
        </w:rPr>
        <w:t xml:space="preserve"> pressed into a tile (brick), not crumbling on the surface; • green brick tea has hardened (lignified) shoots along with leaves; • tableted tea, when poured onto a flat surface, creates a slide.</w:t>
      </w:r>
    </w:p>
    <w:p w:rsidR="006E65ED" w:rsidRDefault="009E768C">
      <w:pPr>
        <w:ind w:firstLine="567"/>
        <w:jc w:val="both"/>
        <w:rPr>
          <w:color w:val="000000"/>
          <w:sz w:val="28"/>
          <w:szCs w:val="28"/>
        </w:rPr>
      </w:pPr>
      <w:r>
        <w:rPr>
          <w:color w:val="000000"/>
          <w:sz w:val="28"/>
          <w:szCs w:val="28"/>
        </w:rPr>
        <w:t xml:space="preserve">Granulated tea is characterized by the following features: • </w:t>
      </w:r>
      <w:r>
        <w:rPr>
          <w:color w:val="000000"/>
          <w:sz w:val="28"/>
          <w:szCs w:val="28"/>
        </w:rPr>
        <w:t>all tea leaves have a regular rounded shape and are easily separated from each other. When pouring onto a flat surface, a hill is formed with an inclination angle of 45 ° or less. An increase in the angle of the slide indicates either poor leaf granulation</w:t>
      </w:r>
      <w:r>
        <w:rPr>
          <w:color w:val="000000"/>
          <w:sz w:val="28"/>
          <w:szCs w:val="28"/>
        </w:rPr>
        <w:t xml:space="preserve"> or increased moisture content of the granules; • when brewing tea leaves break up into components; tea plant shoots are completely absent; packed in a cardboard container.</w:t>
      </w:r>
    </w:p>
    <w:p w:rsidR="006E65ED" w:rsidRDefault="009E768C">
      <w:pPr>
        <w:ind w:firstLine="567"/>
        <w:jc w:val="both"/>
        <w:rPr>
          <w:color w:val="000000"/>
          <w:sz w:val="28"/>
          <w:szCs w:val="28"/>
        </w:rPr>
      </w:pPr>
      <w:r>
        <w:rPr>
          <w:color w:val="000000"/>
          <w:sz w:val="28"/>
          <w:szCs w:val="28"/>
        </w:rPr>
        <w:t>Flavored tea is determined according to the following criteria: it has a pronounced</w:t>
      </w:r>
      <w:r>
        <w:rPr>
          <w:color w:val="000000"/>
          <w:sz w:val="28"/>
          <w:szCs w:val="28"/>
        </w:rPr>
        <w:t xml:space="preserve"> aroma, which differs from tea, due to terpenoid and sesquiterpenoid compounds of natural raw materials, or ethers and esters with artificial aromatization; • Along with tea leaves, there are leaves (or parts thereof) or fruits (or parts thereof) of other </w:t>
      </w:r>
      <w:r>
        <w:rPr>
          <w:color w:val="000000"/>
          <w:sz w:val="28"/>
          <w:szCs w:val="28"/>
        </w:rPr>
        <w:t>plants.</w:t>
      </w:r>
    </w:p>
    <w:p w:rsidR="006E65ED" w:rsidRDefault="009E768C">
      <w:pPr>
        <w:ind w:firstLine="567"/>
        <w:jc w:val="both"/>
        <w:rPr>
          <w:color w:val="000000"/>
          <w:sz w:val="28"/>
          <w:szCs w:val="28"/>
        </w:rPr>
      </w:pPr>
      <w:r>
        <w:rPr>
          <w:color w:val="000000"/>
          <w:sz w:val="28"/>
          <w:szCs w:val="28"/>
        </w:rPr>
        <w:t xml:space="preserve">Extracted tea has the following differences: liquid or powder, which does not contain parts of the tea plant, has a characteristic tea aroma or with the addition of natural or artificial flavors; • Packed in sealed containers made of glass or </w:t>
      </w:r>
      <w:r>
        <w:rPr>
          <w:color w:val="000000"/>
          <w:sz w:val="28"/>
          <w:szCs w:val="28"/>
        </w:rPr>
        <w:t>aluminum. After the expert has established the type of tea, the next goal that he can decide when examining the authenticity of long leaf tea is to establish the place of growth, that is, from which country this sample was obtained. The cheapest and on the</w:t>
      </w:r>
      <w:r>
        <w:rPr>
          <w:color w:val="000000"/>
          <w:sz w:val="28"/>
          <w:szCs w:val="28"/>
        </w:rPr>
        <w:t xml:space="preserve"> world market are Georgian types of tea and. therefore, the problem lies in the difference between this type of tea and others.</w:t>
      </w:r>
    </w:p>
    <w:p w:rsidR="006E65ED" w:rsidRDefault="009E768C">
      <w:pPr>
        <w:ind w:firstLine="567"/>
        <w:jc w:val="both"/>
        <w:rPr>
          <w:color w:val="000000"/>
          <w:sz w:val="28"/>
          <w:szCs w:val="28"/>
        </w:rPr>
      </w:pPr>
      <w:r>
        <w:rPr>
          <w:color w:val="000000"/>
          <w:sz w:val="28"/>
          <w:szCs w:val="28"/>
        </w:rPr>
        <w:t>You can identify the place where tea grows by the following indicators:</w:t>
      </w:r>
    </w:p>
    <w:p w:rsidR="006E65ED" w:rsidRDefault="009E768C">
      <w:pPr>
        <w:ind w:firstLine="567"/>
        <w:jc w:val="both"/>
        <w:rPr>
          <w:color w:val="000000"/>
          <w:sz w:val="28"/>
          <w:szCs w:val="28"/>
        </w:rPr>
      </w:pPr>
      <w:r>
        <w:rPr>
          <w:color w:val="000000"/>
          <w:sz w:val="28"/>
          <w:szCs w:val="28"/>
        </w:rPr>
        <w:t>On the leaf (under microscopy): • The Chinese variety of</w:t>
      </w:r>
      <w:r>
        <w:rPr>
          <w:color w:val="000000"/>
          <w:sz w:val="28"/>
          <w:szCs w:val="28"/>
        </w:rPr>
        <w:t xml:space="preserve"> the tea plant grows in China, Kenya and Georgia. This variety is distinguished by the presence of 222 stomata per 1 mm </w:t>
      </w:r>
      <w:r>
        <w:rPr>
          <w:color w:val="000000"/>
          <w:sz w:val="28"/>
          <w:szCs w:val="28"/>
          <w:vertAlign w:val="superscript"/>
        </w:rPr>
        <w:t xml:space="preserve">3 </w:t>
      </w:r>
      <w:r>
        <w:rPr>
          <w:color w:val="000000"/>
          <w:sz w:val="28"/>
          <w:szCs w:val="28"/>
        </w:rPr>
        <w:t xml:space="preserve">on the underside of the leaf , a two-layer palisade fabric and an average leaf size of 6-8 cm; * the Indian variety, growing in India </w:t>
      </w:r>
      <w:r>
        <w:rPr>
          <w:color w:val="000000"/>
          <w:sz w:val="28"/>
          <w:szCs w:val="28"/>
        </w:rPr>
        <w:t xml:space="preserve">and Sri Lanka, has 83 stomata, respectively, a single layer of palisade tissue and an average leaf size of 20-25 cm; the Japanese variety, native to Japan, has 136 stomata per mm2 </w:t>
      </w:r>
      <w:r>
        <w:rPr>
          <w:color w:val="000000"/>
          <w:sz w:val="28"/>
          <w:szCs w:val="28"/>
          <w:vertAlign w:val="superscript"/>
        </w:rPr>
        <w:t xml:space="preserve">, </w:t>
      </w:r>
      <w:r>
        <w:rPr>
          <w:color w:val="000000"/>
          <w:sz w:val="28"/>
          <w:szCs w:val="28"/>
        </w:rPr>
        <w:t>three- to two-layer palisade tissue, and an average leaf size of 3-4 cm.</w:t>
      </w:r>
    </w:p>
    <w:p w:rsidR="006E65ED" w:rsidRDefault="009E768C">
      <w:pPr>
        <w:ind w:firstLine="567"/>
        <w:jc w:val="both"/>
        <w:rPr>
          <w:color w:val="000000"/>
          <w:sz w:val="28"/>
          <w:szCs w:val="28"/>
        </w:rPr>
      </w:pPr>
      <w:r>
        <w:rPr>
          <w:color w:val="000000"/>
          <w:sz w:val="28"/>
          <w:szCs w:val="28"/>
        </w:rPr>
        <w:t>A</w:t>
      </w:r>
      <w:r>
        <w:rPr>
          <w:color w:val="000000"/>
          <w:sz w:val="28"/>
          <w:szCs w:val="28"/>
        </w:rPr>
        <w:t>ccording to the quantitative composition of catechins, determined using thin-layer chromatography: Ceylon tea is characterized by a high content of (3) - epicatechin, more than twice its content in Georgian tea leaves; the Indian tea plant lacks (±)-catech</w:t>
      </w:r>
      <w:r>
        <w:rPr>
          <w:color w:val="000000"/>
          <w:sz w:val="28"/>
          <w:szCs w:val="28"/>
        </w:rPr>
        <w:t>in and (±)-gallocatechin. The quantitative composition of sugars is determined using gas-liquid chromatography: Indian tea, in comparison with Georgian tea, is characterized by an increased content of diitrisaccharides.</w:t>
      </w:r>
    </w:p>
    <w:p w:rsidR="006E65ED" w:rsidRDefault="009E768C">
      <w:pPr>
        <w:ind w:firstLine="567"/>
        <w:jc w:val="both"/>
        <w:rPr>
          <w:color w:val="000000"/>
          <w:sz w:val="28"/>
          <w:szCs w:val="28"/>
        </w:rPr>
      </w:pPr>
      <w:r>
        <w:rPr>
          <w:color w:val="000000"/>
          <w:sz w:val="28"/>
          <w:szCs w:val="28"/>
        </w:rPr>
        <w:t>An examination of authenticity in or</w:t>
      </w:r>
      <w:r>
        <w:rPr>
          <w:color w:val="000000"/>
          <w:sz w:val="28"/>
          <w:szCs w:val="28"/>
        </w:rPr>
        <w:t>der to identify a tea variety can be carried out according to the following criteria: by the content of extractive substances determined by the refractometric method; by the presence of the "gold" type; by the presence of coarsened parts of the shoots; caf</w:t>
      </w:r>
      <w:r>
        <w:rPr>
          <w:color w:val="000000"/>
          <w:sz w:val="28"/>
          <w:szCs w:val="28"/>
        </w:rPr>
        <w:t>feine content determined spectrophotometrically.</w:t>
      </w:r>
    </w:p>
    <w:p w:rsidR="006E65ED" w:rsidRDefault="009E768C">
      <w:pPr>
        <w:ind w:firstLine="567"/>
        <w:jc w:val="both"/>
        <w:rPr>
          <w:color w:val="000000"/>
          <w:sz w:val="28"/>
          <w:szCs w:val="28"/>
        </w:rPr>
      </w:pPr>
      <w:r>
        <w:rPr>
          <w:color w:val="000000"/>
          <w:sz w:val="28"/>
          <w:szCs w:val="28"/>
        </w:rPr>
        <w:t>It is possible to identify individual varieties of tea and organoleptic indicators. Consider the identification features of the most famous varieties and types of tea.</w:t>
      </w:r>
    </w:p>
    <w:p w:rsidR="006E65ED" w:rsidRDefault="009E768C">
      <w:pPr>
        <w:ind w:firstLine="567"/>
        <w:jc w:val="both"/>
        <w:rPr>
          <w:color w:val="000000"/>
          <w:sz w:val="28"/>
          <w:szCs w:val="28"/>
        </w:rPr>
      </w:pPr>
      <w:r>
        <w:rPr>
          <w:color w:val="000000"/>
          <w:sz w:val="28"/>
          <w:szCs w:val="28"/>
        </w:rPr>
        <w:t>Indian tea is well known to many consum</w:t>
      </w:r>
      <w:r>
        <w:rPr>
          <w:color w:val="000000"/>
          <w:sz w:val="28"/>
          <w:szCs w:val="28"/>
        </w:rPr>
        <w:t>ers in Russia for its rich aroma, taste and infusion. There are three types of Indian tea famous in the world - Assam, Darjeeling and Nilgiri.</w:t>
      </w:r>
    </w:p>
    <w:p w:rsidR="006E65ED" w:rsidRDefault="009E768C">
      <w:pPr>
        <w:ind w:firstLine="567"/>
        <w:jc w:val="both"/>
        <w:rPr>
          <w:color w:val="000000"/>
          <w:sz w:val="28"/>
          <w:szCs w:val="28"/>
        </w:rPr>
      </w:pPr>
      <w:r>
        <w:rPr>
          <w:color w:val="000000"/>
          <w:sz w:val="28"/>
          <w:szCs w:val="28"/>
        </w:rPr>
        <w:t xml:space="preserve">Assamtealogo. Assam ("Land of the Rhinos") is a state with rich, dense forests, giving a bountiful harvest, from </w:t>
      </w:r>
      <w:r>
        <w:rPr>
          <w:color w:val="000000"/>
          <w:sz w:val="28"/>
          <w:szCs w:val="28"/>
        </w:rPr>
        <w:t>which a complete and pure drink is obtained. The tea that grows here is called Assam. Assam tea is produced about 425 thousand tons annually, which is more than even the production of tea in other countries - (excluding China) separately.</w:t>
      </w:r>
    </w:p>
    <w:p w:rsidR="006E65ED" w:rsidRDefault="009E768C">
      <w:pPr>
        <w:ind w:firstLine="567"/>
        <w:jc w:val="both"/>
        <w:rPr>
          <w:color w:val="000000"/>
          <w:sz w:val="28"/>
          <w:szCs w:val="28"/>
        </w:rPr>
      </w:pPr>
      <w:r>
        <w:rPr>
          <w:color w:val="000000"/>
          <w:sz w:val="28"/>
          <w:szCs w:val="28"/>
        </w:rPr>
        <w:t>Darjeeling tea lo</w:t>
      </w:r>
      <w:r>
        <w:rPr>
          <w:color w:val="000000"/>
          <w:sz w:val="28"/>
          <w:szCs w:val="28"/>
        </w:rPr>
        <w:t>go. Homeland of the highest quality and best tea in the world - Darjeeling, located at the foot of the snow-covered Himalayan mountains. Popularly known as "Tea Champagne", this variety of tea - "Darjeeling" has a unique nutmeg aroma and exquisite bouquet.</w:t>
      </w:r>
      <w:r>
        <w:rPr>
          <w:color w:val="000000"/>
          <w:sz w:val="28"/>
          <w:szCs w:val="28"/>
        </w:rPr>
        <w:t xml:space="preserve"> It is the most exclusive tea in the world, receiving the highest prices in the world market.</w:t>
      </w:r>
    </w:p>
    <w:p w:rsidR="006E65ED" w:rsidRDefault="009E768C">
      <w:pPr>
        <w:ind w:firstLine="567"/>
        <w:jc w:val="both"/>
        <w:rPr>
          <w:color w:val="000000"/>
          <w:sz w:val="28"/>
          <w:szCs w:val="28"/>
        </w:rPr>
      </w:pPr>
      <w:r>
        <w:rPr>
          <w:color w:val="000000"/>
          <w:sz w:val="28"/>
          <w:szCs w:val="28"/>
        </w:rPr>
        <w:t>Nilgiritealogo. Nilgiri, known as the Blue Mountains, is located in a mountain range in South India, where a wonderful fragrant and invigorating drink of the Nilg</w:t>
      </w:r>
      <w:r>
        <w:rPr>
          <w:color w:val="000000"/>
          <w:sz w:val="28"/>
          <w:szCs w:val="28"/>
        </w:rPr>
        <w:t>iri tea variety is formed at an elevation of 1000 to 2500 meters.</w:t>
      </w:r>
    </w:p>
    <w:p w:rsidR="006E65ED" w:rsidRDefault="009E768C">
      <w:pPr>
        <w:ind w:firstLine="567"/>
        <w:jc w:val="both"/>
        <w:rPr>
          <w:color w:val="000000"/>
          <w:sz w:val="28"/>
          <w:szCs w:val="28"/>
        </w:rPr>
      </w:pPr>
      <w:r>
        <w:rPr>
          <w:color w:val="000000"/>
          <w:sz w:val="28"/>
          <w:szCs w:val="28"/>
        </w:rPr>
        <w:t>Ceylon tea is extremely popular all over the world. All Ceylon tea is usually divided into three categories, belonging to which is directly determined by the height of the tea bush: LOW GROW</w:t>
      </w:r>
      <w:r>
        <w:rPr>
          <w:color w:val="000000"/>
          <w:sz w:val="28"/>
          <w:szCs w:val="28"/>
        </w:rPr>
        <w:t>N (low level, up to 600 m above sea level), MEDIUM GROWN (middle level, 600-1200 m), HIGH GROWN (high level , 1200 m and above).</w:t>
      </w:r>
    </w:p>
    <w:p w:rsidR="006E65ED" w:rsidRDefault="009E768C">
      <w:pPr>
        <w:ind w:firstLine="567"/>
        <w:jc w:val="both"/>
        <w:rPr>
          <w:color w:val="000000"/>
          <w:sz w:val="28"/>
          <w:szCs w:val="28"/>
        </w:rPr>
      </w:pPr>
      <w:r>
        <w:rPr>
          <w:color w:val="000000"/>
          <w:sz w:val="28"/>
          <w:szCs w:val="28"/>
        </w:rPr>
        <w:t>Chinese teas were originally produced only in green, and the production of black tea appeared much later. And with the developm</w:t>
      </w:r>
      <w:r>
        <w:rPr>
          <w:color w:val="000000"/>
          <w:sz w:val="28"/>
          <w:szCs w:val="28"/>
        </w:rPr>
        <w:t>ent of new fermentation technologies, white, and blue-green, and yellow, and red teas arose.</w:t>
      </w:r>
    </w:p>
    <w:p w:rsidR="006E65ED" w:rsidRDefault="009E768C">
      <w:pPr>
        <w:ind w:firstLine="567"/>
        <w:jc w:val="both"/>
        <w:rPr>
          <w:color w:val="000000"/>
          <w:sz w:val="28"/>
          <w:szCs w:val="28"/>
        </w:rPr>
      </w:pPr>
      <w:r>
        <w:rPr>
          <w:color w:val="000000"/>
          <w:sz w:val="28"/>
          <w:szCs w:val="28"/>
        </w:rPr>
        <w:t xml:space="preserve">Kenyan tea. Kenya has near-perfect conditions for growing tea, allowing an ordinary tea bush to grow to the size of a tree whose leaves fill with amazing sap. Due </w:t>
      </w:r>
      <w:r>
        <w:rPr>
          <w:color w:val="000000"/>
          <w:sz w:val="28"/>
          <w:szCs w:val="28"/>
        </w:rPr>
        <w:t>to the location on the equatorial line, these teas are not dependent on "seasonality", and the harvest takes place all year round, which ensures the stability of the quality of raw materials.</w:t>
      </w:r>
    </w:p>
    <w:p w:rsidR="006E65ED" w:rsidRDefault="009E768C">
      <w:pPr>
        <w:ind w:firstLine="567"/>
        <w:jc w:val="both"/>
        <w:rPr>
          <w:color w:val="000000"/>
          <w:sz w:val="28"/>
          <w:szCs w:val="28"/>
        </w:rPr>
      </w:pPr>
      <w:r>
        <w:rPr>
          <w:color w:val="000000"/>
          <w:sz w:val="28"/>
          <w:szCs w:val="28"/>
        </w:rPr>
        <w:t>When brewing Kenyan tea, it is he who gives the taste astringenc</w:t>
      </w:r>
      <w:r>
        <w:rPr>
          <w:color w:val="000000"/>
          <w:sz w:val="28"/>
          <w:szCs w:val="28"/>
        </w:rPr>
        <w:t>y, and the infusion - a bright amber color. Due to its exceptional properties, tea from Kenya is valued all over the world. Despite the rather high cost, it is especially popular in English-speaking countries such as Great Britain, Ireland, the USA, as wel</w:t>
      </w:r>
      <w:r>
        <w:rPr>
          <w:color w:val="000000"/>
          <w:sz w:val="28"/>
          <w:szCs w:val="28"/>
        </w:rPr>
        <w:t>l as in France, the Netherlands, Pakistan and the countries of the Arab East.</w:t>
      </w:r>
    </w:p>
    <w:p w:rsidR="006E65ED" w:rsidRDefault="009E768C">
      <w:pPr>
        <w:ind w:firstLine="567"/>
        <w:jc w:val="both"/>
        <w:rPr>
          <w:color w:val="000000"/>
          <w:sz w:val="28"/>
          <w:szCs w:val="28"/>
        </w:rPr>
      </w:pPr>
      <w:r>
        <w:rPr>
          <w:color w:val="000000"/>
          <w:sz w:val="28"/>
          <w:szCs w:val="28"/>
        </w:rPr>
        <w:t>The taste of good Georgian teas is quite original, not like the tea taste of, say, Indian teas. Georgian teas are velvety, tart, rather pleasant. They require, however, strict ad</w:t>
      </w:r>
      <w:r>
        <w:rPr>
          <w:color w:val="000000"/>
          <w:sz w:val="28"/>
          <w:szCs w:val="28"/>
        </w:rPr>
        <w:t xml:space="preserve">herence to the brewing rules, as well as some (small) excess of tea for each brew due to their low extractivity. It was possible to enhance the coloring of the infusion only by increasing the dose of brewed tea. "Bouquet of Georgia" is considered the best </w:t>
      </w:r>
      <w:r>
        <w:rPr>
          <w:color w:val="000000"/>
          <w:sz w:val="28"/>
          <w:szCs w:val="28"/>
        </w:rPr>
        <w:t>Georgian tea.</w:t>
      </w:r>
    </w:p>
    <w:p w:rsidR="006E65ED" w:rsidRDefault="009E768C">
      <w:pPr>
        <w:ind w:firstLine="567"/>
        <w:jc w:val="both"/>
        <w:rPr>
          <w:color w:val="000000"/>
          <w:sz w:val="28"/>
          <w:szCs w:val="28"/>
        </w:rPr>
      </w:pPr>
      <w:r>
        <w:rPr>
          <w:color w:val="000000"/>
          <w:sz w:val="28"/>
          <w:szCs w:val="28"/>
        </w:rPr>
        <w:t>Japanese tea. Green tea is the only type of tea grown in Japan. It is drunk both cold and hot and is always consumed without milk and sugar. Japanese green tea is usually brewed in small teapots called kyusu, which contain one or more cups of</w:t>
      </w:r>
      <w:r>
        <w:rPr>
          <w:color w:val="000000"/>
          <w:sz w:val="28"/>
          <w:szCs w:val="28"/>
        </w:rPr>
        <w:t xml:space="preserve"> tea. Whole leaves are placed directly in the mug or in the net inside the teapot. The tea is brewed many times before being thrown away. Japanese tea cannot be brewed with boiling water, but only with hot water.</w:t>
      </w:r>
    </w:p>
    <w:p w:rsidR="006E65ED" w:rsidRDefault="009E768C">
      <w:pPr>
        <w:ind w:firstLine="567"/>
        <w:jc w:val="both"/>
        <w:rPr>
          <w:color w:val="000000"/>
          <w:sz w:val="28"/>
          <w:szCs w:val="28"/>
        </w:rPr>
      </w:pPr>
      <w:r>
        <w:rPr>
          <w:color w:val="000000"/>
          <w:sz w:val="28"/>
          <w:szCs w:val="28"/>
        </w:rPr>
        <w:t>Varieties of Japanese tea:</w:t>
      </w:r>
    </w:p>
    <w:p w:rsidR="006E65ED" w:rsidRDefault="009E768C">
      <w:pPr>
        <w:ind w:firstLine="567"/>
        <w:jc w:val="both"/>
        <w:rPr>
          <w:color w:val="000000"/>
          <w:sz w:val="28"/>
          <w:szCs w:val="28"/>
        </w:rPr>
      </w:pPr>
      <w:r>
        <w:rPr>
          <w:color w:val="000000"/>
          <w:sz w:val="28"/>
          <w:szCs w:val="28"/>
        </w:rPr>
        <w:t>Ryokucha. This i</w:t>
      </w:r>
      <w:r>
        <w:rPr>
          <w:color w:val="000000"/>
          <w:sz w:val="28"/>
          <w:szCs w:val="28"/>
        </w:rPr>
        <w:t>s the basic term for Japanese steamed tea, corresponding to Chinese "green" and "tea",</w:t>
      </w:r>
    </w:p>
    <w:p w:rsidR="006E65ED" w:rsidRDefault="009E768C">
      <w:pPr>
        <w:ind w:firstLine="567"/>
        <w:jc w:val="both"/>
        <w:rPr>
          <w:color w:val="000000"/>
          <w:sz w:val="28"/>
          <w:szCs w:val="28"/>
        </w:rPr>
      </w:pPr>
      <w:r>
        <w:rPr>
          <w:color w:val="000000"/>
          <w:sz w:val="28"/>
          <w:szCs w:val="28"/>
        </w:rPr>
        <w:t>Sencha. 80% of all green tea consumed by the people is sencha tea. This is a high quality tea produced by steaming the leaves without resorting to fermentation and color</w:t>
      </w:r>
      <w:r>
        <w:rPr>
          <w:color w:val="000000"/>
          <w:sz w:val="28"/>
          <w:szCs w:val="28"/>
        </w:rPr>
        <w:t xml:space="preserve"> change. Steaming also helps preserve the bitter taste of the tea. The leaves are then cut, dried and packaged for sale.</w:t>
      </w:r>
    </w:p>
    <w:p w:rsidR="006E65ED" w:rsidRDefault="009E768C">
      <w:pPr>
        <w:ind w:firstLine="567"/>
        <w:jc w:val="both"/>
        <w:rPr>
          <w:color w:val="000000"/>
          <w:sz w:val="28"/>
          <w:szCs w:val="28"/>
        </w:rPr>
      </w:pPr>
      <w:r>
        <w:rPr>
          <w:color w:val="000000"/>
          <w:sz w:val="28"/>
          <w:szCs w:val="28"/>
        </w:rPr>
        <w:t>Gyokuro. The highest grade of tea, made in the same way as sencha, but the leaves are covered with bamboo boards until ripe.</w:t>
      </w:r>
    </w:p>
    <w:p w:rsidR="006E65ED" w:rsidRDefault="009E768C">
      <w:pPr>
        <w:ind w:firstLine="567"/>
        <w:jc w:val="both"/>
        <w:rPr>
          <w:color w:val="000000"/>
          <w:sz w:val="28"/>
          <w:szCs w:val="28"/>
        </w:rPr>
      </w:pPr>
      <w:r>
        <w:rPr>
          <w:color w:val="000000"/>
          <w:sz w:val="28"/>
          <w:szCs w:val="28"/>
        </w:rPr>
        <w:t>Kabusecha.</w:t>
      </w:r>
      <w:r>
        <w:rPr>
          <w:color w:val="000000"/>
          <w:sz w:val="28"/>
          <w:szCs w:val="28"/>
        </w:rPr>
        <w:t xml:space="preserve"> Similar to gyokuro but the leaves are covered for a shorter period of time.</w:t>
      </w:r>
    </w:p>
    <w:p w:rsidR="006E65ED" w:rsidRDefault="009E768C">
      <w:pPr>
        <w:ind w:firstLine="567"/>
        <w:jc w:val="both"/>
        <w:rPr>
          <w:color w:val="000000"/>
          <w:sz w:val="28"/>
          <w:szCs w:val="28"/>
        </w:rPr>
      </w:pPr>
      <w:r>
        <w:rPr>
          <w:color w:val="000000"/>
          <w:sz w:val="28"/>
          <w:szCs w:val="28"/>
        </w:rPr>
        <w:t>Maccha - used in the tea ceremony and in cooking. This high quality tea is indoor grown just like gyokuro tea. After the leaves are steamed, the veins of the leaves are removed</w:t>
      </w:r>
    </w:p>
    <w:p w:rsidR="006E65ED" w:rsidRDefault="009E768C">
      <w:pPr>
        <w:ind w:firstLine="567"/>
        <w:jc w:val="both"/>
        <w:rPr>
          <w:color w:val="000000"/>
          <w:sz w:val="28"/>
          <w:szCs w:val="28"/>
        </w:rPr>
      </w:pPr>
      <w:r>
        <w:rPr>
          <w:color w:val="000000"/>
          <w:sz w:val="28"/>
          <w:szCs w:val="28"/>
        </w:rPr>
        <w:t>Maccha - used in the tea ceremony and in cooking. This high quality tea is indoor grown just like gyokuro tea. After the leaves are steamed, the veins of the leaves are removed and dried (tencha), ground with stones into a powder, not infused, and the powd</w:t>
      </w:r>
      <w:r>
        <w:rPr>
          <w:color w:val="000000"/>
          <w:sz w:val="28"/>
          <w:szCs w:val="28"/>
        </w:rPr>
        <w:t>er remains in the drink. Hot water is poured into a special bowl and tea is brushed there with a bamboo brush. The tea is bright green, sometimes foamy, with a strong taste. This powdered tea is often used to flavor foods such as ice cream and cakes.</w:t>
      </w:r>
    </w:p>
    <w:p w:rsidR="006E65ED" w:rsidRDefault="009E768C">
      <w:pPr>
        <w:ind w:firstLine="567"/>
        <w:jc w:val="both"/>
        <w:rPr>
          <w:color w:val="000000"/>
          <w:sz w:val="28"/>
          <w:szCs w:val="28"/>
        </w:rPr>
      </w:pPr>
      <w:r>
        <w:rPr>
          <w:color w:val="000000"/>
          <w:sz w:val="28"/>
          <w:szCs w:val="28"/>
        </w:rPr>
        <w:t>Banch</w:t>
      </w:r>
      <w:r>
        <w:rPr>
          <w:color w:val="000000"/>
          <w:sz w:val="28"/>
          <w:szCs w:val="28"/>
        </w:rPr>
        <w:t>a is a low quality and inexpensive tea because it is made from leaves that are older and less tender than those used for sencha. This tea is harvested in summer and autumn instead of spring.</w:t>
      </w:r>
    </w:p>
    <w:p w:rsidR="006E65ED" w:rsidRDefault="009E768C">
      <w:pPr>
        <w:ind w:firstLine="567"/>
        <w:jc w:val="both"/>
        <w:rPr>
          <w:color w:val="000000"/>
          <w:sz w:val="28"/>
          <w:szCs w:val="28"/>
        </w:rPr>
      </w:pPr>
      <w:r>
        <w:rPr>
          <w:color w:val="000000"/>
          <w:sz w:val="28"/>
          <w:szCs w:val="28"/>
        </w:rPr>
        <w:t xml:space="preserve">Hojicha is a roasted tea combined with sencha and bancha leaves. </w:t>
      </w:r>
      <w:r>
        <w:rPr>
          <w:color w:val="000000"/>
          <w:sz w:val="28"/>
          <w:szCs w:val="28"/>
        </w:rPr>
        <w:t>The roasting process makes the leaves brown and the tea has a strong flavor and aroma. It is considered good for digestion.</w:t>
      </w:r>
    </w:p>
    <w:p w:rsidR="006E65ED" w:rsidRDefault="009E768C">
      <w:pPr>
        <w:ind w:firstLine="567"/>
        <w:jc w:val="both"/>
        <w:rPr>
          <w:color w:val="000000"/>
          <w:sz w:val="28"/>
          <w:szCs w:val="28"/>
        </w:rPr>
      </w:pPr>
      <w:r>
        <w:rPr>
          <w:color w:val="000000"/>
          <w:sz w:val="28"/>
          <w:szCs w:val="28"/>
        </w:rPr>
        <w:t>Genmaicha is also a roasted tea. This tea is made from bancha and sencha leaves along with fried rice. The tea also has a certain fl</w:t>
      </w:r>
      <w:r>
        <w:rPr>
          <w:color w:val="000000"/>
          <w:sz w:val="28"/>
          <w:szCs w:val="28"/>
        </w:rPr>
        <w:t>avor and is considered to be beneficial for health.</w:t>
      </w:r>
    </w:p>
    <w:p w:rsidR="006E65ED" w:rsidRDefault="009E768C">
      <w:pPr>
        <w:ind w:firstLine="567"/>
        <w:jc w:val="both"/>
        <w:rPr>
          <w:color w:val="000000"/>
          <w:sz w:val="28"/>
          <w:szCs w:val="28"/>
        </w:rPr>
      </w:pPr>
      <w:r>
        <w:rPr>
          <w:color w:val="000000"/>
          <w:sz w:val="28"/>
          <w:szCs w:val="28"/>
        </w:rPr>
        <w:t>Kugicha. This tea is made from the leaves and twigs of the tea bush. This tea is believed to contain less caffeine than other steamed teas. Letter identification of certain types of factory grades of impo</w:t>
      </w:r>
      <w:r>
        <w:rPr>
          <w:color w:val="000000"/>
          <w:sz w:val="28"/>
          <w:szCs w:val="28"/>
        </w:rPr>
        <w:t>rted tea:</w:t>
      </w:r>
    </w:p>
    <w:p w:rsidR="006E65ED" w:rsidRDefault="009E768C">
      <w:pPr>
        <w:ind w:firstLine="567"/>
        <w:jc w:val="both"/>
        <w:rPr>
          <w:color w:val="000000"/>
          <w:sz w:val="28"/>
          <w:szCs w:val="28"/>
        </w:rPr>
      </w:pPr>
      <w:r>
        <w:rPr>
          <w:color w:val="000000"/>
          <w:sz w:val="28"/>
          <w:szCs w:val="28"/>
        </w:rPr>
        <w:t>O. - "Orange" (Orange), comes from the Dutch word "orainge", which means "royal".</w:t>
      </w:r>
    </w:p>
    <w:p w:rsidR="006E65ED" w:rsidRDefault="009E768C">
      <w:pPr>
        <w:ind w:firstLine="567"/>
        <w:jc w:val="both"/>
        <w:rPr>
          <w:color w:val="000000"/>
          <w:sz w:val="28"/>
          <w:szCs w:val="28"/>
        </w:rPr>
      </w:pPr>
      <w:r>
        <w:rPr>
          <w:color w:val="000000"/>
          <w:sz w:val="28"/>
          <w:szCs w:val="28"/>
        </w:rPr>
        <w:t>P. - "Rekoe" (Pekoe), comes from the Chinese word "EARLY", which means "tea leaf". The tea contains thick, tough, not too twisted leaves.</w:t>
      </w:r>
    </w:p>
    <w:p w:rsidR="006E65ED" w:rsidRDefault="009E768C">
      <w:pPr>
        <w:ind w:firstLine="567"/>
        <w:jc w:val="both"/>
        <w:rPr>
          <w:color w:val="000000"/>
          <w:sz w:val="28"/>
          <w:szCs w:val="28"/>
        </w:rPr>
      </w:pPr>
      <w:r>
        <w:rPr>
          <w:color w:val="000000"/>
          <w:sz w:val="28"/>
          <w:szCs w:val="28"/>
        </w:rPr>
        <w:t>S. at the beginning - "</w:t>
      </w:r>
      <w:r>
        <w:rPr>
          <w:color w:val="000000"/>
          <w:sz w:val="28"/>
          <w:szCs w:val="28"/>
        </w:rPr>
        <w:t>souchong" (Souchong), comes from Chinese, which means "rough", these are the lower leaves that give the tea bouquet a specific shade. S. at the end - "special", a special mixture of leaves with a special character.</w:t>
      </w:r>
    </w:p>
    <w:p w:rsidR="006E65ED" w:rsidRDefault="009E768C">
      <w:pPr>
        <w:ind w:firstLine="567"/>
        <w:jc w:val="both"/>
        <w:rPr>
          <w:color w:val="000000"/>
          <w:sz w:val="28"/>
          <w:szCs w:val="28"/>
        </w:rPr>
      </w:pPr>
      <w:r>
        <w:rPr>
          <w:color w:val="000000"/>
          <w:sz w:val="28"/>
          <w:szCs w:val="28"/>
        </w:rPr>
        <w:t>B. - "broken" (Broken), comes from Englis</w:t>
      </w:r>
      <w:r>
        <w:rPr>
          <w:color w:val="000000"/>
          <w:sz w:val="28"/>
          <w:szCs w:val="28"/>
        </w:rPr>
        <w:t>h, which means "broken" tea from broken twisted leaves, is distinguished by a special strength. LongLeaf - "long leaf", long-leaf tea.</w:t>
      </w:r>
    </w:p>
    <w:p w:rsidR="006E65ED" w:rsidRDefault="009E768C">
      <w:pPr>
        <w:ind w:firstLine="567"/>
        <w:jc w:val="both"/>
        <w:rPr>
          <w:color w:val="000000"/>
          <w:sz w:val="28"/>
          <w:szCs w:val="28"/>
        </w:rPr>
      </w:pPr>
      <w:r>
        <w:rPr>
          <w:color w:val="000000"/>
          <w:sz w:val="28"/>
          <w:szCs w:val="28"/>
        </w:rPr>
        <w:t xml:space="preserve">F. at the beginning - "flowery" (Flowery) comes from the English word " </w:t>
      </w:r>
      <w:r>
        <w:rPr>
          <w:color w:val="000000"/>
          <w:sz w:val="28"/>
          <w:szCs w:val="28"/>
          <w:lang w:val="en-US"/>
        </w:rPr>
        <w:t xml:space="preserve">f </w:t>
      </w:r>
      <w:r>
        <w:rPr>
          <w:color w:val="000000"/>
          <w:sz w:val="28"/>
          <w:szCs w:val="28"/>
        </w:rPr>
        <w:t>lower", which means "flowery", - tea from the l</w:t>
      </w:r>
      <w:r>
        <w:rPr>
          <w:color w:val="000000"/>
          <w:sz w:val="28"/>
          <w:szCs w:val="28"/>
        </w:rPr>
        <w:t>eaves growing next to the bud of a new leaf, giving a strong aroma.</w:t>
      </w:r>
    </w:p>
    <w:p w:rsidR="006E65ED" w:rsidRDefault="009E768C">
      <w:pPr>
        <w:ind w:firstLine="567"/>
        <w:jc w:val="both"/>
        <w:rPr>
          <w:color w:val="000000"/>
          <w:sz w:val="28"/>
          <w:szCs w:val="28"/>
        </w:rPr>
      </w:pPr>
      <w:r>
        <w:rPr>
          <w:color w:val="000000"/>
          <w:sz w:val="28"/>
          <w:szCs w:val="28"/>
        </w:rPr>
        <w:t>F. at the end - "fannings" (Fannings) - fine seeding of high-quality tea, especially well brewed, used in the production of tea bags of the highest quality.</w:t>
      </w:r>
    </w:p>
    <w:p w:rsidR="006E65ED" w:rsidRDefault="009E768C">
      <w:pPr>
        <w:ind w:firstLine="567"/>
        <w:jc w:val="both"/>
        <w:rPr>
          <w:color w:val="000000"/>
          <w:sz w:val="28"/>
          <w:szCs w:val="28"/>
        </w:rPr>
      </w:pPr>
      <w:r>
        <w:rPr>
          <w:color w:val="000000"/>
          <w:sz w:val="28"/>
          <w:szCs w:val="28"/>
        </w:rPr>
        <w:t>T. - "type", unblown tea leaf b</w:t>
      </w:r>
      <w:r>
        <w:rPr>
          <w:color w:val="000000"/>
          <w:sz w:val="28"/>
          <w:szCs w:val="28"/>
        </w:rPr>
        <w:t>uds, giving a delicate taste and aroma.</w:t>
      </w:r>
    </w:p>
    <w:p w:rsidR="006E65ED" w:rsidRDefault="009E768C">
      <w:pPr>
        <w:ind w:firstLine="567"/>
        <w:jc w:val="both"/>
        <w:rPr>
          <w:color w:val="000000"/>
          <w:sz w:val="28"/>
          <w:szCs w:val="28"/>
        </w:rPr>
      </w:pPr>
      <w:r>
        <w:rPr>
          <w:color w:val="000000"/>
          <w:sz w:val="28"/>
          <w:szCs w:val="28"/>
        </w:rPr>
        <w:t>G. - "golden", a mixture of leaves of the best, "golden" varieties.</w:t>
      </w:r>
    </w:p>
    <w:p w:rsidR="006E65ED" w:rsidRDefault="009E768C">
      <w:pPr>
        <w:ind w:firstLine="567"/>
        <w:jc w:val="both"/>
        <w:rPr>
          <w:color w:val="000000"/>
          <w:sz w:val="28"/>
          <w:szCs w:val="28"/>
        </w:rPr>
      </w:pPr>
      <w:r>
        <w:rPr>
          <w:color w:val="000000"/>
          <w:sz w:val="28"/>
          <w:szCs w:val="28"/>
        </w:rPr>
        <w:t>FP - "ef-pi", - tea containing not too twisted leaves.</w:t>
      </w:r>
    </w:p>
    <w:p w:rsidR="006E65ED" w:rsidRDefault="009E768C">
      <w:pPr>
        <w:ind w:firstLine="567"/>
        <w:jc w:val="both"/>
        <w:rPr>
          <w:color w:val="000000"/>
          <w:sz w:val="28"/>
          <w:szCs w:val="28"/>
        </w:rPr>
      </w:pPr>
      <w:r>
        <w:rPr>
          <w:color w:val="000000"/>
          <w:sz w:val="28"/>
          <w:szCs w:val="28"/>
        </w:rPr>
        <w:t>O.R. "orangepeko", tea from the top, most juicy leaves, rich in taste, color and aroma.</w:t>
      </w:r>
    </w:p>
    <w:p w:rsidR="006E65ED" w:rsidRDefault="009E768C">
      <w:pPr>
        <w:ind w:firstLine="567"/>
        <w:jc w:val="both"/>
        <w:rPr>
          <w:color w:val="000000"/>
          <w:sz w:val="28"/>
          <w:szCs w:val="28"/>
        </w:rPr>
      </w:pPr>
      <w:r>
        <w:rPr>
          <w:color w:val="000000"/>
          <w:sz w:val="28"/>
          <w:szCs w:val="28"/>
        </w:rPr>
        <w:t xml:space="preserve">PS - </w:t>
      </w:r>
      <w:r>
        <w:rPr>
          <w:color w:val="000000"/>
          <w:sz w:val="28"/>
          <w:szCs w:val="28"/>
        </w:rPr>
        <w:t>"pi-es", - tea containing the largest parts of the leaves.</w:t>
      </w:r>
    </w:p>
    <w:p w:rsidR="006E65ED" w:rsidRDefault="009E768C">
      <w:pPr>
        <w:ind w:firstLine="567"/>
        <w:jc w:val="both"/>
        <w:rPr>
          <w:color w:val="000000"/>
          <w:sz w:val="28"/>
          <w:szCs w:val="28"/>
        </w:rPr>
      </w:pPr>
      <w:r>
        <w:rPr>
          <w:color w:val="000000"/>
          <w:sz w:val="28"/>
          <w:szCs w:val="28"/>
        </w:rPr>
        <w:t>F.B.O.R. - "f-be-o-pee", the standard for medium-leaf tea, combining strength and strong aroma.</w:t>
      </w:r>
    </w:p>
    <w:p w:rsidR="006E65ED" w:rsidRDefault="009E768C">
      <w:pPr>
        <w:ind w:firstLine="567"/>
        <w:jc w:val="both"/>
        <w:rPr>
          <w:color w:val="000000"/>
          <w:sz w:val="28"/>
          <w:szCs w:val="28"/>
        </w:rPr>
      </w:pPr>
      <w:r>
        <w:rPr>
          <w:color w:val="000000"/>
          <w:sz w:val="28"/>
          <w:szCs w:val="28"/>
        </w:rPr>
        <w:t xml:space="preserve">FTGFOP stands for "f-t-g-f-o-pee", a standard for high-grade loose-leaf tea with a large quantity of </w:t>
      </w:r>
      <w:r>
        <w:rPr>
          <w:color w:val="000000"/>
          <w:sz w:val="28"/>
          <w:szCs w:val="28"/>
        </w:rPr>
        <w:t>low-infusion standard broken-leaf tea.</w:t>
      </w:r>
    </w:p>
    <w:p w:rsidR="006E65ED" w:rsidRDefault="009E768C">
      <w:pPr>
        <w:ind w:firstLine="567"/>
        <w:jc w:val="both"/>
        <w:rPr>
          <w:color w:val="000000"/>
          <w:sz w:val="28"/>
          <w:szCs w:val="28"/>
        </w:rPr>
      </w:pPr>
      <w:r>
        <w:rPr>
          <w:color w:val="000000"/>
          <w:sz w:val="28"/>
          <w:szCs w:val="28"/>
        </w:rPr>
        <w:t>S.T.S. - " si-ti -si", "granular" tea, prepared according to the accelerated "cut-tear-twist" technology, in which part of the taste and aroma is lost. Gives a bright infusion.</w:t>
      </w:r>
    </w:p>
    <w:p w:rsidR="006E65ED" w:rsidRDefault="009E768C">
      <w:pPr>
        <w:ind w:firstLine="567"/>
        <w:jc w:val="both"/>
        <w:rPr>
          <w:color w:val="000000"/>
          <w:sz w:val="28"/>
          <w:szCs w:val="28"/>
        </w:rPr>
      </w:pPr>
      <w:r>
        <w:rPr>
          <w:color w:val="000000"/>
          <w:sz w:val="28"/>
          <w:szCs w:val="28"/>
        </w:rPr>
        <w:t xml:space="preserve">D. - "will give", tea dust used for the </w:t>
      </w:r>
      <w:r>
        <w:rPr>
          <w:color w:val="000000"/>
          <w:sz w:val="28"/>
          <w:szCs w:val="28"/>
        </w:rPr>
        <w:t>production of poor quality tea bags. The most complex examination of authenticity is carried out to establish the falsification of tea.</w:t>
      </w:r>
    </w:p>
    <w:p w:rsidR="006E65ED" w:rsidRDefault="009E768C">
      <w:pPr>
        <w:ind w:firstLine="567"/>
        <w:jc w:val="both"/>
        <w:rPr>
          <w:color w:val="000000"/>
          <w:sz w:val="28"/>
          <w:szCs w:val="28"/>
        </w:rPr>
      </w:pPr>
      <w:r>
        <w:rPr>
          <w:color w:val="000000"/>
          <w:sz w:val="28"/>
          <w:szCs w:val="28"/>
        </w:rPr>
        <w:t>In this case, there may be the following types of falsification. Assorted falsification of tea. Assortment falsification</w:t>
      </w:r>
      <w:r>
        <w:rPr>
          <w:color w:val="000000"/>
          <w:sz w:val="28"/>
          <w:szCs w:val="28"/>
        </w:rPr>
        <w:t xml:space="preserve"> is very common and is achieved by replacing tea of one variety with another or with plant materials of a similar appearance. Falsification of, for example, long leaf tea with granulated tea is less common, but the replacement of loose tea with crushed tea</w:t>
      </w:r>
      <w:r>
        <w:rPr>
          <w:color w:val="000000"/>
          <w:sz w:val="28"/>
          <w:szCs w:val="28"/>
        </w:rPr>
        <w:t xml:space="preserve">, crumbs or even tea dust can always be found, especially in tea packaged on the territory of the country (Tea Crown, Beseda, </w:t>
      </w:r>
      <w:r>
        <w:rPr>
          <w:color w:val="000000"/>
          <w:sz w:val="28"/>
          <w:szCs w:val="28"/>
          <w:lang w:val="kk-KZ"/>
        </w:rPr>
        <w:t xml:space="preserve">That </w:t>
      </w:r>
      <w:r>
        <w:rPr>
          <w:color w:val="000000"/>
          <w:sz w:val="28"/>
          <w:szCs w:val="28"/>
        </w:rPr>
        <w:t>Tea, May Tea, etc.). Consider the main methods and means of assortment falsification of tea and methods for their detection:</w:t>
      </w:r>
    </w:p>
    <w:p w:rsidR="006E65ED" w:rsidRDefault="009E768C">
      <w:pPr>
        <w:ind w:firstLine="567"/>
        <w:jc w:val="both"/>
        <w:rPr>
          <w:color w:val="000000"/>
          <w:sz w:val="28"/>
          <w:szCs w:val="28"/>
        </w:rPr>
      </w:pPr>
      <w:r>
        <w:rPr>
          <w:b/>
          <w:i/>
          <w:color w:val="000000"/>
          <w:sz w:val="28"/>
          <w:szCs w:val="28"/>
        </w:rPr>
        <w:t xml:space="preserve">1. Substitution </w:t>
      </w:r>
      <w:r>
        <w:rPr>
          <w:color w:val="000000"/>
          <w:sz w:val="28"/>
          <w:szCs w:val="28"/>
        </w:rPr>
        <w:t>: high quality tea items with lower quality items from the same region. Detection methods: organoleptic methods: assessment of taste, aroma and color of the infusion, while paying attention to the presence of a rough taste and weak aroma, t</w:t>
      </w:r>
      <w:r>
        <w:rPr>
          <w:color w:val="000000"/>
          <w:sz w:val="28"/>
          <w:szCs w:val="28"/>
        </w:rPr>
        <w:t>oo dark or, conversely, a weak color of the infusion, its opacity and turbidity. The tea leaves are uneven, poorly twisted (typical for the lower varieties), there are light brown coarsened shoots. There is no "gold" type.</w:t>
      </w:r>
    </w:p>
    <w:p w:rsidR="006E65ED" w:rsidRDefault="009E768C">
      <w:pPr>
        <w:ind w:firstLine="567"/>
        <w:jc w:val="both"/>
        <w:rPr>
          <w:color w:val="000000"/>
          <w:sz w:val="28"/>
          <w:szCs w:val="28"/>
        </w:rPr>
      </w:pPr>
      <w:r>
        <w:rPr>
          <w:color w:val="000000"/>
          <w:sz w:val="28"/>
          <w:szCs w:val="28"/>
        </w:rPr>
        <w:t>Physico-chemical methods: determi</w:t>
      </w:r>
      <w:r>
        <w:rPr>
          <w:color w:val="000000"/>
          <w:sz w:val="28"/>
          <w:szCs w:val="28"/>
        </w:rPr>
        <w:t>nation of low content of caffeine, extractive substances. The composition of sugars is characteristic of old leaves.</w:t>
      </w:r>
    </w:p>
    <w:p w:rsidR="006E65ED" w:rsidRDefault="009E768C">
      <w:pPr>
        <w:ind w:firstLine="567"/>
        <w:jc w:val="both"/>
        <w:rPr>
          <w:color w:val="000000"/>
          <w:sz w:val="28"/>
          <w:szCs w:val="28"/>
        </w:rPr>
      </w:pPr>
      <w:r>
        <w:rPr>
          <w:b/>
          <w:i/>
          <w:color w:val="000000"/>
          <w:sz w:val="28"/>
          <w:szCs w:val="28"/>
        </w:rPr>
        <w:t xml:space="preserve">2. Substitution </w:t>
      </w:r>
      <w:r>
        <w:rPr>
          <w:color w:val="000000"/>
          <w:sz w:val="28"/>
          <w:szCs w:val="28"/>
        </w:rPr>
        <w:t>: higher grades of tea with lower grades of the same name grown in other regions.</w:t>
      </w:r>
    </w:p>
    <w:p w:rsidR="006E65ED" w:rsidRDefault="009E768C">
      <w:pPr>
        <w:ind w:firstLine="567"/>
        <w:jc w:val="both"/>
        <w:rPr>
          <w:color w:val="000000"/>
          <w:sz w:val="28"/>
          <w:szCs w:val="28"/>
        </w:rPr>
      </w:pPr>
      <w:r>
        <w:rPr>
          <w:color w:val="000000"/>
          <w:sz w:val="28"/>
          <w:szCs w:val="28"/>
        </w:rPr>
        <w:t xml:space="preserve">Detection methods: Organoleptic methods: </w:t>
      </w:r>
      <w:r>
        <w:rPr>
          <w:color w:val="000000"/>
          <w:sz w:val="28"/>
          <w:szCs w:val="28"/>
        </w:rPr>
        <w:t>assessment of the taste, aroma and color of the infusion, while paying attention to uncharacteristic tones for these types of tea, the presence of a rough, empty taste and weak aroma (aroma of hay, steamed broom, etc.). When lemon is added, the intensity o</w:t>
      </w:r>
      <w:r>
        <w:rPr>
          <w:color w:val="000000"/>
          <w:sz w:val="28"/>
          <w:szCs w:val="28"/>
        </w:rPr>
        <w:t>f the color changes greatly, the red tints characteristic of high-quality types of tea do not appear, but only brown ones, characteristic of roasted (Georgian) tea. Tea leaves, when brewed, have parameters that are not characteristic of the leaves of the I</w:t>
      </w:r>
      <w:r>
        <w:rPr>
          <w:color w:val="000000"/>
          <w:sz w:val="28"/>
          <w:szCs w:val="28"/>
        </w:rPr>
        <w:t>ndian variety of the tea plant. Coarse shoots of light brown color are found in large numbers, there is no "golden" type.</w:t>
      </w:r>
    </w:p>
    <w:p w:rsidR="006E65ED" w:rsidRDefault="009E768C">
      <w:pPr>
        <w:ind w:firstLine="567"/>
        <w:jc w:val="both"/>
        <w:rPr>
          <w:color w:val="000000"/>
          <w:sz w:val="28"/>
          <w:szCs w:val="28"/>
        </w:rPr>
      </w:pPr>
      <w:r>
        <w:rPr>
          <w:color w:val="000000"/>
          <w:sz w:val="28"/>
          <w:szCs w:val="28"/>
        </w:rPr>
        <w:t>Physico-chemical methods: Determine the quality - the composition of catechins, sugars, the morphological structure of the leaves. Ass</w:t>
      </w:r>
      <w:r>
        <w:rPr>
          <w:color w:val="000000"/>
          <w:sz w:val="28"/>
          <w:szCs w:val="28"/>
        </w:rPr>
        <w:t>ortment falsification is also widespread through the sale of low-quality products under the guise of high-quality ones. For example, granulated tea of the CTC brand is given out as long leaf (leaf). It is quite easy to distinguish such assortment falsifica</w:t>
      </w:r>
      <w:r>
        <w:rPr>
          <w:color w:val="000000"/>
          <w:sz w:val="28"/>
          <w:szCs w:val="28"/>
        </w:rPr>
        <w:t>tion by identification indicators (see above).</w:t>
      </w:r>
    </w:p>
    <w:p w:rsidR="006E65ED" w:rsidRDefault="009E768C">
      <w:pPr>
        <w:ind w:firstLine="567"/>
        <w:jc w:val="both"/>
        <w:rPr>
          <w:color w:val="000000"/>
          <w:sz w:val="28"/>
          <w:szCs w:val="28"/>
        </w:rPr>
      </w:pPr>
      <w:r>
        <w:rPr>
          <w:color w:val="000000"/>
          <w:sz w:val="28"/>
          <w:szCs w:val="28"/>
        </w:rPr>
        <w:t>High-quality falsification of tea is achieved: by: introducing additives that are not provided for in the recipe; adding sleeping tea; introduction of foreign substance components. In high-quality tea, lower-g</w:t>
      </w:r>
      <w:r>
        <w:rPr>
          <w:color w:val="000000"/>
          <w:sz w:val="28"/>
          <w:szCs w:val="28"/>
        </w:rPr>
        <w:t>rade raw materials are introduced, and sometimes tea production waste, obtained not from the first 3 leaves , but from older coarse shoot leaves, as well as crumbs, tea dust seedings.</w:t>
      </w:r>
    </w:p>
    <w:p w:rsidR="006E65ED" w:rsidRDefault="009E768C">
      <w:pPr>
        <w:ind w:firstLine="567"/>
        <w:jc w:val="both"/>
        <w:rPr>
          <w:color w:val="000000"/>
          <w:sz w:val="28"/>
          <w:szCs w:val="28"/>
        </w:rPr>
      </w:pPr>
      <w:r>
        <w:rPr>
          <w:color w:val="000000"/>
          <w:sz w:val="28"/>
          <w:szCs w:val="28"/>
        </w:rPr>
        <w:t>With a slight degree of falsification, it is quite difficult to establis</w:t>
      </w:r>
      <w:r>
        <w:rPr>
          <w:color w:val="000000"/>
          <w:sz w:val="28"/>
          <w:szCs w:val="28"/>
        </w:rPr>
        <w:t>h it. However, with gross falsification, when low-grade raw materials are introduced in quantities of more than 25%, such high-quality falsification can be detected using the following methods.</w:t>
      </w:r>
    </w:p>
    <w:p w:rsidR="006E65ED" w:rsidRDefault="009E768C">
      <w:pPr>
        <w:ind w:firstLine="567"/>
        <w:jc w:val="both"/>
        <w:rPr>
          <w:b/>
          <w:i/>
          <w:color w:val="000000"/>
          <w:sz w:val="28"/>
          <w:szCs w:val="28"/>
        </w:rPr>
      </w:pPr>
      <w:r>
        <w:rPr>
          <w:b/>
          <w:i/>
          <w:color w:val="000000"/>
          <w:sz w:val="28"/>
          <w:szCs w:val="28"/>
        </w:rPr>
        <w:t>3. Replacement of high-quality tea with tea production waste.</w:t>
      </w:r>
    </w:p>
    <w:p w:rsidR="006E65ED" w:rsidRDefault="009E768C">
      <w:pPr>
        <w:ind w:firstLine="567"/>
        <w:jc w:val="both"/>
        <w:rPr>
          <w:color w:val="000000"/>
          <w:sz w:val="28"/>
          <w:szCs w:val="28"/>
        </w:rPr>
      </w:pPr>
      <w:r>
        <w:rPr>
          <w:color w:val="000000"/>
          <w:sz w:val="28"/>
          <w:szCs w:val="28"/>
        </w:rPr>
        <w:t>Detection methods: Organoleptic methods: assessment of the taste, aroma and color of the infusion, while paying attention to uncharacteristic tones for these types of tea, the presence of a rough, empty taste and weak aroma (aroma of hay, steamed broom, et</w:t>
      </w:r>
      <w:r>
        <w:rPr>
          <w:color w:val="000000"/>
          <w:sz w:val="28"/>
          <w:szCs w:val="28"/>
        </w:rPr>
        <w:t>c.). When lemon is added, the intensity of the color changes greatly, and the red tints characteristic of high-quality teas do not appear, but only brown,</w:t>
      </w:r>
      <w:r>
        <w:rPr>
          <w:color w:val="000000"/>
          <w:sz w:val="28"/>
          <w:szCs w:val="28"/>
          <w:lang w:val="kk-KZ"/>
        </w:rPr>
        <w:t xml:space="preserve"> </w:t>
      </w:r>
      <w:r>
        <w:rPr>
          <w:color w:val="000000"/>
          <w:sz w:val="28"/>
          <w:szCs w:val="28"/>
        </w:rPr>
        <w:t xml:space="preserve">characteristic of fried (Georgian) tea. When brewed, tea leaves have parameters that are not typical </w:t>
      </w:r>
      <w:r>
        <w:rPr>
          <w:color w:val="000000"/>
          <w:sz w:val="28"/>
          <w:szCs w:val="28"/>
        </w:rPr>
        <w:t>for cut leaves, but have torn edges. Coarse shoots of light brown color are found in large numbers, there is no "golden" type.</w:t>
      </w:r>
    </w:p>
    <w:p w:rsidR="006E65ED" w:rsidRDefault="009E768C">
      <w:pPr>
        <w:ind w:firstLine="567"/>
        <w:jc w:val="both"/>
        <w:rPr>
          <w:color w:val="000000"/>
          <w:sz w:val="28"/>
          <w:szCs w:val="28"/>
        </w:rPr>
      </w:pPr>
      <w:r>
        <w:rPr>
          <w:color w:val="000000"/>
          <w:sz w:val="28"/>
          <w:szCs w:val="28"/>
        </w:rPr>
        <w:t>Physico-chemical methods: Determine the qualitative composition of catechins, sugars, the morphological structure of the leaves.</w:t>
      </w:r>
    </w:p>
    <w:p w:rsidR="006E65ED" w:rsidRDefault="009E768C">
      <w:pPr>
        <w:ind w:firstLine="567"/>
        <w:jc w:val="both"/>
        <w:rPr>
          <w:color w:val="000000"/>
          <w:sz w:val="28"/>
          <w:szCs w:val="28"/>
        </w:rPr>
      </w:pPr>
      <w:r>
        <w:rPr>
          <w:color w:val="000000"/>
          <w:sz w:val="28"/>
          <w:szCs w:val="28"/>
        </w:rPr>
        <w:t>Partial or complete replacement of a natural product with food waste, which is formed after the extraction of the most valuable components from it, should also be considered a kind of high-quality falsification of tea. For example, the sale of sleeping tea</w:t>
      </w:r>
      <w:r>
        <w:rPr>
          <w:color w:val="000000"/>
          <w:sz w:val="28"/>
          <w:szCs w:val="28"/>
        </w:rPr>
        <w:t xml:space="preserve"> under the guise of a natural product. It is easily distinguished by its low content of extractives.</w:t>
      </w:r>
    </w:p>
    <w:p w:rsidR="006E65ED" w:rsidRDefault="009E768C">
      <w:pPr>
        <w:ind w:firstLine="567"/>
        <w:jc w:val="both"/>
        <w:rPr>
          <w:color w:val="000000"/>
          <w:sz w:val="28"/>
          <w:szCs w:val="28"/>
        </w:rPr>
      </w:pPr>
      <w:r>
        <w:rPr>
          <w:b/>
          <w:i/>
          <w:color w:val="000000"/>
          <w:sz w:val="28"/>
          <w:szCs w:val="28"/>
        </w:rPr>
        <w:t xml:space="preserve">4. Replacement: </w:t>
      </w:r>
      <w:r>
        <w:rPr>
          <w:color w:val="000000"/>
          <w:sz w:val="28"/>
          <w:szCs w:val="28"/>
        </w:rPr>
        <w:t>with sleeping tea (tea that has already been brewed before, and then was subjected to secondary drying and packaging).</w:t>
      </w:r>
    </w:p>
    <w:p w:rsidR="006E65ED" w:rsidRDefault="009E768C">
      <w:pPr>
        <w:ind w:firstLine="567"/>
        <w:jc w:val="both"/>
        <w:rPr>
          <w:color w:val="000000"/>
          <w:sz w:val="28"/>
          <w:szCs w:val="28"/>
        </w:rPr>
      </w:pPr>
      <w:r>
        <w:rPr>
          <w:color w:val="000000"/>
          <w:sz w:val="28"/>
          <w:szCs w:val="28"/>
        </w:rPr>
        <w:t>Detection methods: O</w:t>
      </w:r>
      <w:r>
        <w:rPr>
          <w:color w:val="000000"/>
          <w:sz w:val="28"/>
          <w:szCs w:val="28"/>
        </w:rPr>
        <w:t>rganoleptic methods: assessment of the taste, aroma and color of the infusion, while paying attention to the lower extractivity, emptiness of taste, lack of astringency characteristic of tea. When lemon is added, the intensity of the color quickly decrease</w:t>
      </w:r>
      <w:r>
        <w:rPr>
          <w:color w:val="000000"/>
          <w:sz w:val="28"/>
          <w:szCs w:val="28"/>
        </w:rPr>
        <w:t>s, and the infusion becomes slightly colored. Physico-chemical methods: Establishment of low content of extractive substances. Qualitative falsification also includes the replacement of twisted tea leaves with leaves of other plants. However, there is no d</w:t>
      </w:r>
      <w:r>
        <w:rPr>
          <w:color w:val="000000"/>
          <w:sz w:val="28"/>
          <w:szCs w:val="28"/>
        </w:rPr>
        <w:t>eveloped technology for twisting and fermentation for such raw materials, and therefore it is very easy to identify such a fake.</w:t>
      </w:r>
    </w:p>
    <w:p w:rsidR="006E65ED" w:rsidRDefault="009E768C">
      <w:pPr>
        <w:ind w:firstLine="567"/>
        <w:jc w:val="both"/>
        <w:rPr>
          <w:color w:val="000000"/>
          <w:sz w:val="28"/>
          <w:szCs w:val="28"/>
        </w:rPr>
      </w:pPr>
      <w:r>
        <w:rPr>
          <w:color w:val="000000"/>
          <w:sz w:val="28"/>
          <w:szCs w:val="28"/>
        </w:rPr>
        <w:t xml:space="preserve">5 </w:t>
      </w:r>
      <w:r>
        <w:rPr>
          <w:b/>
          <w:i/>
          <w:color w:val="000000"/>
          <w:sz w:val="28"/>
          <w:szCs w:val="28"/>
        </w:rPr>
        <w:t xml:space="preserve">. Addition of plant substitutes </w:t>
      </w:r>
      <w:r>
        <w:rPr>
          <w:color w:val="000000"/>
          <w:sz w:val="28"/>
          <w:szCs w:val="28"/>
        </w:rPr>
        <w:t xml:space="preserve">: dried leaves of fireweed, bergenia, cherry, poplar, willow, oak, camellia, etc. </w:t>
      </w:r>
      <w:r>
        <w:rPr>
          <w:color w:val="000000"/>
          <w:sz w:val="28"/>
          <w:szCs w:val="28"/>
        </w:rPr>
        <w:t>Organoleptic detection methods: evaluation by taste and smell, visual inspection of brewed leaves. Since these leaves do not undergo curling, the extract of the infusion is very low, and instead of a dark brown-red color, green appears. Instead of the char</w:t>
      </w:r>
      <w:r>
        <w:rPr>
          <w:color w:val="000000"/>
          <w:sz w:val="28"/>
          <w:szCs w:val="28"/>
        </w:rPr>
        <w:t>acteristic tea aroma, the smell of hay, steamed broom, etc. appears.</w:t>
      </w:r>
    </w:p>
    <w:p w:rsidR="006E65ED" w:rsidRDefault="009E768C">
      <w:pPr>
        <w:ind w:firstLine="567"/>
        <w:jc w:val="both"/>
        <w:rPr>
          <w:color w:val="000000"/>
          <w:sz w:val="28"/>
          <w:szCs w:val="28"/>
        </w:rPr>
      </w:pPr>
      <w:r>
        <w:rPr>
          <w:color w:val="000000"/>
          <w:sz w:val="28"/>
          <w:szCs w:val="28"/>
        </w:rPr>
        <w:t>Physical and chemical methods: establishing a low content of extractive substances, a sharp decrease in the content of caffeine. To increase the intensity of the infusion and increase the</w:t>
      </w:r>
      <w:r>
        <w:rPr>
          <w:color w:val="000000"/>
          <w:sz w:val="28"/>
          <w:szCs w:val="28"/>
        </w:rPr>
        <w:t xml:space="preserve"> extractivity of various fakes, tea can be adulterated with various substances or components alien to it. For this purpose, burnt sugar (sugar color), soda, dried beets or beet juice, various food colors and flavors are added to tea.</w:t>
      </w:r>
    </w:p>
    <w:p w:rsidR="006E65ED" w:rsidRDefault="009E768C">
      <w:pPr>
        <w:ind w:firstLine="567"/>
        <w:jc w:val="both"/>
        <w:rPr>
          <w:color w:val="000000"/>
          <w:sz w:val="28"/>
          <w:szCs w:val="28"/>
        </w:rPr>
      </w:pPr>
      <w:r>
        <w:rPr>
          <w:b/>
          <w:i/>
          <w:color w:val="000000"/>
          <w:sz w:val="28"/>
          <w:szCs w:val="28"/>
        </w:rPr>
        <w:t>6. Tinting dry tea wit</w:t>
      </w:r>
      <w:r>
        <w:rPr>
          <w:b/>
          <w:i/>
          <w:color w:val="000000"/>
          <w:sz w:val="28"/>
          <w:szCs w:val="28"/>
        </w:rPr>
        <w:t xml:space="preserve">h burnt sugar </w:t>
      </w:r>
      <w:r>
        <w:rPr>
          <w:color w:val="000000"/>
          <w:sz w:val="28"/>
          <w:szCs w:val="28"/>
        </w:rPr>
        <w:t>(sugar color), other dyes. Organoleptic detection methods: adding cold water to dry tea, while natural coloring substances do not go into solution well, but dyes and burnt sugar quickly color cold water, and adding lemon or citric acid practi</w:t>
      </w:r>
      <w:r>
        <w:rPr>
          <w:color w:val="000000"/>
          <w:sz w:val="28"/>
          <w:szCs w:val="28"/>
        </w:rPr>
        <w:t>cally does not change the color intensity. Physical and chemical methods: Sugar additives are determined by the presence of hydroxymethylfurfural, beet or beet juice, sucrose or betaine juice, individual chemical dyes - by qualitative reactions.</w:t>
      </w:r>
    </w:p>
    <w:p w:rsidR="006E65ED" w:rsidRDefault="009E768C">
      <w:pPr>
        <w:ind w:firstLine="567"/>
        <w:jc w:val="both"/>
        <w:rPr>
          <w:color w:val="000000"/>
          <w:sz w:val="28"/>
          <w:szCs w:val="28"/>
        </w:rPr>
      </w:pPr>
      <w:r>
        <w:rPr>
          <w:b/>
          <w:i/>
          <w:color w:val="000000"/>
          <w:sz w:val="28"/>
          <w:szCs w:val="28"/>
        </w:rPr>
        <w:t xml:space="preserve">7. Adding </w:t>
      </w:r>
      <w:r>
        <w:rPr>
          <w:b/>
          <w:i/>
          <w:color w:val="000000"/>
          <w:sz w:val="28"/>
          <w:szCs w:val="28"/>
        </w:rPr>
        <w:t xml:space="preserve">baking soda to tea </w:t>
      </w:r>
      <w:r>
        <w:rPr>
          <w:color w:val="000000"/>
          <w:sz w:val="28"/>
          <w:szCs w:val="28"/>
        </w:rPr>
        <w:t>. The introduction of baking soda into tea to increase the intensity of the infusion has always been used in Russia. This was used by the conductors of the carriages when they brewed tea in an enameled teapot and then carried it around t</w:t>
      </w:r>
      <w:r>
        <w:rPr>
          <w:color w:val="000000"/>
          <w:sz w:val="28"/>
          <w:szCs w:val="28"/>
        </w:rPr>
        <w:t>he carriages. This well-known method of falsification is still used today. However, it must be distinguished from the natural fake that occurs when tea is brewed with water with high alkalinity. According to the current standard, the pH of drinking water s</w:t>
      </w:r>
      <w:r>
        <w:rPr>
          <w:color w:val="000000"/>
          <w:sz w:val="28"/>
          <w:szCs w:val="28"/>
        </w:rPr>
        <w:t>hould not exceed 7.0. However, in Russia there are regions where the pH of water can reach 8.0 and even 8.5.</w:t>
      </w:r>
    </w:p>
    <w:p w:rsidR="006E65ED" w:rsidRDefault="009E768C">
      <w:pPr>
        <w:ind w:firstLine="567"/>
        <w:jc w:val="both"/>
        <w:rPr>
          <w:color w:val="000000"/>
          <w:sz w:val="28"/>
          <w:szCs w:val="28"/>
        </w:rPr>
      </w:pPr>
      <w:r>
        <w:rPr>
          <w:color w:val="000000"/>
          <w:sz w:val="28"/>
          <w:szCs w:val="28"/>
        </w:rPr>
        <w:t>Organoleptic methods of detection: When brewing tea, an intense dark brown infusion is obtained, however, the taste and aroma are weakly expressed,</w:t>
      </w:r>
      <w:r>
        <w:rPr>
          <w:color w:val="000000"/>
          <w:sz w:val="28"/>
          <w:szCs w:val="28"/>
        </w:rPr>
        <w:t xml:space="preserve"> sometimes a characteristic alkaline smell appears. The addition of lemon sharply reduces the intensity of the infusion, and the addition of citric acid leads to the release of carbon dioxide. There are no reddish shades in the infusion.</w:t>
      </w:r>
    </w:p>
    <w:p w:rsidR="006E65ED" w:rsidRDefault="009E768C">
      <w:pPr>
        <w:ind w:firstLine="567"/>
        <w:jc w:val="both"/>
        <w:rPr>
          <w:color w:val="000000"/>
          <w:sz w:val="28"/>
          <w:szCs w:val="28"/>
        </w:rPr>
      </w:pPr>
      <w:r>
        <w:rPr>
          <w:color w:val="000000"/>
          <w:sz w:val="28"/>
          <w:szCs w:val="28"/>
        </w:rPr>
        <w:t>Physico-chemical m</w:t>
      </w:r>
      <w:r>
        <w:rPr>
          <w:color w:val="000000"/>
          <w:sz w:val="28"/>
          <w:szCs w:val="28"/>
        </w:rPr>
        <w:t xml:space="preserve">ethods: Determination of the pH of the extract. When the pH of the infusion is adjusted to 7.0, its extractivity is determined. Currently, a significant amount of various imported tea has appeared on the Russian market, which is distinguished by beautiful </w:t>
      </w:r>
      <w:r>
        <w:rPr>
          <w:color w:val="000000"/>
          <w:sz w:val="28"/>
          <w:szCs w:val="28"/>
        </w:rPr>
        <w:t>labeling, but sometimes of low quality. With the introduction of food flavorings, the taste and aroma properties of tea change, and it acquires other smells.</w:t>
      </w:r>
    </w:p>
    <w:p w:rsidR="006E65ED" w:rsidRDefault="009E768C">
      <w:pPr>
        <w:ind w:firstLine="567"/>
        <w:jc w:val="both"/>
        <w:rPr>
          <w:color w:val="000000"/>
          <w:sz w:val="28"/>
          <w:szCs w:val="28"/>
        </w:rPr>
      </w:pPr>
      <w:r>
        <w:rPr>
          <w:color w:val="000000"/>
          <w:sz w:val="28"/>
          <w:szCs w:val="28"/>
        </w:rPr>
        <w:t>Quantitative falsification of tea (underweight, measurement) is a deception of the consumer due to</w:t>
      </w:r>
      <w:r>
        <w:rPr>
          <w:color w:val="000000"/>
          <w:sz w:val="28"/>
          <w:szCs w:val="28"/>
        </w:rPr>
        <w:t xml:space="preserve"> significant deviations of the parameters of the product (mass, volume) that exceed the allowable deviations. For example, the net weight of a pack is underestimated or the volume of a glass, which is usually used when selling bulk Krasnodar tea from bags,</w:t>
      </w:r>
      <w:r>
        <w:rPr>
          <w:color w:val="000000"/>
          <w:sz w:val="28"/>
          <w:szCs w:val="28"/>
        </w:rPr>
        <w:t xml:space="preserve"> has a smaller volume due to thicker walls, etc. It is quite simple to identify such falsification by first measuring the mass or volume with verified measuring measures of weight and volume.</w:t>
      </w:r>
    </w:p>
    <w:p w:rsidR="006E65ED" w:rsidRDefault="009E768C">
      <w:pPr>
        <w:ind w:firstLine="567"/>
        <w:jc w:val="both"/>
        <w:rPr>
          <w:color w:val="000000"/>
          <w:sz w:val="28"/>
          <w:szCs w:val="28"/>
        </w:rPr>
      </w:pPr>
      <w:r>
        <w:rPr>
          <w:b/>
          <w:i/>
          <w:color w:val="000000"/>
          <w:sz w:val="28"/>
          <w:szCs w:val="28"/>
        </w:rPr>
        <w:t xml:space="preserve">Information falsification of tea </w:t>
      </w:r>
      <w:r>
        <w:rPr>
          <w:color w:val="000000"/>
          <w:sz w:val="28"/>
          <w:szCs w:val="28"/>
        </w:rPr>
        <w:t xml:space="preserve">is a deception of the consumer </w:t>
      </w:r>
      <w:r>
        <w:rPr>
          <w:color w:val="000000"/>
          <w:sz w:val="28"/>
          <w:szCs w:val="28"/>
        </w:rPr>
        <w:t>with the help of inaccurate or distorted information about the product.</w:t>
      </w:r>
    </w:p>
    <w:p w:rsidR="006E65ED" w:rsidRDefault="009E768C">
      <w:pPr>
        <w:ind w:firstLine="567"/>
        <w:jc w:val="both"/>
        <w:rPr>
          <w:color w:val="000000"/>
          <w:sz w:val="28"/>
          <w:szCs w:val="28"/>
        </w:rPr>
      </w:pPr>
      <w:r>
        <w:rPr>
          <w:color w:val="000000"/>
          <w:sz w:val="28"/>
          <w:szCs w:val="28"/>
        </w:rPr>
        <w:t>This type of falsification is carried out by distorting information in shipping documents, labeling and advertising of goods. When information about tea is falsified, the following dat</w:t>
      </w:r>
      <w:r>
        <w:rPr>
          <w:color w:val="000000"/>
          <w:sz w:val="28"/>
          <w:szCs w:val="28"/>
        </w:rPr>
        <w:t>a are often distorted or inaccurately indicated: product name; country of origin of the goods; the manufacturer of the goods; quantity of goods. When establishing information falsification of tea, you need to know the following features:</w:t>
      </w:r>
    </w:p>
    <w:p w:rsidR="006E65ED" w:rsidRDefault="009E768C">
      <w:pPr>
        <w:ind w:firstLine="567"/>
        <w:jc w:val="both"/>
        <w:rPr>
          <w:color w:val="000000"/>
          <w:sz w:val="28"/>
          <w:szCs w:val="28"/>
        </w:rPr>
      </w:pPr>
      <w:r>
        <w:rPr>
          <w:color w:val="000000"/>
          <w:sz w:val="28"/>
          <w:szCs w:val="28"/>
        </w:rPr>
        <w:t>1. First of all, r</w:t>
      </w:r>
      <w:r>
        <w:rPr>
          <w:color w:val="000000"/>
          <w:sz w:val="28"/>
          <w:szCs w:val="28"/>
        </w:rPr>
        <w:t>emember that only tea-growing countries can produce tea from genuine tea raw materials: India, Sri Lanka, China, Japan, Kenya, Georgia, Azerbaijan and a number of other countries located in the tropical zone. If you have tea produced in England, the USA, G</w:t>
      </w:r>
      <w:r>
        <w:rPr>
          <w:color w:val="000000"/>
          <w:sz w:val="28"/>
          <w:szCs w:val="28"/>
        </w:rPr>
        <w:t xml:space="preserve">ermany, Holland, Denmark, etc., then this is either a re-export of Asian teas (more expensive, respectively), or a fake. When tea is re-exported, it can be produced in good faith, and then such tea is increased in price, either it is extremely low grades, </w:t>
      </w:r>
      <w:r>
        <w:rPr>
          <w:color w:val="000000"/>
          <w:sz w:val="28"/>
          <w:szCs w:val="28"/>
        </w:rPr>
        <w:t>or waste, blended and outwardly beautifully decorated, equal in selling price to ordinary good tea, but far from equal in quality. Therefore, avoid buying tea from non-tea growing countries.</w:t>
      </w:r>
    </w:p>
    <w:p w:rsidR="006E65ED" w:rsidRDefault="009E768C">
      <w:pPr>
        <w:ind w:firstLine="567"/>
        <w:jc w:val="both"/>
        <w:rPr>
          <w:color w:val="000000"/>
          <w:sz w:val="28"/>
          <w:szCs w:val="28"/>
        </w:rPr>
      </w:pPr>
      <w:r>
        <w:rPr>
          <w:color w:val="000000"/>
          <w:sz w:val="28"/>
          <w:szCs w:val="28"/>
        </w:rPr>
        <w:t>2. You should not buy any tea with a "foreign" name (regardless o</w:t>
      </w:r>
      <w:r>
        <w:rPr>
          <w:color w:val="000000"/>
          <w:sz w:val="28"/>
          <w:szCs w:val="28"/>
        </w:rPr>
        <w:t>f country, language and company, even if they are indicated), if such a name is unknown to you and sounds strange or inappropriate for tea, or slightly resembles a well-known brand name. This is usually the most outright falsification, designed for simplet</w:t>
      </w:r>
      <w:r>
        <w:rPr>
          <w:color w:val="000000"/>
          <w:sz w:val="28"/>
          <w:szCs w:val="28"/>
        </w:rPr>
        <w:t>ons who do not understand anything about teas, but are prone to bright labels, unusual or, conversely, too clear, easy names. An example of this kind of "foreign" teas can be considered tea that appeared in our commercial tents under the following "English</w:t>
      </w:r>
      <w:r>
        <w:rPr>
          <w:color w:val="000000"/>
          <w:sz w:val="28"/>
          <w:szCs w:val="28"/>
        </w:rPr>
        <w:t>" names: "Volga", "Ortodox Leaf tea", "Diman", etc.</w:t>
      </w:r>
    </w:p>
    <w:p w:rsidR="006E65ED" w:rsidRDefault="009E768C">
      <w:pPr>
        <w:ind w:firstLine="567"/>
        <w:jc w:val="both"/>
        <w:rPr>
          <w:color w:val="000000"/>
          <w:sz w:val="28"/>
          <w:szCs w:val="28"/>
        </w:rPr>
      </w:pPr>
      <w:r>
        <w:rPr>
          <w:color w:val="000000"/>
          <w:sz w:val="28"/>
          <w:szCs w:val="28"/>
        </w:rPr>
        <w:t xml:space="preserve">3. With regard to the marking of the country of origin, then it must be approached with caution if there are indications of the type: "Made in China" or "Made in India". Real Chinese tea is exported from </w:t>
      </w:r>
      <w:r>
        <w:rPr>
          <w:color w:val="000000"/>
          <w:sz w:val="28"/>
          <w:szCs w:val="28"/>
        </w:rPr>
        <w:t>China only by "China National Tea &amp; Native Product Import &amp; Export Corp". This inscription must be followed by an indication of which province of mainland China the tea was exported from, since the corporation has branches in different provinces: in Fujian</w:t>
      </w:r>
      <w:r>
        <w:rPr>
          <w:color w:val="000000"/>
          <w:sz w:val="28"/>
          <w:szCs w:val="28"/>
        </w:rPr>
        <w:t>, Sichuan, Human and Yunnan. This is followed by an inscription that it is "Produce of the People's Republic of China". There are no inscriptions like "Made in China" on real Chinese tea, and there cannot be.</w:t>
      </w:r>
    </w:p>
    <w:p w:rsidR="006E65ED" w:rsidRDefault="009E768C">
      <w:pPr>
        <w:ind w:firstLine="567"/>
        <w:jc w:val="both"/>
        <w:rPr>
          <w:color w:val="000000"/>
          <w:sz w:val="28"/>
          <w:szCs w:val="28"/>
        </w:rPr>
      </w:pPr>
      <w:r>
        <w:rPr>
          <w:color w:val="000000"/>
          <w:sz w:val="28"/>
          <w:szCs w:val="28"/>
        </w:rPr>
        <w:t>In addition, if tea was brought from China itse</w:t>
      </w:r>
      <w:r>
        <w:rPr>
          <w:color w:val="000000"/>
          <w:sz w:val="28"/>
          <w:szCs w:val="28"/>
        </w:rPr>
        <w:t>lf by one of your friends or acquaintances who had been there and was purchased in Chinese stores, or was delivered to our country by some Chinese organization on the barter of a Russian organization, i.e. was bought in the domestic market in China, and di</w:t>
      </w:r>
      <w:r>
        <w:rPr>
          <w:color w:val="000000"/>
          <w:sz w:val="28"/>
          <w:szCs w:val="28"/>
        </w:rPr>
        <w:t>d not pass through the Import-Export Tea Corporation, then the labels of such tea will only have inscriptions in Chinese, and no other language. In other words, the entire label will be covered with hieroglyphs. And there will be some Arabic numerals. Thes</w:t>
      </w:r>
      <w:r>
        <w:rPr>
          <w:color w:val="000000"/>
          <w:sz w:val="28"/>
          <w:szCs w:val="28"/>
        </w:rPr>
        <w:t>e are the numbers of Chinese GOSTs and there will be several Arabic numerals. These are the Chinese GOST numbers and the weight number. Good Indian teas may have the inscription "Made in India", but in India there are several well-known companies whose nam</w:t>
      </w:r>
      <w:r>
        <w:rPr>
          <w:color w:val="000000"/>
          <w:sz w:val="28"/>
          <w:szCs w:val="28"/>
        </w:rPr>
        <w:t>e can serve as a strong guarantee that tea with their name should not be bad and, in any case, it is always authentic, Indian, not fake. These firms are: Davenport, A. Toch, CT</w:t>
      </w:r>
      <w:r>
        <w:rPr>
          <w:color w:val="000000"/>
          <w:sz w:val="28"/>
          <w:szCs w:val="28"/>
          <w:lang w:val="en-US"/>
        </w:rPr>
        <w:t>S</w:t>
      </w:r>
      <w:r>
        <w:rPr>
          <w:color w:val="000000"/>
          <w:sz w:val="28"/>
          <w:szCs w:val="28"/>
        </w:rPr>
        <w:t>. They export up to 60 - 70% of Indian teas. Their genuine high quality teas al</w:t>
      </w:r>
      <w:r>
        <w:rPr>
          <w:color w:val="000000"/>
          <w:sz w:val="28"/>
          <w:szCs w:val="28"/>
        </w:rPr>
        <w:t>so don't have "Made in India" on their labels, but instead say "Tosha Indian Tea", "Davenport Indian Tea", "C.T.S Indian Tea".</w:t>
      </w:r>
    </w:p>
    <w:p w:rsidR="006E65ED" w:rsidRDefault="009E768C">
      <w:pPr>
        <w:ind w:firstLine="567"/>
        <w:jc w:val="both"/>
        <w:rPr>
          <w:color w:val="000000"/>
          <w:sz w:val="28"/>
          <w:szCs w:val="28"/>
        </w:rPr>
      </w:pPr>
      <w:r>
        <w:rPr>
          <w:color w:val="000000"/>
          <w:sz w:val="28"/>
          <w:szCs w:val="28"/>
        </w:rPr>
        <w:t>If Indian tea is packaged on the territory of the Republic of Kazakhstan or other CIS countries, then this tea is not pure Indian</w:t>
      </w:r>
      <w:r>
        <w:rPr>
          <w:color w:val="000000"/>
          <w:sz w:val="28"/>
          <w:szCs w:val="28"/>
        </w:rPr>
        <w:t>, but blended, that is, mixed with lower-quality Georgian, Azerbaijani and other teas.</w:t>
      </w:r>
    </w:p>
    <w:p w:rsidR="006E65ED" w:rsidRDefault="009E768C">
      <w:pPr>
        <w:ind w:firstLine="567"/>
        <w:jc w:val="both"/>
        <w:rPr>
          <w:color w:val="000000"/>
          <w:sz w:val="28"/>
          <w:szCs w:val="28"/>
        </w:rPr>
      </w:pPr>
      <w:r>
        <w:rPr>
          <w:color w:val="000000"/>
          <w:sz w:val="28"/>
          <w:szCs w:val="28"/>
        </w:rPr>
        <w:t>After all, both Georgia and Azerbaijan still grow tea and still process it and supply it to the CIS countries. But, since you don’t see tea with such names on the shelve</w:t>
      </w:r>
      <w:r>
        <w:rPr>
          <w:color w:val="000000"/>
          <w:sz w:val="28"/>
          <w:szCs w:val="28"/>
        </w:rPr>
        <w:t>s, it means that it is sold under other names: “May tea”, “The same tea”, etc.</w:t>
      </w:r>
    </w:p>
    <w:p w:rsidR="006E65ED" w:rsidRDefault="009E768C">
      <w:pPr>
        <w:ind w:firstLine="567"/>
        <w:jc w:val="both"/>
        <w:rPr>
          <w:color w:val="000000"/>
          <w:sz w:val="28"/>
          <w:szCs w:val="28"/>
        </w:rPr>
      </w:pPr>
      <w:r>
        <w:rPr>
          <w:color w:val="000000"/>
          <w:sz w:val="28"/>
          <w:szCs w:val="28"/>
        </w:rPr>
        <w:t xml:space="preserve">Imported Ceylon tea is also very often counterfeited, as small wholesalers mix in other low-grade teas when they are hung out. Therefore, the best firms "Annabel" (Annabel) and </w:t>
      </w:r>
      <w:r>
        <w:rPr>
          <w:color w:val="000000"/>
          <w:sz w:val="28"/>
          <w:szCs w:val="28"/>
        </w:rPr>
        <w:t>"Dilma" (Dilmah), fearing fakes and falsifications of their drink, sell their tea themselves, indicating on their labels that the tea is "Packed in Sri Lanka" (Packed in SriLanka) and avoid use the usual formula of American and all sorts of fraudulent firm</w:t>
      </w:r>
      <w:r>
        <w:rPr>
          <w:color w:val="000000"/>
          <w:sz w:val="28"/>
          <w:szCs w:val="28"/>
        </w:rPr>
        <w:t>s "Made in ShriLanka". Now only these firms carry out the main import of good quality Ceylon tea into our country.</w:t>
      </w:r>
    </w:p>
    <w:p w:rsidR="006E65ED" w:rsidRDefault="009E768C">
      <w:pPr>
        <w:ind w:firstLine="567"/>
        <w:jc w:val="both"/>
        <w:rPr>
          <w:color w:val="000000"/>
          <w:sz w:val="28"/>
          <w:szCs w:val="28"/>
        </w:rPr>
      </w:pPr>
      <w:r>
        <w:rPr>
          <w:color w:val="000000"/>
          <w:sz w:val="28"/>
          <w:szCs w:val="28"/>
        </w:rPr>
        <w:t>Information falsification also includes the falsification of a quality certificate, customs documents, a bar code, etc. Such falsification is</w:t>
      </w:r>
      <w:r>
        <w:rPr>
          <w:color w:val="000000"/>
          <w:sz w:val="28"/>
          <w:szCs w:val="28"/>
        </w:rPr>
        <w:t xml:space="preserve"> detected by conducting a special examination, which makes it possible to identify:</w:t>
      </w:r>
    </w:p>
    <w:p w:rsidR="006E65ED" w:rsidRDefault="009E768C">
      <w:pPr>
        <w:ind w:firstLine="567"/>
        <w:jc w:val="both"/>
        <w:rPr>
          <w:color w:val="000000"/>
          <w:sz w:val="28"/>
          <w:szCs w:val="28"/>
        </w:rPr>
      </w:pPr>
      <w:r>
        <w:rPr>
          <w:color w:val="000000"/>
          <w:sz w:val="28"/>
          <w:szCs w:val="28"/>
        </w:rPr>
        <w:t>how the printed documents are produced;</w:t>
      </w:r>
    </w:p>
    <w:p w:rsidR="006E65ED" w:rsidRDefault="009E768C">
      <w:pPr>
        <w:ind w:firstLine="567"/>
        <w:jc w:val="both"/>
        <w:rPr>
          <w:color w:val="000000"/>
          <w:sz w:val="28"/>
          <w:szCs w:val="28"/>
        </w:rPr>
      </w:pPr>
      <w:r>
        <w:rPr>
          <w:color w:val="000000"/>
          <w:sz w:val="28"/>
          <w:szCs w:val="28"/>
        </w:rPr>
        <w:t>whether there are erasures, corrections in the document;</w:t>
      </w:r>
    </w:p>
    <w:p w:rsidR="006E65ED" w:rsidRDefault="009E768C">
      <w:pPr>
        <w:ind w:firstLine="567"/>
        <w:jc w:val="both"/>
        <w:rPr>
          <w:color w:val="000000"/>
          <w:sz w:val="28"/>
          <w:szCs w:val="28"/>
        </w:rPr>
      </w:pPr>
      <w:r>
        <w:rPr>
          <w:color w:val="000000"/>
          <w:sz w:val="28"/>
          <w:szCs w:val="28"/>
        </w:rPr>
        <w:t>whether the bar code on the product is fake and whether the information con</w:t>
      </w:r>
      <w:r>
        <w:rPr>
          <w:color w:val="000000"/>
          <w:sz w:val="28"/>
          <w:szCs w:val="28"/>
        </w:rPr>
        <w:t>tained in it corresponds to the declared product and its manufacturer, etc.</w:t>
      </w:r>
    </w:p>
    <w:p w:rsidR="006E65ED" w:rsidRDefault="006E65ED">
      <w:pPr>
        <w:widowControl w:val="0"/>
        <w:shd w:val="clear" w:color="auto" w:fill="FFFFFF"/>
        <w:ind w:firstLine="567"/>
        <w:jc w:val="both"/>
        <w:rPr>
          <w:b/>
          <w:sz w:val="28"/>
          <w:szCs w:val="28"/>
          <w:shd w:val="clear" w:color="auto" w:fill="FFFFFF"/>
        </w:rPr>
      </w:pPr>
    </w:p>
    <w:p w:rsidR="006E65ED" w:rsidRDefault="009E768C">
      <w:pPr>
        <w:ind w:firstLine="567"/>
        <w:jc w:val="both"/>
        <w:rPr>
          <w:b/>
          <w:color w:val="000000"/>
          <w:sz w:val="28"/>
          <w:szCs w:val="28"/>
        </w:rPr>
      </w:pPr>
      <w:r>
        <w:rPr>
          <w:b/>
          <w:color w:val="000000"/>
          <w:sz w:val="28"/>
          <w:szCs w:val="28"/>
        </w:rPr>
        <w:t>2.10 Identification characteristics and adulteration of coffee</w:t>
      </w:r>
    </w:p>
    <w:p w:rsidR="006E65ED" w:rsidRDefault="006E65ED">
      <w:pPr>
        <w:ind w:firstLine="567"/>
        <w:jc w:val="both"/>
        <w:rPr>
          <w:color w:val="000000"/>
          <w:sz w:val="28"/>
          <w:szCs w:val="28"/>
        </w:rPr>
      </w:pPr>
    </w:p>
    <w:p w:rsidR="006E65ED" w:rsidRDefault="009E768C">
      <w:pPr>
        <w:ind w:firstLine="567"/>
        <w:jc w:val="both"/>
        <w:rPr>
          <w:color w:val="000000"/>
          <w:sz w:val="28"/>
          <w:szCs w:val="28"/>
        </w:rPr>
      </w:pPr>
      <w:r>
        <w:rPr>
          <w:color w:val="000000"/>
          <w:sz w:val="28"/>
          <w:szCs w:val="28"/>
        </w:rPr>
        <w:t>In recent years, due to low customs duties and a huge consumer market, the number of coffee importers to Kazakhstan</w:t>
      </w:r>
      <w:r>
        <w:rPr>
          <w:color w:val="000000"/>
          <w:sz w:val="28"/>
          <w:szCs w:val="28"/>
        </w:rPr>
        <w:t xml:space="preserve"> has increased significantly, and many of the new importing firms supply coffee illegally. Therefore, there are big problems with the authenticity of coffee consumed by the population, especially instant coffee in Russia. Many coffee processing enterprises</w:t>
      </w:r>
      <w:r>
        <w:rPr>
          <w:color w:val="000000"/>
          <w:sz w:val="28"/>
          <w:szCs w:val="28"/>
        </w:rPr>
        <w:t xml:space="preserve"> remained in Ukraine, and it became possible to produce large quantities of instant coffee drinks and use them for additions to natural ones. Therefore, at the present time, the problem of conducting a comprehensive examination of the authenticity of coffe</w:t>
      </w:r>
      <w:r>
        <w:rPr>
          <w:color w:val="000000"/>
          <w:sz w:val="28"/>
          <w:szCs w:val="28"/>
        </w:rPr>
        <w:t>e bought on the Russian market is becoming more and more acute.</w:t>
      </w:r>
    </w:p>
    <w:p w:rsidR="006E65ED" w:rsidRDefault="009E768C">
      <w:pPr>
        <w:ind w:firstLine="567"/>
        <w:jc w:val="both"/>
        <w:rPr>
          <w:color w:val="000000"/>
          <w:sz w:val="28"/>
          <w:szCs w:val="28"/>
        </w:rPr>
      </w:pPr>
      <w:r>
        <w:rPr>
          <w:color w:val="000000"/>
          <w:sz w:val="28"/>
          <w:szCs w:val="28"/>
        </w:rPr>
        <w:t xml:space="preserve">When conducting an examination of the authenticity of coffee, the following research objectives may arise: identification of the type of coffee (arabica, robusta); identification of the place </w:t>
      </w:r>
      <w:r>
        <w:rPr>
          <w:color w:val="000000"/>
          <w:sz w:val="28"/>
          <w:szCs w:val="28"/>
        </w:rPr>
        <w:t>of growth of coffee; coffee variety identification; ways of falsification of coffee and methods of their detection.</w:t>
      </w:r>
    </w:p>
    <w:p w:rsidR="006E65ED" w:rsidRDefault="009E768C">
      <w:pPr>
        <w:ind w:firstLine="567"/>
        <w:jc w:val="both"/>
        <w:rPr>
          <w:color w:val="000000"/>
          <w:sz w:val="28"/>
          <w:szCs w:val="28"/>
        </w:rPr>
      </w:pPr>
      <w:r>
        <w:rPr>
          <w:color w:val="000000"/>
          <w:sz w:val="28"/>
          <w:szCs w:val="28"/>
        </w:rPr>
        <w:t>When conducting an examination of authenticity in order to identify the type of coffee, the expert must first of all determine for himself t</w:t>
      </w:r>
      <w:r>
        <w:rPr>
          <w:color w:val="000000"/>
          <w:sz w:val="28"/>
          <w:szCs w:val="28"/>
        </w:rPr>
        <w:t>he range of tasks to be solved, as well as the methods that he has at his disposal and the methods that he knows perfectly.</w:t>
      </w:r>
    </w:p>
    <w:p w:rsidR="006E65ED" w:rsidRDefault="009E768C">
      <w:pPr>
        <w:ind w:firstLine="567"/>
        <w:jc w:val="both"/>
        <w:rPr>
          <w:color w:val="000000"/>
          <w:sz w:val="28"/>
          <w:szCs w:val="28"/>
        </w:rPr>
      </w:pPr>
      <w:r>
        <w:rPr>
          <w:color w:val="000000"/>
          <w:sz w:val="28"/>
          <w:szCs w:val="28"/>
        </w:rPr>
        <w:t xml:space="preserve">Arabica coffee has the following identification differences from Robusta: grain type (elongated); grain sizes; lower content of </w:t>
      </w:r>
      <w:r>
        <w:rPr>
          <w:color w:val="000000"/>
          <w:sz w:val="28"/>
          <w:szCs w:val="28"/>
        </w:rPr>
        <w:t>proteins and caffeine.</w:t>
      </w:r>
    </w:p>
    <w:p w:rsidR="006E65ED" w:rsidRDefault="009E768C">
      <w:pPr>
        <w:ind w:firstLine="567"/>
        <w:jc w:val="both"/>
        <w:rPr>
          <w:color w:val="000000"/>
          <w:sz w:val="28"/>
          <w:szCs w:val="28"/>
        </w:rPr>
      </w:pPr>
      <w:r>
        <w:rPr>
          <w:color w:val="000000"/>
          <w:sz w:val="28"/>
          <w:szCs w:val="28"/>
        </w:rPr>
        <w:t>To identify the place of growth or the port of export of coffee, organoleptic quality indicators are used: appearance, color, surface condition, which are characteristic of a particular region of coffee growth.</w:t>
      </w:r>
    </w:p>
    <w:p w:rsidR="006E65ED" w:rsidRDefault="009E768C">
      <w:pPr>
        <w:ind w:firstLine="567"/>
        <w:jc w:val="both"/>
        <w:rPr>
          <w:color w:val="000000"/>
          <w:sz w:val="28"/>
          <w:szCs w:val="28"/>
        </w:rPr>
      </w:pPr>
      <w:r>
        <w:rPr>
          <w:color w:val="000000"/>
          <w:sz w:val="28"/>
          <w:szCs w:val="28"/>
        </w:rPr>
        <w:t xml:space="preserve">Russia buys American, </w:t>
      </w:r>
      <w:r>
        <w:rPr>
          <w:color w:val="000000"/>
          <w:sz w:val="28"/>
          <w:szCs w:val="28"/>
        </w:rPr>
        <w:t>Asian and African types of coffee on the world market. Each of these groups is represented by a variety of varieties, bearing the name of the producing countries, exporting, or ports through which the delivery is made.</w:t>
      </w:r>
    </w:p>
    <w:p w:rsidR="006E65ED" w:rsidRDefault="009E768C">
      <w:pPr>
        <w:ind w:firstLine="567"/>
        <w:jc w:val="both"/>
        <w:rPr>
          <w:color w:val="000000"/>
          <w:sz w:val="28"/>
          <w:szCs w:val="28"/>
        </w:rPr>
      </w:pPr>
      <w:r>
        <w:rPr>
          <w:color w:val="000000"/>
          <w:sz w:val="28"/>
          <w:szCs w:val="28"/>
        </w:rPr>
        <w:t>Below is an identification characteri</w:t>
      </w:r>
      <w:r>
        <w:rPr>
          <w:color w:val="000000"/>
          <w:sz w:val="28"/>
          <w:szCs w:val="28"/>
        </w:rPr>
        <w:t>stic by organoleptic characteristics of some varieties of coffee entering Russia.</w:t>
      </w:r>
    </w:p>
    <w:p w:rsidR="006E65ED" w:rsidRDefault="009E768C">
      <w:pPr>
        <w:ind w:firstLine="567"/>
        <w:jc w:val="both"/>
        <w:rPr>
          <w:color w:val="000000"/>
          <w:sz w:val="28"/>
          <w:szCs w:val="28"/>
        </w:rPr>
      </w:pPr>
      <w:r>
        <w:rPr>
          <w:color w:val="000000"/>
          <w:sz w:val="28"/>
          <w:szCs w:val="28"/>
        </w:rPr>
        <w:t>In India, almost exclusively Arabica coffee is cultivated. However, in each state, climate, soil, cultivation, and selection have left their mark on the coffee culture, resul</w:t>
      </w:r>
      <w:r>
        <w:rPr>
          <w:color w:val="000000"/>
          <w:sz w:val="28"/>
          <w:szCs w:val="28"/>
        </w:rPr>
        <w:t>ting in many botanical varieties, most of them named after the state name.</w:t>
      </w:r>
    </w:p>
    <w:p w:rsidR="006E65ED" w:rsidRDefault="009E768C">
      <w:pPr>
        <w:ind w:firstLine="567"/>
        <w:jc w:val="both"/>
        <w:rPr>
          <w:color w:val="000000"/>
          <w:sz w:val="28"/>
          <w:szCs w:val="28"/>
        </w:rPr>
      </w:pPr>
      <w:r>
        <w:rPr>
          <w:color w:val="000000"/>
          <w:sz w:val="28"/>
          <w:szCs w:val="28"/>
        </w:rPr>
        <w:t>Depending on the processing method, Indian coffee is divided into two classes (types): Class I - dry-processed coffee; Class II - coffee processed by the wet method, which is usuall</w:t>
      </w:r>
      <w:r>
        <w:rPr>
          <w:color w:val="000000"/>
          <w:sz w:val="28"/>
          <w:szCs w:val="28"/>
        </w:rPr>
        <w:t>y used on large plantations. Indian Arabica coffee is divided into the following varieties according to its commercial qualities : Plantation A, Plantation B, Plantation R.V. and other, lower ones.</w:t>
      </w:r>
    </w:p>
    <w:p w:rsidR="006E65ED" w:rsidRDefault="009E768C">
      <w:pPr>
        <w:ind w:firstLine="567"/>
        <w:jc w:val="both"/>
        <w:rPr>
          <w:color w:val="000000"/>
          <w:sz w:val="28"/>
          <w:szCs w:val="28"/>
        </w:rPr>
      </w:pPr>
      <w:r>
        <w:rPr>
          <w:color w:val="000000"/>
          <w:sz w:val="28"/>
          <w:szCs w:val="28"/>
        </w:rPr>
        <w:t>Plantation coffee seeds are blue-green in color with a mat</w:t>
      </w:r>
      <w:r>
        <w:rPr>
          <w:color w:val="000000"/>
          <w:sz w:val="28"/>
          <w:szCs w:val="28"/>
        </w:rPr>
        <w:t>te surface, the same in size, shape and color. The grains are well processed, do not contain black grains, and attract attention with their beautiful appearance. Grain size: for grade A, at least 90% of the grains must be retained on a sieve with round hol</w:t>
      </w:r>
      <w:r>
        <w:rPr>
          <w:color w:val="000000"/>
          <w:sz w:val="28"/>
          <w:szCs w:val="28"/>
        </w:rPr>
        <w:t>es with a diameter of 6.65 mm; for grade B, at least 70% of the grains must be retained on a sieve with holes with a diameter of 6.0 mm. The beans roast well. When roasted, they increase significantly in volume, the groove remains light. A drink of good qu</w:t>
      </w:r>
      <w:r>
        <w:rPr>
          <w:color w:val="000000"/>
          <w:sz w:val="28"/>
          <w:szCs w:val="28"/>
        </w:rPr>
        <w:t>ality, pronounced aroma, high extractivity and a characteristic sour taste. Our industry uses Plantation Indian Coffee to produce top quality roasted natural coffees and to refine blends.</w:t>
      </w:r>
    </w:p>
    <w:p w:rsidR="006E65ED" w:rsidRDefault="009E768C">
      <w:pPr>
        <w:ind w:firstLine="567"/>
        <w:jc w:val="both"/>
        <w:rPr>
          <w:color w:val="000000"/>
          <w:sz w:val="28"/>
          <w:szCs w:val="28"/>
        </w:rPr>
      </w:pPr>
      <w:r>
        <w:rPr>
          <w:color w:val="000000"/>
          <w:sz w:val="28"/>
          <w:szCs w:val="28"/>
        </w:rPr>
        <w:t>Robusta coffee is cultivated in comparatively smaller quantities. Bu</w:t>
      </w:r>
      <w:r>
        <w:rPr>
          <w:color w:val="000000"/>
          <w:sz w:val="28"/>
          <w:szCs w:val="28"/>
        </w:rPr>
        <w:t>t every year, plantations occupied by this disease-resistant rust fungus type of coffee are increasing.</w:t>
      </w:r>
    </w:p>
    <w:p w:rsidR="006E65ED" w:rsidRDefault="009E768C">
      <w:pPr>
        <w:ind w:firstLine="567"/>
        <w:jc w:val="both"/>
        <w:rPr>
          <w:color w:val="000000"/>
          <w:sz w:val="28"/>
          <w:szCs w:val="28"/>
        </w:rPr>
      </w:pPr>
      <w:r>
        <w:rPr>
          <w:color w:val="000000"/>
          <w:sz w:val="28"/>
          <w:szCs w:val="28"/>
        </w:rPr>
        <w:t>Indonesian coffee. At first, Arabica coffee was cultivated in Indonesia, but soon the culture of Arabian coffee fell into decline due to the defeat of t</w:t>
      </w:r>
      <w:r>
        <w:rPr>
          <w:color w:val="000000"/>
          <w:sz w:val="28"/>
          <w:szCs w:val="28"/>
        </w:rPr>
        <w:t>he leaves by a rust fungus. Then the Dutch tried to breed Liberian coffee. However, this did not give the expected results. Difficulties were overcome by breeding disease-resistant Robusta coffee. Now this type of coffee occupies more than 90% of all coffe</w:t>
      </w:r>
      <w:r>
        <w:rPr>
          <w:color w:val="000000"/>
          <w:sz w:val="28"/>
          <w:szCs w:val="28"/>
        </w:rPr>
        <w:t>e plantations. Careful care, timely selective removal and wet processing with subsequent calibration make it possible to obtain coffee of good export quality, known on the world market under the WIB brand. It is divided into commercial varieties - types 1,</w:t>
      </w:r>
      <w:r>
        <w:rPr>
          <w:color w:val="000000"/>
          <w:sz w:val="28"/>
          <w:szCs w:val="28"/>
        </w:rPr>
        <w:t xml:space="preserve"> 2, 3, etc.</w:t>
      </w:r>
    </w:p>
    <w:p w:rsidR="006E65ED" w:rsidRDefault="009E768C">
      <w:pPr>
        <w:ind w:firstLine="567"/>
        <w:jc w:val="both"/>
        <w:rPr>
          <w:color w:val="000000"/>
          <w:sz w:val="28"/>
          <w:szCs w:val="28"/>
        </w:rPr>
      </w:pPr>
      <w:r>
        <w:rPr>
          <w:color w:val="000000"/>
          <w:sz w:val="28"/>
          <w:szCs w:val="28"/>
        </w:rPr>
        <w:t>The birthplace of Indonesian Robusta coffee is Congo (Kinshasa), but grown on clay soils of recent volcanic origin, it differs sharply from its African progenitor in shape, size, color and taste. Indonesian Robusta coffee is grey-green with a m</w:t>
      </w:r>
      <w:r>
        <w:rPr>
          <w:color w:val="000000"/>
          <w:sz w:val="28"/>
          <w:szCs w:val="28"/>
        </w:rPr>
        <w:t>atte finish. The grain is large, homogeneous, of a peculiar elongated-rounded shape. These features sharply distinguish it from other types of coffee, which makes it possible to unmistakably identify Indonesian coffee by one appearance. Only WEB Grade I Ro</w:t>
      </w:r>
      <w:r>
        <w:rPr>
          <w:color w:val="000000"/>
          <w:sz w:val="28"/>
          <w:szCs w:val="28"/>
        </w:rPr>
        <w:t>busta coffee comes to our country from Indonesia. This coffee is of medium good quality, used in a mixture with other varieties and less often as an independent coffee.</w:t>
      </w:r>
    </w:p>
    <w:p w:rsidR="006E65ED" w:rsidRDefault="009E768C">
      <w:pPr>
        <w:ind w:firstLine="567"/>
        <w:jc w:val="both"/>
        <w:rPr>
          <w:color w:val="000000"/>
          <w:sz w:val="28"/>
          <w:szCs w:val="28"/>
        </w:rPr>
      </w:pPr>
      <w:r>
        <w:rPr>
          <w:color w:val="000000"/>
          <w:sz w:val="28"/>
          <w:szCs w:val="28"/>
        </w:rPr>
        <w:t>Yemeni coffee. Yemeni coffee is one of the best. As a result of centuries of selection,</w:t>
      </w:r>
      <w:r>
        <w:rPr>
          <w:color w:val="000000"/>
          <w:sz w:val="28"/>
          <w:szCs w:val="28"/>
        </w:rPr>
        <w:t xml:space="preserve"> the Arabs created an unsurpassed coffee - mocha. Only in Yemen mocha grows, and the rest of the mocha is a fake. Now mocha is practically not found on the world market. It is produced in very small quantities. Yemen exports other high quality botanical va</w:t>
      </w:r>
      <w:r>
        <w:rPr>
          <w:color w:val="000000"/>
          <w:sz w:val="28"/>
          <w:szCs w:val="28"/>
        </w:rPr>
        <w:t>rieties of coffee: matari, hami, yaffei, sharqi, burai, etc. Yemen exports coffee through the port Yemen exports coffee through the port of Hodeidah. The coffee exported through this port is known in the trade as the Hodeid variety. It is a market blend of</w:t>
      </w:r>
      <w:r>
        <w:rPr>
          <w:color w:val="000000"/>
          <w:sz w:val="28"/>
          <w:szCs w:val="28"/>
        </w:rPr>
        <w:t xml:space="preserve"> the finest types of Yemeni coffee. Chodeida coffee is divided into commercial varieties: Extra-1, 1-A, 2, 3. The main indicator by which coffee is classified by variety is the presence of defective grains and mineral impurities in it.</w:t>
      </w:r>
    </w:p>
    <w:p w:rsidR="006E65ED" w:rsidRDefault="009E768C">
      <w:pPr>
        <w:ind w:firstLine="567"/>
        <w:jc w:val="both"/>
        <w:rPr>
          <w:color w:val="000000"/>
          <w:sz w:val="28"/>
          <w:szCs w:val="28"/>
        </w:rPr>
      </w:pPr>
      <w:r>
        <w:rPr>
          <w:color w:val="000000"/>
          <w:sz w:val="28"/>
          <w:szCs w:val="28"/>
        </w:rPr>
        <w:t>Cameroon coffee. Typ</w:t>
      </w:r>
      <w:r>
        <w:rPr>
          <w:color w:val="000000"/>
          <w:sz w:val="28"/>
          <w:szCs w:val="28"/>
        </w:rPr>
        <w:t>e of Arabica: grains of medium size, with a rough surface, uniform in shape, color and size. The color is green with a gray tint. Type of robusta: grains are medium and small, homogeneous; there are pressure. Color brownish green.</w:t>
      </w:r>
    </w:p>
    <w:p w:rsidR="006E65ED" w:rsidRDefault="009E768C">
      <w:pPr>
        <w:ind w:firstLine="567"/>
        <w:jc w:val="both"/>
        <w:rPr>
          <w:color w:val="000000"/>
          <w:sz w:val="28"/>
          <w:szCs w:val="28"/>
        </w:rPr>
      </w:pPr>
      <w:r>
        <w:rPr>
          <w:color w:val="000000"/>
          <w:sz w:val="28"/>
          <w:szCs w:val="28"/>
        </w:rPr>
        <w:t>Costa Rica coffee. Arabic</w:t>
      </w:r>
      <w:r>
        <w:rPr>
          <w:color w:val="000000"/>
          <w:sz w:val="28"/>
          <w:szCs w:val="28"/>
        </w:rPr>
        <w:t>a coffee is grown in this country. The Costa Rican variety has large, washed grains, uniform in shape, size, color, slightly rounded. The color is greenish blue. Known are such Costa Rican varieties as SHB, which grows high in the mountains near the capita</w:t>
      </w:r>
      <w:r>
        <w:rPr>
          <w:color w:val="000000"/>
          <w:sz w:val="28"/>
          <w:szCs w:val="28"/>
        </w:rPr>
        <w:t>l of San Jose, and the rather rare variety LaMinita.</w:t>
      </w:r>
    </w:p>
    <w:p w:rsidR="006E65ED" w:rsidRDefault="009E768C">
      <w:pPr>
        <w:ind w:firstLine="567"/>
        <w:jc w:val="both"/>
        <w:rPr>
          <w:color w:val="000000"/>
          <w:sz w:val="28"/>
          <w:szCs w:val="28"/>
        </w:rPr>
      </w:pPr>
      <w:r>
        <w:rPr>
          <w:color w:val="000000"/>
          <w:sz w:val="28"/>
          <w:szCs w:val="28"/>
        </w:rPr>
        <w:t>Madagascar coffee. Robusta coffee is grown in Madagascar. The grains of this variety are of medium small size, heterogeneous, variegated in composition. The color is yellowish brown with a green tint.</w:t>
      </w:r>
    </w:p>
    <w:p w:rsidR="006E65ED" w:rsidRDefault="009E768C">
      <w:pPr>
        <w:ind w:firstLine="567"/>
        <w:jc w:val="both"/>
        <w:rPr>
          <w:color w:val="000000"/>
          <w:sz w:val="28"/>
          <w:szCs w:val="28"/>
        </w:rPr>
      </w:pPr>
      <w:r>
        <w:rPr>
          <w:color w:val="000000"/>
          <w:sz w:val="28"/>
          <w:szCs w:val="28"/>
        </w:rPr>
        <w:t>Mo</w:t>
      </w:r>
      <w:r>
        <w:rPr>
          <w:color w:val="000000"/>
          <w:sz w:val="28"/>
          <w:szCs w:val="28"/>
        </w:rPr>
        <w:t>cha. A variety of coffee from the Yemeni Arab Republic. The grains are small, heterogeneous in size and shape, variegated in color, roundish, regular in shape. Color olive green to brownish green.</w:t>
      </w:r>
    </w:p>
    <w:p w:rsidR="006E65ED" w:rsidRDefault="009E768C">
      <w:pPr>
        <w:ind w:firstLine="567"/>
        <w:jc w:val="both"/>
        <w:rPr>
          <w:color w:val="000000"/>
          <w:sz w:val="28"/>
          <w:szCs w:val="28"/>
        </w:rPr>
      </w:pPr>
      <w:r>
        <w:rPr>
          <w:color w:val="000000"/>
          <w:sz w:val="28"/>
          <w:szCs w:val="28"/>
        </w:rPr>
        <w:t>Coffee Nicaragua. The grains are medium, uniform, with a sm</w:t>
      </w:r>
      <w:r>
        <w:rPr>
          <w:color w:val="000000"/>
          <w:sz w:val="28"/>
          <w:szCs w:val="28"/>
        </w:rPr>
        <w:t>ooth surface, concave. The color is light green with a gray and matte tint.</w:t>
      </w:r>
    </w:p>
    <w:p w:rsidR="006E65ED" w:rsidRDefault="009E768C">
      <w:pPr>
        <w:ind w:firstLine="567"/>
        <w:jc w:val="both"/>
        <w:rPr>
          <w:color w:val="000000"/>
          <w:sz w:val="28"/>
          <w:szCs w:val="28"/>
        </w:rPr>
      </w:pPr>
      <w:r>
        <w:rPr>
          <w:color w:val="000000"/>
          <w:sz w:val="28"/>
          <w:szCs w:val="28"/>
        </w:rPr>
        <w:t xml:space="preserve">Coffee Peru. The grains are medium, smooth surface, concave. The color is light green with a gray and matte tint. Prima Lavada. Grown in Mexico uniform, with a smooth and polished </w:t>
      </w:r>
      <w:r>
        <w:rPr>
          <w:color w:val="000000"/>
          <w:sz w:val="28"/>
          <w:szCs w:val="28"/>
        </w:rPr>
        <w:t>surface. The color is light green with a gray tint.</w:t>
      </w:r>
    </w:p>
    <w:p w:rsidR="006E65ED" w:rsidRDefault="009E768C">
      <w:pPr>
        <w:ind w:firstLine="567"/>
        <w:jc w:val="both"/>
        <w:rPr>
          <w:color w:val="000000"/>
          <w:sz w:val="28"/>
          <w:szCs w:val="28"/>
        </w:rPr>
      </w:pPr>
      <w:r>
        <w:rPr>
          <w:color w:val="000000"/>
          <w:sz w:val="28"/>
          <w:szCs w:val="28"/>
        </w:rPr>
        <w:t>Rwanda coffee. The grains are medium, heterogeneous, slightly elongated. The color is grayish green with a matte finish.</w:t>
      </w:r>
    </w:p>
    <w:p w:rsidR="006E65ED" w:rsidRDefault="009E768C">
      <w:pPr>
        <w:ind w:firstLine="567"/>
        <w:jc w:val="both"/>
        <w:rPr>
          <w:color w:val="000000"/>
          <w:sz w:val="28"/>
          <w:szCs w:val="28"/>
        </w:rPr>
      </w:pPr>
      <w:r>
        <w:rPr>
          <w:color w:val="000000"/>
          <w:sz w:val="28"/>
          <w:szCs w:val="28"/>
        </w:rPr>
        <w:t>Santos. Arabica coffee variety. Grown in Brazil. It got its name from the port of S</w:t>
      </w:r>
      <w:r>
        <w:rPr>
          <w:color w:val="000000"/>
          <w:sz w:val="28"/>
          <w:szCs w:val="28"/>
        </w:rPr>
        <w:t>antos, through which this variety is exported. Grains of different sizes (depending on the number), uniform in color and shape, concave, with a flat surface. Color from light yellow to yellow with a greenish tint. Santos coffee is the best mass-produced Br</w:t>
      </w:r>
      <w:r>
        <w:rPr>
          <w:color w:val="000000"/>
          <w:sz w:val="28"/>
          <w:szCs w:val="28"/>
        </w:rPr>
        <w:t xml:space="preserve">azilian coffee. By quality, it is divided into 8 commercial grades or types, from 1 to 8. There is practically no grade 1. Coffee grade 2, called fend (highest), is distinguished by selected grains of greenish-golden color, good infusion, pronounced taste </w:t>
      </w:r>
      <w:r>
        <w:rPr>
          <w:color w:val="000000"/>
          <w:sz w:val="28"/>
          <w:szCs w:val="28"/>
        </w:rPr>
        <w:t>and aroma. Type 4 is the bulk traded type. It serves as the base and all coffee quotes in the New York market come from this variety. Type 4 coffee yield is 50% of all santos coffee.</w:t>
      </w:r>
    </w:p>
    <w:p w:rsidR="006E65ED" w:rsidRDefault="009E768C">
      <w:pPr>
        <w:ind w:firstLine="567"/>
        <w:jc w:val="both"/>
        <w:rPr>
          <w:color w:val="000000"/>
          <w:sz w:val="28"/>
          <w:szCs w:val="28"/>
        </w:rPr>
      </w:pPr>
      <w:r>
        <w:rPr>
          <w:color w:val="000000"/>
          <w:sz w:val="28"/>
          <w:szCs w:val="28"/>
        </w:rPr>
        <w:t>Tanganyika coffee. Refers to the type of Arabica. The grains are large, b</w:t>
      </w:r>
      <w:r>
        <w:rPr>
          <w:color w:val="000000"/>
          <w:sz w:val="28"/>
          <w:szCs w:val="28"/>
        </w:rPr>
        <w:t>eautiful, uniform in shape, color, size, strongly elongated. Color greyish green.</w:t>
      </w:r>
    </w:p>
    <w:p w:rsidR="006E65ED" w:rsidRDefault="009E768C">
      <w:pPr>
        <w:ind w:firstLine="567"/>
        <w:jc w:val="both"/>
        <w:rPr>
          <w:color w:val="000000"/>
          <w:sz w:val="28"/>
          <w:szCs w:val="28"/>
        </w:rPr>
      </w:pPr>
      <w:r>
        <w:rPr>
          <w:color w:val="000000"/>
          <w:sz w:val="28"/>
          <w:szCs w:val="28"/>
        </w:rPr>
        <w:t>Tanzania coffee. Type of Arabica: grains are large, beautiful, uniform in shape, color, size, slightly elongated. The color is grayish green with a matte finish. Robusta spec</w:t>
      </w:r>
      <w:r>
        <w:rPr>
          <w:color w:val="000000"/>
          <w:sz w:val="28"/>
          <w:szCs w:val="28"/>
        </w:rPr>
        <w:t>ies: grains are medium and small, not</w:t>
      </w:r>
    </w:p>
    <w:p w:rsidR="006E65ED" w:rsidRDefault="009E768C">
      <w:pPr>
        <w:ind w:firstLine="567"/>
        <w:jc w:val="both"/>
        <w:rPr>
          <w:color w:val="000000"/>
          <w:sz w:val="28"/>
          <w:szCs w:val="28"/>
        </w:rPr>
      </w:pPr>
      <w:r>
        <w:rPr>
          <w:color w:val="000000"/>
          <w:sz w:val="28"/>
          <w:szCs w:val="28"/>
        </w:rPr>
        <w:t>Type of robusta: grains are medium and small, heterogeneous in composition. The color is yellowish brown with a green tint.</w:t>
      </w:r>
    </w:p>
    <w:p w:rsidR="006E65ED" w:rsidRDefault="009E768C">
      <w:pPr>
        <w:ind w:firstLine="567"/>
        <w:jc w:val="both"/>
        <w:rPr>
          <w:color w:val="000000"/>
          <w:sz w:val="28"/>
          <w:szCs w:val="28"/>
        </w:rPr>
      </w:pPr>
      <w:r>
        <w:rPr>
          <w:color w:val="000000"/>
          <w:sz w:val="28"/>
          <w:szCs w:val="28"/>
        </w:rPr>
        <w:t>Cherry. One of the varieties of coffee type excelsia. Grown in India and Vietnam. Cherry coffe</w:t>
      </w:r>
      <w:r>
        <w:rPr>
          <w:color w:val="000000"/>
          <w:sz w:val="28"/>
          <w:szCs w:val="28"/>
        </w:rPr>
        <w:t>e grain is light brown, elongated, medium size. The flat side in most grains is rounded. The smell of raw coffee is grassy, pronounced. Roasting does not completely remove this smell. The taste of the drink is bitter, astringent, characteristic, the extrac</w:t>
      </w:r>
      <w:r>
        <w:rPr>
          <w:color w:val="000000"/>
          <w:sz w:val="28"/>
          <w:szCs w:val="28"/>
        </w:rPr>
        <w:t>t is satisfactory. In our country, cherry coffee is not produced as an independent one. It is used in mixture with other varieties.</w:t>
      </w:r>
    </w:p>
    <w:p w:rsidR="006E65ED" w:rsidRDefault="009E768C">
      <w:pPr>
        <w:ind w:firstLine="567"/>
        <w:jc w:val="both"/>
        <w:rPr>
          <w:color w:val="000000"/>
          <w:sz w:val="28"/>
          <w:szCs w:val="28"/>
        </w:rPr>
      </w:pPr>
      <w:r>
        <w:rPr>
          <w:color w:val="000000"/>
          <w:sz w:val="28"/>
          <w:szCs w:val="28"/>
        </w:rPr>
        <w:t>Once the examiner has established the type of coffee, the next goal that he can decide in this examination is to identify th</w:t>
      </w:r>
      <w:r>
        <w:rPr>
          <w:color w:val="000000"/>
          <w:sz w:val="28"/>
          <w:szCs w:val="28"/>
        </w:rPr>
        <w:t>e place of growth, i.e. from which country or through which port the sample was received. The cheapest varieties of coffee on the world market are Indonesian and, therefore, the problem is in contrast to this type of coffee from others.</w:t>
      </w:r>
    </w:p>
    <w:p w:rsidR="006E65ED" w:rsidRDefault="009E768C">
      <w:pPr>
        <w:ind w:firstLine="567"/>
        <w:jc w:val="both"/>
        <w:rPr>
          <w:color w:val="000000"/>
          <w:sz w:val="28"/>
          <w:szCs w:val="28"/>
        </w:rPr>
      </w:pPr>
      <w:r>
        <w:rPr>
          <w:color w:val="000000"/>
          <w:sz w:val="28"/>
          <w:szCs w:val="28"/>
        </w:rPr>
        <w:t xml:space="preserve">Indonesian Robusta </w:t>
      </w:r>
      <w:r>
        <w:rPr>
          <w:color w:val="000000"/>
          <w:sz w:val="28"/>
          <w:szCs w:val="28"/>
        </w:rPr>
        <w:t>coffee is grey-green with a matte finish. The grain is large, homogeneous, of a peculiar elongated-rounded shape. These features sharply distinguish it from other types of coffee, which makes it possible to unmistakably identify Indonesian coffee by one ap</w:t>
      </w:r>
      <w:r>
        <w:rPr>
          <w:color w:val="000000"/>
          <w:sz w:val="28"/>
          <w:szCs w:val="28"/>
        </w:rPr>
        <w:t>pearance. Examination of authenticity for the purpose of identifying a variety of roasted ground coffee is possible according to the following criteria: • according to the content of chlorogenic acid, determined by the spectrophotometric method; the presen</w:t>
      </w:r>
      <w:r>
        <w:rPr>
          <w:color w:val="000000"/>
          <w:sz w:val="28"/>
          <w:szCs w:val="28"/>
        </w:rPr>
        <w:t>ce of polyfructosan inulin (to determine the addition of chicory); according to the content of caffeine, determined spectrophotometrically. To establish the falsification of coffee, the most complex examination is carried out.</w:t>
      </w:r>
    </w:p>
    <w:p w:rsidR="006E65ED" w:rsidRDefault="009E768C">
      <w:pPr>
        <w:ind w:firstLine="567"/>
        <w:jc w:val="both"/>
        <w:rPr>
          <w:color w:val="000000"/>
          <w:sz w:val="28"/>
          <w:szCs w:val="28"/>
        </w:rPr>
      </w:pPr>
      <w:r>
        <w:rPr>
          <w:color w:val="000000"/>
          <w:sz w:val="28"/>
          <w:szCs w:val="28"/>
        </w:rPr>
        <w:t>In this case, there may be th</w:t>
      </w:r>
      <w:r>
        <w:rPr>
          <w:color w:val="000000"/>
          <w:sz w:val="28"/>
          <w:szCs w:val="28"/>
        </w:rPr>
        <w:t>e following types of falsification. Assortment falsification is quite well represented in our market. It includes the substitution of one type of coffee for another or the substitution of natural coffee with various coffee substitutes.</w:t>
      </w:r>
    </w:p>
    <w:p w:rsidR="006E65ED" w:rsidRDefault="009E768C">
      <w:pPr>
        <w:ind w:firstLine="567"/>
        <w:jc w:val="both"/>
        <w:rPr>
          <w:color w:val="000000"/>
          <w:sz w:val="28"/>
          <w:szCs w:val="28"/>
        </w:rPr>
      </w:pPr>
      <w:r>
        <w:rPr>
          <w:color w:val="000000"/>
          <w:sz w:val="28"/>
          <w:szCs w:val="28"/>
        </w:rPr>
        <w:t>Since the demand for</w:t>
      </w:r>
      <w:r>
        <w:rPr>
          <w:color w:val="000000"/>
          <w:sz w:val="28"/>
          <w:szCs w:val="28"/>
        </w:rPr>
        <w:t xml:space="preserve"> coffee is determined by the level of diseases in the population and, above all, by the violation of carbohydrate metabolism, and caffeine intake leads to the release of additional glucose from the body's reserves, the sale of coffee in Russia is increasin</w:t>
      </w:r>
      <w:r>
        <w:rPr>
          <w:color w:val="000000"/>
          <w:sz w:val="28"/>
          <w:szCs w:val="28"/>
        </w:rPr>
        <w:t>g every year. Therefore, there are many who want to earn extra money on this addiction of a sick person and slip him another poison (narcotic substance - caffeine) instead of one.</w:t>
      </w:r>
    </w:p>
    <w:p w:rsidR="006E65ED" w:rsidRDefault="009E768C">
      <w:pPr>
        <w:ind w:firstLine="567"/>
        <w:jc w:val="both"/>
        <w:rPr>
          <w:color w:val="000000"/>
          <w:sz w:val="28"/>
          <w:szCs w:val="28"/>
        </w:rPr>
      </w:pPr>
      <w:r>
        <w:rPr>
          <w:color w:val="000000"/>
          <w:sz w:val="28"/>
          <w:szCs w:val="28"/>
        </w:rPr>
        <w:t>All kinds of dried, roasted and ground components from the plant world serve</w:t>
      </w:r>
      <w:r>
        <w:rPr>
          <w:color w:val="000000"/>
          <w:sz w:val="28"/>
          <w:szCs w:val="28"/>
        </w:rPr>
        <w:t xml:space="preserve"> as a substitute for natural coffee with its fakes in the case of assortment falsification: a) various kinds of roots - chicory, beets, carrots, dandelion; b) sugar-rich substances - burnt sugar, wine berries, Tsaregrad pods) starch-rich substances - acorn</w:t>
      </w:r>
      <w:r>
        <w:rPr>
          <w:color w:val="000000"/>
          <w:sz w:val="28"/>
          <w:szCs w:val="28"/>
        </w:rPr>
        <w:t xml:space="preserve">s of various types of oak, chestnuts, rye, barley, oats, wheat, barley malt, etc .; e) plant seeds - common peas, coffee peas (Astragalusboeticus), Chinese beans (Soja, hispida), common beans, lupins or fava beans, etc.) fat-rich substances - common nuts, </w:t>
      </w:r>
      <w:r>
        <w:rPr>
          <w:color w:val="000000"/>
          <w:sz w:val="28"/>
          <w:szCs w:val="28"/>
        </w:rPr>
        <w:t>as well as American, walnut, ground, etc.</w:t>
      </w:r>
    </w:p>
    <w:p w:rsidR="006E65ED" w:rsidRDefault="009E768C">
      <w:pPr>
        <w:ind w:firstLine="567"/>
        <w:jc w:val="both"/>
        <w:rPr>
          <w:color w:val="000000"/>
          <w:sz w:val="28"/>
          <w:szCs w:val="28"/>
        </w:rPr>
      </w:pPr>
      <w:r>
        <w:rPr>
          <w:color w:val="000000"/>
          <w:sz w:val="28"/>
          <w:szCs w:val="28"/>
        </w:rPr>
        <w:t xml:space="preserve">Since these fakes do not contain either caffeine or caffeol, the two most important components of natural coffee, and therefore do not have physiological activity, i.e. do not have a stimulating effect on the </w:t>
      </w:r>
      <w:r>
        <w:rPr>
          <w:color w:val="000000"/>
          <w:sz w:val="28"/>
          <w:szCs w:val="28"/>
        </w:rPr>
        <w:t>central nervous system. With a natural product, coffee substitutes have only the ability to impart a certain smell, aroma and taste to the drinks prepared after roasting, even remotely resembling coffee. As a rule, the production of coffee substitutes is d</w:t>
      </w:r>
      <w:r>
        <w:rPr>
          <w:color w:val="000000"/>
          <w:sz w:val="28"/>
          <w:szCs w:val="28"/>
        </w:rPr>
        <w:t>esigned for the poor, as well as for people suffering from cardiovascular diseases.</w:t>
      </w:r>
    </w:p>
    <w:p w:rsidR="006E65ED" w:rsidRDefault="009E768C">
      <w:pPr>
        <w:ind w:firstLine="567"/>
        <w:jc w:val="both"/>
        <w:rPr>
          <w:color w:val="000000"/>
          <w:sz w:val="28"/>
          <w:szCs w:val="28"/>
        </w:rPr>
      </w:pPr>
      <w:r>
        <w:rPr>
          <w:color w:val="000000"/>
          <w:sz w:val="28"/>
          <w:szCs w:val="28"/>
        </w:rPr>
        <w:t>Chicory and wine berry coffee substitutes are also widely used due to their higher extraction ability than natural coffee, and therefore they are often used to falsify inst</w:t>
      </w:r>
      <w:r>
        <w:rPr>
          <w:color w:val="000000"/>
          <w:sz w:val="28"/>
          <w:szCs w:val="28"/>
        </w:rPr>
        <w:t>ant coffee. From a hygienic point of view, of course, nothing can be objected to the use of various kinds of coffee substitutes (with the exception, however, of lupine coffee substitute, the prolonged use of which causes severe headaches), when they are so</w:t>
      </w:r>
      <w:r>
        <w:rPr>
          <w:color w:val="000000"/>
          <w:sz w:val="28"/>
          <w:szCs w:val="28"/>
        </w:rPr>
        <w:t>ld at a cheap price and under their own name. However, coffee substitutes are used, most often, for assortment falsification of natural coffee.</w:t>
      </w:r>
    </w:p>
    <w:p w:rsidR="006E65ED" w:rsidRDefault="009E768C">
      <w:pPr>
        <w:ind w:firstLine="567"/>
        <w:jc w:val="both"/>
        <w:rPr>
          <w:color w:val="000000"/>
          <w:sz w:val="28"/>
          <w:szCs w:val="28"/>
        </w:rPr>
      </w:pPr>
      <w:r>
        <w:rPr>
          <w:color w:val="000000"/>
          <w:sz w:val="28"/>
          <w:szCs w:val="28"/>
        </w:rPr>
        <w:t>The replacement of high-quality coffee beans with low-quality ones is quite easy to determine, since high-qualit</w:t>
      </w:r>
      <w:r>
        <w:rPr>
          <w:color w:val="000000"/>
          <w:sz w:val="28"/>
          <w:szCs w:val="28"/>
        </w:rPr>
        <w:t>y coffee varieties - Arabica, Liberica have significantly larger grains. Sometimes coffee beans of different sizes and colors are given out for premium coffee, which indicates the existing mixing of coffee production waste, which is unacceptable, since cof</w:t>
      </w:r>
      <w:r>
        <w:rPr>
          <w:color w:val="000000"/>
          <w:sz w:val="28"/>
          <w:szCs w:val="28"/>
        </w:rPr>
        <w:t>fee of the same batch, consisting of the same variety and the same degree of roast, must be sold.</w:t>
      </w:r>
    </w:p>
    <w:p w:rsidR="006E65ED" w:rsidRDefault="009E768C">
      <w:pPr>
        <w:ind w:firstLine="567"/>
        <w:jc w:val="both"/>
        <w:rPr>
          <w:color w:val="000000"/>
          <w:sz w:val="28"/>
          <w:szCs w:val="28"/>
        </w:rPr>
      </w:pPr>
      <w:r>
        <w:rPr>
          <w:color w:val="000000"/>
          <w:sz w:val="28"/>
          <w:szCs w:val="28"/>
        </w:rPr>
        <w:t>1. Substitution: ground or instant coffee with various coffee substitutes.</w:t>
      </w:r>
    </w:p>
    <w:p w:rsidR="006E65ED" w:rsidRDefault="009E768C">
      <w:pPr>
        <w:ind w:firstLine="567"/>
        <w:jc w:val="both"/>
        <w:rPr>
          <w:color w:val="000000"/>
          <w:sz w:val="28"/>
          <w:szCs w:val="28"/>
        </w:rPr>
      </w:pPr>
      <w:r>
        <w:rPr>
          <w:color w:val="000000"/>
          <w:sz w:val="28"/>
          <w:szCs w:val="28"/>
        </w:rPr>
        <w:t>Detection methods: Organoleptic Methods: assessment of taste, aroma and color of th</w:t>
      </w:r>
      <w:r>
        <w:rPr>
          <w:color w:val="000000"/>
          <w:sz w:val="28"/>
          <w:szCs w:val="28"/>
        </w:rPr>
        <w:t>e extract, while paying attention to the presence of a rough taste and a weak coffee aroma, too dark or, "On the contrary, a weak color of the infusion, its opacity and turbidity. Natural coffee is characterized by a combination of three flavors sensations</w:t>
      </w:r>
      <w:r>
        <w:rPr>
          <w:color w:val="000000"/>
          <w:sz w:val="28"/>
          <w:szCs w:val="28"/>
        </w:rPr>
        <w:t xml:space="preserve"> of sour, bitter and astringent.In coffee substitutes, as a rule, there is only one taste sensation - bitterness.Instead of coffee grounds, consisting of individual coffee particles that are easily separated from each other, in coffee substitutes, the grou</w:t>
      </w:r>
      <w:r>
        <w:rPr>
          <w:color w:val="000000"/>
          <w:sz w:val="28"/>
          <w:szCs w:val="28"/>
        </w:rPr>
        <w:t>nds have a jelly-like consistency, the particles are connected to each other slime.</w:t>
      </w:r>
    </w:p>
    <w:p w:rsidR="006E65ED" w:rsidRDefault="009E768C">
      <w:pPr>
        <w:ind w:firstLine="567"/>
        <w:jc w:val="both"/>
        <w:rPr>
          <w:color w:val="000000"/>
          <w:sz w:val="28"/>
          <w:szCs w:val="28"/>
        </w:rPr>
      </w:pPr>
      <w:r>
        <w:rPr>
          <w:color w:val="000000"/>
          <w:sz w:val="28"/>
          <w:szCs w:val="28"/>
        </w:rPr>
        <w:t>When ground coffee is dissolved in cold water, coffee particles containing carbon dioxide float on top for a long time, and coffee substitute particles quickly settle to th</w:t>
      </w:r>
      <w:r>
        <w:rPr>
          <w:color w:val="000000"/>
          <w:sz w:val="28"/>
          <w:szCs w:val="28"/>
        </w:rPr>
        <w:t>e bottom.</w:t>
      </w:r>
    </w:p>
    <w:p w:rsidR="006E65ED" w:rsidRDefault="009E768C">
      <w:pPr>
        <w:ind w:firstLine="567"/>
        <w:jc w:val="both"/>
        <w:rPr>
          <w:color w:val="000000"/>
          <w:sz w:val="28"/>
          <w:szCs w:val="28"/>
        </w:rPr>
      </w:pPr>
      <w:r>
        <w:rPr>
          <w:color w:val="000000"/>
          <w:sz w:val="28"/>
          <w:szCs w:val="28"/>
        </w:rPr>
        <w:t>Physico-chemical methods: no caffeine content, positive reaction with iodine (blue color), particle microscopy.</w:t>
      </w:r>
    </w:p>
    <w:p w:rsidR="006E65ED" w:rsidRDefault="009E768C">
      <w:pPr>
        <w:ind w:firstLine="567"/>
        <w:jc w:val="both"/>
        <w:rPr>
          <w:color w:val="000000"/>
          <w:sz w:val="28"/>
          <w:szCs w:val="28"/>
        </w:rPr>
      </w:pPr>
      <w:r>
        <w:rPr>
          <w:color w:val="000000"/>
          <w:sz w:val="28"/>
          <w:szCs w:val="28"/>
        </w:rPr>
        <w:t>Qualitative falsification of coffee is achieved as follows: the introduction of additives that are not provided for in the recipe; add</w:t>
      </w:r>
      <w:r>
        <w:rPr>
          <w:color w:val="000000"/>
          <w:sz w:val="28"/>
          <w:szCs w:val="28"/>
        </w:rPr>
        <w:t xml:space="preserve">ing dormant coffee; the introduction of foreign substances and components, the preparation of artificial grains. This falsification is most fully represented in Manhattan coffee, which is actually a soda coffee drink with the addition of coffee. Therefore </w:t>
      </w:r>
      <w:r>
        <w:rPr>
          <w:color w:val="000000"/>
          <w:sz w:val="28"/>
          <w:szCs w:val="28"/>
        </w:rPr>
        <w:t>, on the inner packaging, it is written that it is to be sold only in the CIS countries. Such falsification can be distinguished by an iodine test for starch, since it is contained in barley. In order to artificially increase the weight of coffee beans, wh</w:t>
      </w:r>
      <w:r>
        <w:rPr>
          <w:color w:val="000000"/>
          <w:sz w:val="28"/>
          <w:szCs w:val="28"/>
        </w:rPr>
        <w:t>ich is advantageous for traders, the last roasting time is often sprayed with petroleum jelly, sugar syrup, or other low-value substances.</w:t>
      </w:r>
    </w:p>
    <w:p w:rsidR="006E65ED" w:rsidRDefault="009E768C">
      <w:pPr>
        <w:ind w:firstLine="567"/>
        <w:jc w:val="both"/>
        <w:rPr>
          <w:color w:val="000000"/>
          <w:sz w:val="28"/>
          <w:szCs w:val="28"/>
        </w:rPr>
      </w:pPr>
      <w:r>
        <w:rPr>
          <w:color w:val="000000"/>
          <w:sz w:val="28"/>
          <w:szCs w:val="28"/>
        </w:rPr>
        <w:t>To mask spoiled grains that have lost their natural and consistency, they are subjected to shaking with lead balls or</w:t>
      </w:r>
      <w:r>
        <w:rPr>
          <w:color w:val="000000"/>
          <w:sz w:val="28"/>
          <w:szCs w:val="28"/>
        </w:rPr>
        <w:t xml:space="preserve"> tinted with dyes that are often harmful to health. Counterfeiters even put on sale artificial grains obtained from wheat, barley, bean and corn dough, from which, with the help of special machines, they prepare grains that are carefully faked as real coff</w:t>
      </w:r>
      <w:r>
        <w:rPr>
          <w:color w:val="000000"/>
          <w:sz w:val="28"/>
          <w:szCs w:val="28"/>
        </w:rPr>
        <w:t>ee, and then they are roasted. But most often there are fakes of roasted ground coffee, to which all kinds of coffee substitutes are mixed in roasted and ground form. They differ little in appearance from real coffee.</w:t>
      </w:r>
    </w:p>
    <w:p w:rsidR="006E65ED" w:rsidRDefault="009E768C">
      <w:pPr>
        <w:ind w:firstLine="567"/>
        <w:jc w:val="both"/>
        <w:rPr>
          <w:color w:val="000000"/>
          <w:sz w:val="28"/>
          <w:szCs w:val="28"/>
        </w:rPr>
      </w:pPr>
      <w:r>
        <w:rPr>
          <w:color w:val="000000"/>
          <w:sz w:val="28"/>
          <w:szCs w:val="28"/>
        </w:rPr>
        <w:t>However, microscopic examination gives</w:t>
      </w:r>
      <w:r>
        <w:rPr>
          <w:color w:val="000000"/>
          <w:sz w:val="28"/>
          <w:szCs w:val="28"/>
        </w:rPr>
        <w:t xml:space="preserve"> very accurate results in recognizing the purity of natural coffee and the content of one or another fake in it. The parenchyma of the coffee bean consists of closely packed, without intercellular spaces, thick-walled cells, the colorless walls of which ha</w:t>
      </w:r>
      <w:r>
        <w:rPr>
          <w:color w:val="000000"/>
          <w:sz w:val="28"/>
          <w:szCs w:val="28"/>
        </w:rPr>
        <w:t>ve very characteristic nodular thickenings. The shape of coffee beans is varied: rectangular, trapezoid, rhombic, etc. The seed coat covering the grain is well retained in the groove located on the flat side of the grain, from where it penetrates deeply an</w:t>
      </w:r>
      <w:r>
        <w:rPr>
          <w:color w:val="000000"/>
          <w:sz w:val="28"/>
          <w:szCs w:val="28"/>
        </w:rPr>
        <w:t>d covers the inner surface of the endosperm. Ground roasted coffee always contains particles of this shell.</w:t>
      </w:r>
    </w:p>
    <w:p w:rsidR="006E65ED" w:rsidRDefault="009E768C">
      <w:pPr>
        <w:ind w:firstLine="567"/>
        <w:jc w:val="both"/>
        <w:rPr>
          <w:color w:val="000000"/>
          <w:sz w:val="28"/>
          <w:szCs w:val="28"/>
        </w:rPr>
      </w:pPr>
      <w:r>
        <w:rPr>
          <w:color w:val="000000"/>
          <w:sz w:val="28"/>
          <w:szCs w:val="28"/>
        </w:rPr>
        <w:t xml:space="preserve">Chicory is recognized by the milk vessels contained in the inner white bark and the bast bordering it, with a width of 0.006 to 0.01 mm, as well as </w:t>
      </w:r>
      <w:r>
        <w:rPr>
          <w:color w:val="000000"/>
          <w:sz w:val="28"/>
          <w:szCs w:val="28"/>
        </w:rPr>
        <w:t>thin-walled sieve tubes folded in bundles. In addition, short, moderately wide vascular cells embedded in the wood stand out sharply under a microscope, the side walls of which are studded with transverse, mostly slit-like thickenings.</w:t>
      </w:r>
    </w:p>
    <w:p w:rsidR="006E65ED" w:rsidRDefault="009E768C">
      <w:pPr>
        <w:ind w:firstLine="567"/>
        <w:jc w:val="both"/>
        <w:rPr>
          <w:color w:val="000000"/>
          <w:sz w:val="28"/>
          <w:szCs w:val="28"/>
        </w:rPr>
      </w:pPr>
      <w:r>
        <w:rPr>
          <w:color w:val="000000"/>
          <w:sz w:val="28"/>
          <w:szCs w:val="28"/>
        </w:rPr>
        <w:t>Wine berries are cha</w:t>
      </w:r>
      <w:r>
        <w:rPr>
          <w:color w:val="000000"/>
          <w:sz w:val="28"/>
          <w:szCs w:val="28"/>
        </w:rPr>
        <w:t>racterized by thin vascular bundles contained in the parenchyma and considerable width (0.05 mm, i.e. wider than that of chicory) lacteal vessels with well-defined walls. The upper skin covering wine berries contains small, polygonal thick-walled cells, in</w:t>
      </w:r>
      <w:r>
        <w:rPr>
          <w:color w:val="000000"/>
          <w:sz w:val="28"/>
          <w:szCs w:val="28"/>
        </w:rPr>
        <w:t xml:space="preserve"> many places located in the form of a rosette around the hair fossa, in which the hair is sometimes preserved. As for the grains of wine berries, the seeds contained in them are covered with a very hard and hard shell, in which large, rounded-angular stony</w:t>
      </w:r>
      <w:r>
        <w:rPr>
          <w:color w:val="000000"/>
          <w:sz w:val="28"/>
          <w:szCs w:val="28"/>
        </w:rPr>
        <w:t xml:space="preserve"> cells protrude, with a narrow lumen and layered walls pierced by numerous steam channels.</w:t>
      </w:r>
    </w:p>
    <w:p w:rsidR="006E65ED" w:rsidRDefault="009E768C">
      <w:pPr>
        <w:ind w:firstLine="567"/>
        <w:jc w:val="both"/>
        <w:rPr>
          <w:color w:val="000000"/>
          <w:sz w:val="28"/>
          <w:szCs w:val="28"/>
        </w:rPr>
      </w:pPr>
      <w:r>
        <w:rPr>
          <w:color w:val="000000"/>
          <w:sz w:val="28"/>
          <w:szCs w:val="28"/>
        </w:rPr>
        <w:t>A variety of high-quality falsification of coffee should be considered a partial or complete replacement of a natural product with food or non-food waste, which is f</w:t>
      </w:r>
      <w:r>
        <w:rPr>
          <w:color w:val="000000"/>
          <w:sz w:val="28"/>
          <w:szCs w:val="28"/>
        </w:rPr>
        <w:t>ormed after the extraction of the most valuable components from it. For example, the sale of natural decaffeinated coffee or the introduction of artificial caffeine, which is white crystals. However, such a product cannot be considered counterfeit if the l</w:t>
      </w:r>
      <w:r>
        <w:rPr>
          <w:color w:val="000000"/>
          <w:sz w:val="28"/>
          <w:szCs w:val="28"/>
        </w:rPr>
        <w:t>abel indicates that the coffee is decaffeinated. There may be the sale of dormant coffee (waste from public catering), which was dried and packaged for the second time.</w:t>
      </w:r>
    </w:p>
    <w:p w:rsidR="006E65ED" w:rsidRDefault="009E768C">
      <w:pPr>
        <w:ind w:firstLine="567"/>
        <w:jc w:val="both"/>
        <w:rPr>
          <w:color w:val="000000"/>
          <w:sz w:val="28"/>
          <w:szCs w:val="28"/>
        </w:rPr>
      </w:pPr>
      <w:r>
        <w:rPr>
          <w:color w:val="000000"/>
          <w:sz w:val="28"/>
          <w:szCs w:val="28"/>
        </w:rPr>
        <w:t>Examples of fake coffee. In Moscow and the Moscow region, two large clandestine factori</w:t>
      </w:r>
      <w:r>
        <w:rPr>
          <w:color w:val="000000"/>
          <w:sz w:val="28"/>
          <w:szCs w:val="28"/>
        </w:rPr>
        <w:t>es producing counterfeit Nescafe, as well as Beseda and BrookBond teas, were liquidated. Outwardly, it was impossible to distinguish a fake from the original. The coffee jars had all the hallmarks of the original production. In terms of the level of techni</w:t>
      </w:r>
      <w:r>
        <w:rPr>
          <w:color w:val="000000"/>
          <w:sz w:val="28"/>
          <w:szCs w:val="28"/>
        </w:rPr>
        <w:t>cal equipment, production facilities were not inferior to branded factories. Five automated production lines for the production and packaging of coffee were purchased by the organizers for $500,000. Equipment for the production of branded packaging foil wa</w:t>
      </w:r>
      <w:r>
        <w:rPr>
          <w:color w:val="000000"/>
          <w:sz w:val="28"/>
          <w:szCs w:val="28"/>
        </w:rPr>
        <w:t xml:space="preserve">s also purchased. A total of more than 3 tons of Polish-made coffee, more than 700 thousand coffee cans, labels, lids, containers with the brand name "Nestle" were found at the factories, more than 1330 boxes with fake tea "Beseda" and "BrookBond", 710 kg </w:t>
      </w:r>
      <w:r>
        <w:rPr>
          <w:color w:val="000000"/>
          <w:sz w:val="28"/>
          <w:szCs w:val="28"/>
        </w:rPr>
        <w:t>of low-grade Georgian tea.</w:t>
      </w:r>
    </w:p>
    <w:p w:rsidR="006E65ED" w:rsidRDefault="009E768C">
      <w:pPr>
        <w:ind w:firstLine="567"/>
        <w:jc w:val="both"/>
        <w:rPr>
          <w:color w:val="000000"/>
          <w:sz w:val="28"/>
          <w:szCs w:val="28"/>
        </w:rPr>
      </w:pPr>
      <w:r>
        <w:rPr>
          <w:color w:val="000000"/>
          <w:sz w:val="28"/>
          <w:szCs w:val="28"/>
        </w:rPr>
        <w:t>The monthly income of both enterprises amounted to several million dollars. One can of coffee brought in $1.50 in revenue. All raw materials for the production of coffee and tea were smuggled into Russia: coffee powder and lids f</w:t>
      </w:r>
      <w:r>
        <w:rPr>
          <w:color w:val="000000"/>
          <w:sz w:val="28"/>
          <w:szCs w:val="28"/>
        </w:rPr>
        <w:t>rom Poland, glass jars from Moldova, and tea from Georgia. According to preliminary data, clandestine factories caused damage to real producers in the amount of $10 million.</w:t>
      </w:r>
    </w:p>
    <w:p w:rsidR="006E65ED" w:rsidRDefault="009E768C">
      <w:pPr>
        <w:ind w:firstLine="567"/>
        <w:jc w:val="both"/>
        <w:rPr>
          <w:color w:val="000000"/>
          <w:sz w:val="28"/>
          <w:szCs w:val="28"/>
        </w:rPr>
      </w:pPr>
      <w:r>
        <w:rPr>
          <w:color w:val="000000"/>
          <w:sz w:val="28"/>
          <w:szCs w:val="28"/>
        </w:rPr>
        <w:t xml:space="preserve">Quantitative falsification of coffee (underweight) is a deception of the consumer </w:t>
      </w:r>
      <w:r>
        <w:rPr>
          <w:color w:val="000000"/>
          <w:sz w:val="28"/>
          <w:szCs w:val="28"/>
        </w:rPr>
        <w:t>due to significant deviations of the parameters of the product (mass) that exceed the maximum permissible deviations. For example, the net weight of a pack is underestimated, or a larger tin can is used, etc. To identify such falsification is quite simple,</w:t>
      </w:r>
      <w:r>
        <w:rPr>
          <w:color w:val="000000"/>
          <w:sz w:val="28"/>
          <w:szCs w:val="28"/>
        </w:rPr>
        <w:t xml:space="preserve"> having previously measured the net weight with verified measuring measures of weight and weaning. Information falsification of coffee is a deception of the consumer with the help of inaccurate or distorted information about the product. This type of falsi</w:t>
      </w:r>
      <w:r>
        <w:rPr>
          <w:color w:val="000000"/>
          <w:sz w:val="28"/>
          <w:szCs w:val="28"/>
        </w:rPr>
        <w:t>fication is carried out by distorting: information in shipping documents; markings; incomplete information printed on the packaging; advertising.</w:t>
      </w:r>
    </w:p>
    <w:p w:rsidR="006E65ED" w:rsidRDefault="009E768C">
      <w:pPr>
        <w:ind w:firstLine="567"/>
        <w:jc w:val="both"/>
        <w:rPr>
          <w:color w:val="000000"/>
          <w:sz w:val="28"/>
          <w:szCs w:val="28"/>
        </w:rPr>
      </w:pPr>
      <w:r>
        <w:rPr>
          <w:color w:val="000000"/>
          <w:sz w:val="28"/>
          <w:szCs w:val="28"/>
        </w:rPr>
        <w:t>When falsifying information about coffee, the following data is often distorted or inaccurate:</w:t>
      </w:r>
    </w:p>
    <w:p w:rsidR="006E65ED" w:rsidRDefault="009E768C">
      <w:pPr>
        <w:numPr>
          <w:ilvl w:val="0"/>
          <w:numId w:val="32"/>
        </w:numPr>
        <w:tabs>
          <w:tab w:val="clear" w:pos="420"/>
          <w:tab w:val="left" w:pos="240"/>
          <w:tab w:val="left" w:pos="960"/>
        </w:tabs>
        <w:ind w:left="0" w:firstLine="540"/>
        <w:jc w:val="both"/>
        <w:rPr>
          <w:color w:val="000000"/>
          <w:sz w:val="28"/>
          <w:szCs w:val="28"/>
        </w:rPr>
      </w:pPr>
      <w:r>
        <w:rPr>
          <w:color w:val="000000"/>
          <w:sz w:val="28"/>
          <w:szCs w:val="28"/>
          <w:lang w:val="en-US"/>
        </w:rPr>
        <w:t>n</w:t>
      </w:r>
      <w:r>
        <w:rPr>
          <w:color w:val="000000"/>
          <w:sz w:val="28"/>
          <w:szCs w:val="28"/>
        </w:rPr>
        <w:t xml:space="preserve">ame of </w:t>
      </w:r>
      <w:r>
        <w:rPr>
          <w:color w:val="000000"/>
          <w:sz w:val="28"/>
          <w:szCs w:val="28"/>
        </w:rPr>
        <w:t>product;</w:t>
      </w:r>
    </w:p>
    <w:p w:rsidR="006E65ED" w:rsidRDefault="009E768C">
      <w:pPr>
        <w:numPr>
          <w:ilvl w:val="0"/>
          <w:numId w:val="32"/>
        </w:numPr>
        <w:tabs>
          <w:tab w:val="clear" w:pos="420"/>
          <w:tab w:val="left" w:pos="240"/>
          <w:tab w:val="left" w:pos="960"/>
        </w:tabs>
        <w:ind w:left="0" w:firstLine="540"/>
        <w:jc w:val="both"/>
        <w:rPr>
          <w:color w:val="000000"/>
          <w:sz w:val="28"/>
          <w:szCs w:val="28"/>
        </w:rPr>
      </w:pPr>
      <w:r>
        <w:rPr>
          <w:color w:val="000000"/>
          <w:sz w:val="28"/>
          <w:szCs w:val="28"/>
        </w:rPr>
        <w:t>country of origin of the goods;</w:t>
      </w:r>
    </w:p>
    <w:p w:rsidR="006E65ED" w:rsidRDefault="009E768C">
      <w:pPr>
        <w:numPr>
          <w:ilvl w:val="0"/>
          <w:numId w:val="32"/>
        </w:numPr>
        <w:tabs>
          <w:tab w:val="clear" w:pos="420"/>
          <w:tab w:val="left" w:pos="240"/>
          <w:tab w:val="left" w:pos="960"/>
        </w:tabs>
        <w:ind w:left="0" w:firstLine="540"/>
        <w:jc w:val="both"/>
        <w:rPr>
          <w:color w:val="000000"/>
          <w:sz w:val="28"/>
          <w:szCs w:val="28"/>
        </w:rPr>
      </w:pPr>
      <w:r>
        <w:rPr>
          <w:color w:val="000000"/>
          <w:sz w:val="28"/>
          <w:szCs w:val="28"/>
        </w:rPr>
        <w:t>the manufacturer of the goods;</w:t>
      </w:r>
    </w:p>
    <w:p w:rsidR="006E65ED" w:rsidRDefault="009E768C">
      <w:pPr>
        <w:numPr>
          <w:ilvl w:val="0"/>
          <w:numId w:val="32"/>
        </w:numPr>
        <w:tabs>
          <w:tab w:val="clear" w:pos="420"/>
          <w:tab w:val="left" w:pos="240"/>
          <w:tab w:val="left" w:pos="960"/>
        </w:tabs>
        <w:ind w:left="0" w:firstLine="540"/>
        <w:jc w:val="both"/>
        <w:rPr>
          <w:color w:val="000000"/>
          <w:sz w:val="28"/>
          <w:szCs w:val="28"/>
        </w:rPr>
      </w:pPr>
      <w:r>
        <w:rPr>
          <w:color w:val="000000"/>
          <w:sz w:val="28"/>
          <w:szCs w:val="28"/>
        </w:rPr>
        <w:t>quantity of goods.</w:t>
      </w:r>
    </w:p>
    <w:p w:rsidR="006E65ED" w:rsidRDefault="009E768C">
      <w:pPr>
        <w:ind w:firstLine="567"/>
        <w:jc w:val="both"/>
        <w:rPr>
          <w:color w:val="000000"/>
          <w:sz w:val="28"/>
          <w:szCs w:val="28"/>
        </w:rPr>
      </w:pPr>
      <w:r>
        <w:rPr>
          <w:color w:val="000000"/>
          <w:sz w:val="28"/>
          <w:szCs w:val="28"/>
        </w:rPr>
        <w:t xml:space="preserve">Let's consider the most characteristic information falsifications of coffee. For example, the fake Jacobs coffee, for example, came in a large Nescafe-like tin that </w:t>
      </w:r>
      <w:r>
        <w:rPr>
          <w:color w:val="000000"/>
          <w:sz w:val="28"/>
          <w:szCs w:val="28"/>
        </w:rPr>
        <w:t>was covered with a paper label with the name "Jacobs". There was no barcode on the fake tin, but it was indicated that this coffee was made in the USA (in fact, Jacobs is produced in Germany). The jar is equipped with a plastic lid, which is used after ope</w:t>
      </w:r>
      <w:r>
        <w:rPr>
          <w:color w:val="000000"/>
          <w:sz w:val="28"/>
          <w:szCs w:val="28"/>
        </w:rPr>
        <w:t>ning the tin. At the same time, real Jacobs instant coffee is sold only in glass jars, while young and in beans are vacuum-packed.</w:t>
      </w:r>
    </w:p>
    <w:p w:rsidR="006E65ED" w:rsidRDefault="009E768C">
      <w:pPr>
        <w:ind w:firstLine="567"/>
        <w:jc w:val="both"/>
        <w:rPr>
          <w:color w:val="000000"/>
          <w:sz w:val="28"/>
          <w:szCs w:val="28"/>
        </w:rPr>
      </w:pPr>
      <w:r>
        <w:rPr>
          <w:color w:val="000000"/>
          <w:sz w:val="28"/>
          <w:szCs w:val="28"/>
        </w:rPr>
        <w:t xml:space="preserve">At the same time, real Jacobs instant coffee is sold only in glass jars, while young and in beans are vacuum-packed. Another </w:t>
      </w:r>
      <w:r>
        <w:rPr>
          <w:color w:val="000000"/>
          <w:sz w:val="28"/>
          <w:szCs w:val="28"/>
        </w:rPr>
        <w:t>fake found in our markets looked almost like a real Nescafe. The jar is the same size as the "native", only the label is paper, which the company never allows itself. The label indicates that the coffee is made by Nestle in the USA, which seems to be confi</w:t>
      </w:r>
      <w:r>
        <w:rPr>
          <w:color w:val="000000"/>
          <w:sz w:val="28"/>
          <w:szCs w:val="28"/>
        </w:rPr>
        <w:t>rmed by the barcode starting with 02. But experts noticed that the barcode configuration does not correspond to the American coding system, and besides, it is known that firm "Nestle" are Swiss. The consumer should know that real Nescafe coffee has a speci</w:t>
      </w:r>
      <w:r>
        <w:rPr>
          <w:color w:val="000000"/>
          <w:sz w:val="28"/>
          <w:szCs w:val="28"/>
        </w:rPr>
        <w:t>al tin lid engraved with the name of the company "Nestle", which hermetically closes the jar after removing the foil, and not the plastic lid that this fake is equipped with.</w:t>
      </w:r>
    </w:p>
    <w:p w:rsidR="006E65ED" w:rsidRDefault="009E768C">
      <w:pPr>
        <w:ind w:firstLine="567"/>
        <w:jc w:val="both"/>
        <w:rPr>
          <w:color w:val="000000"/>
          <w:sz w:val="28"/>
          <w:szCs w:val="28"/>
        </w:rPr>
      </w:pPr>
      <w:r>
        <w:rPr>
          <w:color w:val="000000"/>
          <w:sz w:val="28"/>
          <w:szCs w:val="28"/>
        </w:rPr>
        <w:t>There is another fake under "Nestle" called "Ness-Caffe". The design of the jar a</w:t>
      </w:r>
      <w:r>
        <w:rPr>
          <w:color w:val="000000"/>
          <w:sz w:val="28"/>
          <w:szCs w:val="28"/>
        </w:rPr>
        <w:t>nd the size repeat the Mexican coffee "CoffeeColonial" (rather of dubious quality). The assumption that this is an unknown variety of coffee, whose name logo coincides in sound with Nescafe, was not confirmed during tasting and analysis: Ness-Coffee is ide</w:t>
      </w:r>
      <w:r>
        <w:rPr>
          <w:color w:val="000000"/>
          <w:sz w:val="28"/>
          <w:szCs w:val="28"/>
        </w:rPr>
        <w:t>ntical to all other fakes in composition and composition.</w:t>
      </w:r>
    </w:p>
    <w:p w:rsidR="006E65ED" w:rsidRDefault="009E768C">
      <w:pPr>
        <w:ind w:firstLine="567"/>
        <w:jc w:val="both"/>
        <w:rPr>
          <w:color w:val="000000"/>
          <w:sz w:val="28"/>
          <w:szCs w:val="28"/>
        </w:rPr>
      </w:pPr>
      <w:r>
        <w:rPr>
          <w:color w:val="000000"/>
          <w:sz w:val="28"/>
          <w:szCs w:val="28"/>
        </w:rPr>
        <w:t>A crude imitation of "CafePele" is packaged in an unusually small flat jar, on the label of which the word "brasil" is added to the "CafePele" trademark. There is no barcode on the fake, it is not c</w:t>
      </w:r>
      <w:r>
        <w:rPr>
          <w:color w:val="000000"/>
          <w:sz w:val="28"/>
          <w:szCs w:val="28"/>
        </w:rPr>
        <w:t>lear where this coffee is produced. The real "CafePele" is produced in long glass jars with a "waist", as well as in small tins with a paper label.</w:t>
      </w:r>
    </w:p>
    <w:p w:rsidR="006E65ED" w:rsidRDefault="009E768C">
      <w:pPr>
        <w:ind w:firstLine="567"/>
        <w:jc w:val="both"/>
        <w:rPr>
          <w:color w:val="000000"/>
          <w:sz w:val="28"/>
          <w:szCs w:val="28"/>
        </w:rPr>
      </w:pPr>
      <w:r>
        <w:rPr>
          <w:color w:val="000000"/>
          <w:sz w:val="28"/>
          <w:szCs w:val="28"/>
        </w:rPr>
        <w:t xml:space="preserve">On the one hand, we, the buyers, are the main victims of falsification, and on the other hand, large coffee </w:t>
      </w:r>
      <w:r>
        <w:rPr>
          <w:color w:val="000000"/>
          <w:sz w:val="28"/>
          <w:szCs w:val="28"/>
        </w:rPr>
        <w:t>concerns. They are losing the reputation gained by decades of hard work. Many connoisseurs of coffee brands such as "Jacobs" (Germany), "Nescafe" (Switzerland), "EliteClassic" (Israel), "CafePele" (Brazil), "Tchibo" (Germany), "Moccona" (Holland), " Folger</w:t>
      </w:r>
      <w:r>
        <w:rPr>
          <w:color w:val="000000"/>
          <w:sz w:val="28"/>
          <w:szCs w:val="28"/>
        </w:rPr>
        <w:t>s" (USA), "MaxwellHouse" (USA) and others have probably already noticed that it is better to buy your favorite coffee in specialized stores or departments of large trading enterprises, and not in small wholesale markets.</w:t>
      </w:r>
    </w:p>
    <w:p w:rsidR="006E65ED" w:rsidRDefault="009E768C">
      <w:pPr>
        <w:ind w:firstLine="567"/>
        <w:jc w:val="both"/>
        <w:rPr>
          <w:color w:val="000000"/>
          <w:sz w:val="28"/>
          <w:szCs w:val="28"/>
        </w:rPr>
      </w:pPr>
      <w:r>
        <w:rPr>
          <w:color w:val="000000"/>
          <w:sz w:val="28"/>
          <w:szCs w:val="28"/>
        </w:rPr>
        <w:t xml:space="preserve">Information falsification also </w:t>
      </w:r>
      <w:r>
        <w:rPr>
          <w:color w:val="000000"/>
          <w:sz w:val="28"/>
          <w:szCs w:val="28"/>
        </w:rPr>
        <w:t>includes the falsification of a quality certificate, customs documents, a bar code, etc. Such falsification is detected by conducting a special examination, which allows you to identify: how the printed documents were made, whether there are erasures, corr</w:t>
      </w:r>
      <w:r>
        <w:rPr>
          <w:color w:val="000000"/>
          <w:sz w:val="28"/>
          <w:szCs w:val="28"/>
        </w:rPr>
        <w:t>ections in the document; • whether the bar code on the product is counterfeit and whether the information contained in it corresponds to the declared product and its manufacturer, etc. Here are some of the coffee brands that have not received an official c</w:t>
      </w:r>
      <w:r>
        <w:rPr>
          <w:color w:val="000000"/>
          <w:sz w:val="28"/>
          <w:szCs w:val="28"/>
        </w:rPr>
        <w:t>ertificate of conformity, but may be found on our markets: "Pluscafe" ( Brazil ), "CoffeeColoni al" (Mexico), "Los Portalos" (Mexico), "CafeRio" (Brazil)</w:t>
      </w:r>
    </w:p>
    <w:p w:rsidR="006E65ED" w:rsidRDefault="009E768C">
      <w:pPr>
        <w:ind w:firstLine="567"/>
        <w:jc w:val="both"/>
        <w:rPr>
          <w:color w:val="000000"/>
          <w:sz w:val="28"/>
          <w:szCs w:val="28"/>
        </w:rPr>
      </w:pPr>
      <w:r>
        <w:rPr>
          <w:color w:val="000000"/>
          <w:sz w:val="28"/>
          <w:szCs w:val="28"/>
          <w:lang w:val="en-US"/>
        </w:rPr>
        <w:t xml:space="preserve">"Vienna" ( </w:t>
      </w:r>
      <w:r>
        <w:rPr>
          <w:color w:val="000000"/>
          <w:sz w:val="28"/>
          <w:szCs w:val="28"/>
        </w:rPr>
        <w:t xml:space="preserve">Austria </w:t>
      </w:r>
      <w:r>
        <w:rPr>
          <w:color w:val="000000"/>
          <w:sz w:val="28"/>
          <w:szCs w:val="28"/>
          <w:lang w:val="en-US"/>
        </w:rPr>
        <w:t xml:space="preserve">), "Discover America" ( </w:t>
      </w:r>
      <w:r>
        <w:rPr>
          <w:color w:val="000000"/>
          <w:sz w:val="28"/>
          <w:szCs w:val="28"/>
        </w:rPr>
        <w:t xml:space="preserve">USA </w:t>
      </w:r>
      <w:r>
        <w:rPr>
          <w:color w:val="000000"/>
          <w:sz w:val="28"/>
          <w:szCs w:val="28"/>
          <w:lang w:val="en-US"/>
        </w:rPr>
        <w:t xml:space="preserve">). </w:t>
      </w:r>
      <w:r>
        <w:rPr>
          <w:color w:val="000000"/>
          <w:sz w:val="28"/>
          <w:szCs w:val="28"/>
        </w:rPr>
        <w:t>Countries are indicated by labeling on packages. Whe</w:t>
      </w:r>
      <w:r>
        <w:rPr>
          <w:color w:val="000000"/>
          <w:sz w:val="28"/>
          <w:szCs w:val="28"/>
        </w:rPr>
        <w:t>n buying such coffee, be especially careful. Here are the signs of these coffee fakes. A paper label stuck on a tin can (companies that produce coffee in cans most often label the tin). Cheap plastic jar, often transparent. "Left" producers usually pack co</w:t>
      </w:r>
      <w:r>
        <w:rPr>
          <w:color w:val="000000"/>
          <w:sz w:val="28"/>
          <w:szCs w:val="28"/>
        </w:rPr>
        <w:t>ffee in such containers. A self-respecting company uses either glass jars, or tins, or vacuum packaging. The packaging is not typical for this brand. If you are a regular buyer of a certain brand of coffee, then you can easily distinguish fake packaging fr</w:t>
      </w:r>
      <w:r>
        <w:rPr>
          <w:color w:val="000000"/>
          <w:sz w:val="28"/>
          <w:szCs w:val="28"/>
        </w:rPr>
        <w:t>om branded ones: a distorted name of the brand or manufacturer (as in the case of 0 "Ness-Coffee"); No barcode.</w:t>
      </w:r>
    </w:p>
    <w:p w:rsidR="006E65ED" w:rsidRDefault="006E65ED">
      <w:pPr>
        <w:ind w:firstLine="567"/>
        <w:jc w:val="both"/>
        <w:rPr>
          <w:color w:val="000000"/>
          <w:sz w:val="28"/>
          <w:szCs w:val="28"/>
        </w:rPr>
      </w:pPr>
    </w:p>
    <w:p w:rsidR="006E65ED" w:rsidRDefault="009E768C">
      <w:pPr>
        <w:pStyle w:val="aff1"/>
        <w:ind w:left="0" w:firstLine="567"/>
        <w:jc w:val="both"/>
        <w:rPr>
          <w:sz w:val="28"/>
          <w:szCs w:val="28"/>
        </w:rPr>
      </w:pPr>
      <w:r>
        <w:rPr>
          <w:sz w:val="28"/>
          <w:szCs w:val="28"/>
        </w:rPr>
        <w:t>Table 3</w:t>
      </w:r>
      <w:r>
        <w:rPr>
          <w:sz w:val="28"/>
          <w:szCs w:val="28"/>
          <w:lang w:val="en-US"/>
        </w:rPr>
        <w:t>9</w:t>
      </w:r>
      <w:r>
        <w:rPr>
          <w:sz w:val="28"/>
          <w:szCs w:val="28"/>
        </w:rPr>
        <w:t xml:space="preserve"> - Identification physical and chemical indicators of the main varieties of natural coffee entering Russia</w:t>
      </w:r>
    </w:p>
    <w:tbl>
      <w:tblPr>
        <w:tblStyle w:val="af7"/>
        <w:tblW w:w="0" w:type="auto"/>
        <w:jc w:val="center"/>
        <w:tblLook w:val="04A0" w:firstRow="1" w:lastRow="0" w:firstColumn="1" w:lastColumn="0" w:noHBand="0" w:noVBand="1"/>
      </w:tblPr>
      <w:tblGrid>
        <w:gridCol w:w="2675"/>
        <w:gridCol w:w="27"/>
        <w:gridCol w:w="1550"/>
        <w:gridCol w:w="9"/>
        <w:gridCol w:w="1665"/>
        <w:gridCol w:w="18"/>
        <w:gridCol w:w="16"/>
        <w:gridCol w:w="3821"/>
      </w:tblGrid>
      <w:tr w:rsidR="006E65ED">
        <w:trPr>
          <w:jc w:val="center"/>
        </w:trPr>
        <w:tc>
          <w:tcPr>
            <w:tcW w:w="2702" w:type="dxa"/>
            <w:gridSpan w:val="2"/>
          </w:tcPr>
          <w:p w:rsidR="006E65ED" w:rsidRDefault="009E768C">
            <w:pPr>
              <w:pStyle w:val="aff1"/>
              <w:ind w:left="0"/>
              <w:jc w:val="center"/>
              <w:rPr>
                <w:b/>
                <w:bCs/>
              </w:rPr>
            </w:pPr>
            <w:r>
              <w:rPr>
                <w:b/>
                <w:bCs/>
              </w:rPr>
              <w:t>Variety (country)</w:t>
            </w:r>
          </w:p>
        </w:tc>
        <w:tc>
          <w:tcPr>
            <w:tcW w:w="1559" w:type="dxa"/>
            <w:gridSpan w:val="2"/>
          </w:tcPr>
          <w:p w:rsidR="006E65ED" w:rsidRDefault="009E768C">
            <w:pPr>
              <w:pStyle w:val="aff1"/>
              <w:ind w:left="0"/>
              <w:jc w:val="center"/>
              <w:rPr>
                <w:b/>
                <w:bCs/>
              </w:rPr>
            </w:pPr>
            <w:r>
              <w:rPr>
                <w:b/>
                <w:bCs/>
              </w:rPr>
              <w:t>Grain dens</w:t>
            </w:r>
            <w:r>
              <w:rPr>
                <w:b/>
                <w:bCs/>
              </w:rPr>
              <w:t>ity, g/l</w:t>
            </w:r>
          </w:p>
        </w:tc>
        <w:tc>
          <w:tcPr>
            <w:tcW w:w="1699" w:type="dxa"/>
            <w:gridSpan w:val="3"/>
          </w:tcPr>
          <w:p w:rsidR="006E65ED" w:rsidRDefault="009E768C">
            <w:pPr>
              <w:pStyle w:val="aff1"/>
              <w:ind w:left="0"/>
              <w:jc w:val="center"/>
              <w:rPr>
                <w:b/>
                <w:bCs/>
              </w:rPr>
            </w:pPr>
            <w:r>
              <w:rPr>
                <w:b/>
                <w:bCs/>
              </w:rPr>
              <w:t>Number of grains in 1 liter</w:t>
            </w:r>
          </w:p>
        </w:tc>
        <w:tc>
          <w:tcPr>
            <w:tcW w:w="3821" w:type="dxa"/>
          </w:tcPr>
          <w:p w:rsidR="006E65ED" w:rsidRDefault="009E768C">
            <w:pPr>
              <w:pStyle w:val="aff1"/>
              <w:ind w:left="0"/>
              <w:jc w:val="center"/>
              <w:rPr>
                <w:b/>
                <w:bCs/>
              </w:rPr>
            </w:pPr>
            <w:r>
              <w:rPr>
                <w:b/>
                <w:bCs/>
              </w:rPr>
              <w:t>The content of unfavorable-quality grains,%</w:t>
            </w:r>
          </w:p>
        </w:tc>
      </w:tr>
      <w:tr w:rsidR="006E65ED">
        <w:trPr>
          <w:trHeight w:val="271"/>
          <w:jc w:val="center"/>
        </w:trPr>
        <w:tc>
          <w:tcPr>
            <w:tcW w:w="9781" w:type="dxa"/>
            <w:gridSpan w:val="8"/>
          </w:tcPr>
          <w:p w:rsidR="006E65ED" w:rsidRDefault="009E768C">
            <w:pPr>
              <w:pStyle w:val="aff1"/>
              <w:ind w:left="0"/>
              <w:jc w:val="center"/>
              <w:rPr>
                <w:b/>
                <w:bCs/>
              </w:rPr>
            </w:pPr>
            <w:r>
              <w:rPr>
                <w:b/>
                <w:bCs/>
              </w:rPr>
              <w:t>Kind of Arabica</w:t>
            </w:r>
          </w:p>
        </w:tc>
      </w:tr>
      <w:tr w:rsidR="006E65ED">
        <w:trPr>
          <w:trHeight w:val="339"/>
          <w:jc w:val="center"/>
        </w:trPr>
        <w:tc>
          <w:tcPr>
            <w:tcW w:w="2675" w:type="dxa"/>
          </w:tcPr>
          <w:p w:rsidR="006E65ED" w:rsidRDefault="009E768C">
            <w:pPr>
              <w:pStyle w:val="aff1"/>
              <w:ind w:left="0"/>
              <w:jc w:val="center"/>
            </w:pPr>
            <w:r>
              <w:t>A-1, A-2 (Vietnam)</w:t>
            </w:r>
          </w:p>
        </w:tc>
        <w:tc>
          <w:tcPr>
            <w:tcW w:w="1577" w:type="dxa"/>
            <w:gridSpan w:val="2"/>
          </w:tcPr>
          <w:p w:rsidR="006E65ED" w:rsidRDefault="009E768C">
            <w:pPr>
              <w:pStyle w:val="aff1"/>
              <w:ind w:left="0"/>
              <w:jc w:val="center"/>
            </w:pPr>
            <w:r>
              <w:t>600</w:t>
            </w:r>
          </w:p>
        </w:tc>
        <w:tc>
          <w:tcPr>
            <w:tcW w:w="1692" w:type="dxa"/>
            <w:gridSpan w:val="3"/>
          </w:tcPr>
          <w:p w:rsidR="006E65ED" w:rsidRDefault="009E768C">
            <w:pPr>
              <w:pStyle w:val="aff1"/>
              <w:ind w:left="0"/>
              <w:jc w:val="center"/>
            </w:pPr>
            <w:r>
              <w:t>4100</w:t>
            </w:r>
          </w:p>
        </w:tc>
        <w:tc>
          <w:tcPr>
            <w:tcW w:w="3837" w:type="dxa"/>
            <w:gridSpan w:val="2"/>
          </w:tcPr>
          <w:p w:rsidR="006E65ED" w:rsidRDefault="009E768C">
            <w:pPr>
              <w:pStyle w:val="aff1"/>
              <w:ind w:left="0"/>
              <w:jc w:val="center"/>
            </w:pPr>
            <w:r>
              <w:t>10-12</w:t>
            </w:r>
          </w:p>
        </w:tc>
      </w:tr>
      <w:tr w:rsidR="006E65ED">
        <w:trPr>
          <w:trHeight w:val="322"/>
          <w:jc w:val="center"/>
        </w:trPr>
        <w:tc>
          <w:tcPr>
            <w:tcW w:w="2675" w:type="dxa"/>
          </w:tcPr>
          <w:p w:rsidR="006E65ED" w:rsidRDefault="009E768C">
            <w:pPr>
              <w:pStyle w:val="aff1"/>
              <w:ind w:left="0"/>
              <w:jc w:val="center"/>
            </w:pPr>
            <w:r>
              <w:t>Guatemala</w:t>
            </w:r>
          </w:p>
        </w:tc>
        <w:tc>
          <w:tcPr>
            <w:tcW w:w="1577" w:type="dxa"/>
            <w:gridSpan w:val="2"/>
          </w:tcPr>
          <w:p w:rsidR="006E65ED" w:rsidRDefault="009E768C">
            <w:pPr>
              <w:pStyle w:val="aff1"/>
              <w:ind w:left="0"/>
              <w:jc w:val="center"/>
            </w:pPr>
            <w:r>
              <w:t>650</w:t>
            </w:r>
          </w:p>
        </w:tc>
        <w:tc>
          <w:tcPr>
            <w:tcW w:w="1692" w:type="dxa"/>
            <w:gridSpan w:val="3"/>
          </w:tcPr>
          <w:p w:rsidR="006E65ED" w:rsidRDefault="009E768C">
            <w:pPr>
              <w:pStyle w:val="aff1"/>
              <w:ind w:left="0"/>
              <w:jc w:val="center"/>
            </w:pPr>
            <w:r>
              <w:t>4200</w:t>
            </w:r>
          </w:p>
        </w:tc>
        <w:tc>
          <w:tcPr>
            <w:tcW w:w="3837" w:type="dxa"/>
            <w:gridSpan w:val="2"/>
          </w:tcPr>
          <w:p w:rsidR="006E65ED" w:rsidRDefault="009E768C">
            <w:pPr>
              <w:pStyle w:val="aff1"/>
              <w:ind w:left="0"/>
              <w:jc w:val="center"/>
            </w:pPr>
            <w:r>
              <w:t>4-6</w:t>
            </w:r>
          </w:p>
        </w:tc>
      </w:tr>
      <w:tr w:rsidR="006E65ED">
        <w:trPr>
          <w:trHeight w:val="389"/>
          <w:jc w:val="center"/>
        </w:trPr>
        <w:tc>
          <w:tcPr>
            <w:tcW w:w="2675" w:type="dxa"/>
          </w:tcPr>
          <w:p w:rsidR="006E65ED" w:rsidRDefault="009E768C">
            <w:pPr>
              <w:pStyle w:val="aff1"/>
              <w:ind w:left="0"/>
              <w:jc w:val="center"/>
            </w:pPr>
            <w:r>
              <w:t>Plantation A (India)</w:t>
            </w:r>
          </w:p>
        </w:tc>
        <w:tc>
          <w:tcPr>
            <w:tcW w:w="1577" w:type="dxa"/>
            <w:gridSpan w:val="2"/>
          </w:tcPr>
          <w:p w:rsidR="006E65ED" w:rsidRDefault="009E768C">
            <w:pPr>
              <w:pStyle w:val="aff1"/>
              <w:ind w:left="0"/>
              <w:jc w:val="center"/>
            </w:pPr>
            <w:r>
              <w:t>700</w:t>
            </w:r>
          </w:p>
        </w:tc>
        <w:tc>
          <w:tcPr>
            <w:tcW w:w="1692" w:type="dxa"/>
            <w:gridSpan w:val="3"/>
          </w:tcPr>
          <w:p w:rsidR="006E65ED" w:rsidRDefault="009E768C">
            <w:pPr>
              <w:pStyle w:val="aff1"/>
              <w:ind w:left="0"/>
              <w:jc w:val="center"/>
            </w:pPr>
            <w:r>
              <w:t>4350</w:t>
            </w:r>
          </w:p>
        </w:tc>
        <w:tc>
          <w:tcPr>
            <w:tcW w:w="3837" w:type="dxa"/>
            <w:gridSpan w:val="2"/>
          </w:tcPr>
          <w:p w:rsidR="006E65ED" w:rsidRDefault="009E768C">
            <w:pPr>
              <w:pStyle w:val="aff1"/>
              <w:ind w:left="0"/>
              <w:jc w:val="center"/>
            </w:pPr>
            <w:r>
              <w:t>1.5-2.0</w:t>
            </w:r>
          </w:p>
        </w:tc>
      </w:tr>
      <w:tr w:rsidR="006E65ED">
        <w:trPr>
          <w:trHeight w:val="424"/>
          <w:jc w:val="center"/>
        </w:trPr>
        <w:tc>
          <w:tcPr>
            <w:tcW w:w="2675" w:type="dxa"/>
          </w:tcPr>
          <w:p w:rsidR="006E65ED" w:rsidRDefault="009E768C">
            <w:pPr>
              <w:pStyle w:val="aff1"/>
              <w:ind w:left="0"/>
              <w:jc w:val="center"/>
            </w:pPr>
            <w:r>
              <w:t>Plantation B (India)</w:t>
            </w:r>
          </w:p>
        </w:tc>
        <w:tc>
          <w:tcPr>
            <w:tcW w:w="1577" w:type="dxa"/>
            <w:gridSpan w:val="2"/>
          </w:tcPr>
          <w:p w:rsidR="006E65ED" w:rsidRDefault="009E768C">
            <w:pPr>
              <w:pStyle w:val="aff1"/>
              <w:ind w:left="0"/>
              <w:jc w:val="center"/>
            </w:pPr>
            <w:r>
              <w:t>680</w:t>
            </w:r>
          </w:p>
        </w:tc>
        <w:tc>
          <w:tcPr>
            <w:tcW w:w="1692" w:type="dxa"/>
            <w:gridSpan w:val="3"/>
          </w:tcPr>
          <w:p w:rsidR="006E65ED" w:rsidRDefault="009E768C">
            <w:pPr>
              <w:pStyle w:val="aff1"/>
              <w:ind w:left="0"/>
              <w:jc w:val="center"/>
            </w:pPr>
            <w:r>
              <w:t>4300</w:t>
            </w:r>
          </w:p>
        </w:tc>
        <w:tc>
          <w:tcPr>
            <w:tcW w:w="3837" w:type="dxa"/>
            <w:gridSpan w:val="2"/>
          </w:tcPr>
          <w:p w:rsidR="006E65ED" w:rsidRDefault="009E768C">
            <w:pPr>
              <w:pStyle w:val="aff1"/>
              <w:ind w:left="0"/>
              <w:jc w:val="center"/>
            </w:pPr>
            <w:r>
              <w:t>1.5-2.0</w:t>
            </w:r>
          </w:p>
        </w:tc>
      </w:tr>
      <w:tr w:rsidR="006E65ED">
        <w:trPr>
          <w:trHeight w:val="339"/>
          <w:jc w:val="center"/>
        </w:trPr>
        <w:tc>
          <w:tcPr>
            <w:tcW w:w="2675" w:type="dxa"/>
          </w:tcPr>
          <w:p w:rsidR="006E65ED" w:rsidRDefault="009E768C">
            <w:pPr>
              <w:pStyle w:val="aff1"/>
              <w:ind w:left="0"/>
              <w:jc w:val="center"/>
            </w:pPr>
            <w:r>
              <w:t>Cherry</w:t>
            </w:r>
          </w:p>
        </w:tc>
        <w:tc>
          <w:tcPr>
            <w:tcW w:w="1577" w:type="dxa"/>
            <w:gridSpan w:val="2"/>
          </w:tcPr>
          <w:p w:rsidR="006E65ED" w:rsidRDefault="009E768C">
            <w:pPr>
              <w:pStyle w:val="aff1"/>
              <w:ind w:left="0"/>
              <w:jc w:val="center"/>
            </w:pPr>
            <w:r>
              <w:t>700</w:t>
            </w:r>
          </w:p>
        </w:tc>
        <w:tc>
          <w:tcPr>
            <w:tcW w:w="1692" w:type="dxa"/>
            <w:gridSpan w:val="3"/>
          </w:tcPr>
          <w:p w:rsidR="006E65ED" w:rsidRDefault="009E768C">
            <w:pPr>
              <w:pStyle w:val="aff1"/>
              <w:ind w:left="0"/>
              <w:jc w:val="center"/>
            </w:pPr>
            <w:r>
              <w:t>4300</w:t>
            </w:r>
          </w:p>
        </w:tc>
        <w:tc>
          <w:tcPr>
            <w:tcW w:w="3837" w:type="dxa"/>
            <w:gridSpan w:val="2"/>
          </w:tcPr>
          <w:p w:rsidR="006E65ED" w:rsidRDefault="009E768C">
            <w:pPr>
              <w:pStyle w:val="aff1"/>
              <w:ind w:left="0"/>
              <w:jc w:val="center"/>
            </w:pPr>
            <w:r>
              <w:t>3-5</w:t>
            </w:r>
          </w:p>
        </w:tc>
      </w:tr>
      <w:tr w:rsidR="006E65ED">
        <w:trPr>
          <w:trHeight w:val="373"/>
          <w:jc w:val="center"/>
        </w:trPr>
        <w:tc>
          <w:tcPr>
            <w:tcW w:w="2675" w:type="dxa"/>
          </w:tcPr>
          <w:p w:rsidR="006E65ED" w:rsidRDefault="009E768C">
            <w:pPr>
              <w:pStyle w:val="aff1"/>
              <w:ind w:left="0"/>
              <w:jc w:val="center"/>
            </w:pPr>
            <w:r>
              <w:t>Indonesia</w:t>
            </w:r>
          </w:p>
        </w:tc>
        <w:tc>
          <w:tcPr>
            <w:tcW w:w="1577" w:type="dxa"/>
            <w:gridSpan w:val="2"/>
          </w:tcPr>
          <w:p w:rsidR="006E65ED" w:rsidRDefault="009E768C">
            <w:pPr>
              <w:pStyle w:val="aff1"/>
              <w:ind w:left="0"/>
              <w:jc w:val="center"/>
            </w:pPr>
            <w:r>
              <w:t>650</w:t>
            </w:r>
          </w:p>
        </w:tc>
        <w:tc>
          <w:tcPr>
            <w:tcW w:w="1692" w:type="dxa"/>
            <w:gridSpan w:val="3"/>
          </w:tcPr>
          <w:p w:rsidR="006E65ED" w:rsidRDefault="009E768C">
            <w:pPr>
              <w:pStyle w:val="aff1"/>
              <w:ind w:left="0"/>
              <w:jc w:val="center"/>
            </w:pPr>
            <w:r>
              <w:t>4380</w:t>
            </w:r>
          </w:p>
        </w:tc>
        <w:tc>
          <w:tcPr>
            <w:tcW w:w="3837" w:type="dxa"/>
            <w:gridSpan w:val="2"/>
          </w:tcPr>
          <w:p w:rsidR="006E65ED" w:rsidRDefault="009E768C">
            <w:pPr>
              <w:pStyle w:val="aff1"/>
              <w:ind w:left="0"/>
              <w:jc w:val="center"/>
            </w:pPr>
            <w:r>
              <w:t>3-5</w:t>
            </w:r>
          </w:p>
        </w:tc>
      </w:tr>
      <w:tr w:rsidR="006E65ED">
        <w:trPr>
          <w:trHeight w:val="338"/>
          <w:jc w:val="center"/>
        </w:trPr>
        <w:tc>
          <w:tcPr>
            <w:tcW w:w="2675" w:type="dxa"/>
          </w:tcPr>
          <w:p w:rsidR="006E65ED" w:rsidRDefault="009E768C">
            <w:pPr>
              <w:pStyle w:val="aff1"/>
              <w:ind w:left="0"/>
              <w:jc w:val="center"/>
            </w:pPr>
            <w:r>
              <w:t>Mocha (IAR)</w:t>
            </w:r>
          </w:p>
        </w:tc>
        <w:tc>
          <w:tcPr>
            <w:tcW w:w="1577" w:type="dxa"/>
            <w:gridSpan w:val="2"/>
          </w:tcPr>
          <w:p w:rsidR="006E65ED" w:rsidRDefault="009E768C">
            <w:pPr>
              <w:pStyle w:val="aff1"/>
              <w:ind w:left="0"/>
              <w:jc w:val="center"/>
            </w:pPr>
            <w:r>
              <w:t>650</w:t>
            </w:r>
          </w:p>
        </w:tc>
        <w:tc>
          <w:tcPr>
            <w:tcW w:w="1692" w:type="dxa"/>
            <w:gridSpan w:val="3"/>
          </w:tcPr>
          <w:p w:rsidR="006E65ED" w:rsidRDefault="009E768C">
            <w:pPr>
              <w:pStyle w:val="aff1"/>
              <w:ind w:left="0"/>
              <w:jc w:val="center"/>
            </w:pPr>
            <w:r>
              <w:t>5600</w:t>
            </w:r>
          </w:p>
        </w:tc>
        <w:tc>
          <w:tcPr>
            <w:tcW w:w="3837" w:type="dxa"/>
            <w:gridSpan w:val="2"/>
          </w:tcPr>
          <w:p w:rsidR="006E65ED" w:rsidRDefault="009E768C">
            <w:pPr>
              <w:pStyle w:val="aff1"/>
              <w:ind w:left="0"/>
              <w:jc w:val="center"/>
            </w:pPr>
            <w:r>
              <w:t>8-10</w:t>
            </w:r>
          </w:p>
        </w:tc>
      </w:tr>
      <w:tr w:rsidR="006E65ED">
        <w:trPr>
          <w:trHeight w:val="372"/>
          <w:jc w:val="center"/>
        </w:trPr>
        <w:tc>
          <w:tcPr>
            <w:tcW w:w="2675" w:type="dxa"/>
          </w:tcPr>
          <w:p w:rsidR="006E65ED" w:rsidRDefault="009E768C">
            <w:pPr>
              <w:pStyle w:val="aff1"/>
              <w:ind w:left="0"/>
              <w:jc w:val="center"/>
            </w:pPr>
            <w:r>
              <w:t>Cameroon</w:t>
            </w:r>
          </w:p>
        </w:tc>
        <w:tc>
          <w:tcPr>
            <w:tcW w:w="1577" w:type="dxa"/>
            <w:gridSpan w:val="2"/>
          </w:tcPr>
          <w:p w:rsidR="006E65ED" w:rsidRDefault="009E768C">
            <w:pPr>
              <w:pStyle w:val="aff1"/>
              <w:ind w:left="0"/>
              <w:jc w:val="center"/>
            </w:pPr>
            <w:r>
              <w:t>750</w:t>
            </w:r>
          </w:p>
        </w:tc>
        <w:tc>
          <w:tcPr>
            <w:tcW w:w="1692" w:type="dxa"/>
            <w:gridSpan w:val="3"/>
          </w:tcPr>
          <w:p w:rsidR="006E65ED" w:rsidRDefault="009E768C">
            <w:pPr>
              <w:pStyle w:val="aff1"/>
              <w:ind w:left="0"/>
              <w:jc w:val="center"/>
            </w:pPr>
            <w:r>
              <w:t>4300</w:t>
            </w:r>
          </w:p>
        </w:tc>
        <w:tc>
          <w:tcPr>
            <w:tcW w:w="3837" w:type="dxa"/>
            <w:gridSpan w:val="2"/>
          </w:tcPr>
          <w:p w:rsidR="006E65ED" w:rsidRDefault="009E768C">
            <w:pPr>
              <w:pStyle w:val="aff1"/>
              <w:ind w:left="0"/>
              <w:jc w:val="center"/>
            </w:pPr>
            <w:r>
              <w:t>6-10</w:t>
            </w:r>
          </w:p>
        </w:tc>
      </w:tr>
      <w:tr w:rsidR="006E65ED">
        <w:trPr>
          <w:trHeight w:val="356"/>
          <w:jc w:val="center"/>
        </w:trPr>
        <w:tc>
          <w:tcPr>
            <w:tcW w:w="2675" w:type="dxa"/>
          </w:tcPr>
          <w:p w:rsidR="006E65ED" w:rsidRDefault="009E768C">
            <w:pPr>
              <w:pStyle w:val="aff1"/>
              <w:ind w:left="0"/>
              <w:jc w:val="center"/>
            </w:pPr>
            <w:r>
              <w:t>Kenya</w:t>
            </w:r>
          </w:p>
        </w:tc>
        <w:tc>
          <w:tcPr>
            <w:tcW w:w="1577" w:type="dxa"/>
            <w:gridSpan w:val="2"/>
          </w:tcPr>
          <w:p w:rsidR="006E65ED" w:rsidRDefault="009E768C">
            <w:pPr>
              <w:pStyle w:val="aff1"/>
              <w:ind w:left="0"/>
              <w:jc w:val="center"/>
            </w:pPr>
            <w:r>
              <w:t>700</w:t>
            </w:r>
          </w:p>
        </w:tc>
        <w:tc>
          <w:tcPr>
            <w:tcW w:w="1692" w:type="dxa"/>
            <w:gridSpan w:val="3"/>
          </w:tcPr>
          <w:p w:rsidR="006E65ED" w:rsidRDefault="009E768C">
            <w:pPr>
              <w:pStyle w:val="aff1"/>
              <w:ind w:left="0"/>
              <w:jc w:val="center"/>
            </w:pPr>
            <w:r>
              <w:t>4400</w:t>
            </w:r>
          </w:p>
        </w:tc>
        <w:tc>
          <w:tcPr>
            <w:tcW w:w="3837" w:type="dxa"/>
            <w:gridSpan w:val="2"/>
          </w:tcPr>
          <w:p w:rsidR="006E65ED" w:rsidRDefault="009E768C">
            <w:pPr>
              <w:pStyle w:val="aff1"/>
              <w:ind w:left="0"/>
              <w:jc w:val="center"/>
            </w:pPr>
            <w:r>
              <w:t>2.5-3.0</w:t>
            </w:r>
          </w:p>
        </w:tc>
      </w:tr>
      <w:tr w:rsidR="006E65ED">
        <w:trPr>
          <w:trHeight w:val="305"/>
          <w:jc w:val="center"/>
        </w:trPr>
        <w:tc>
          <w:tcPr>
            <w:tcW w:w="2675" w:type="dxa"/>
          </w:tcPr>
          <w:p w:rsidR="006E65ED" w:rsidRDefault="009E768C">
            <w:pPr>
              <w:pStyle w:val="aff1"/>
              <w:ind w:left="0"/>
              <w:jc w:val="center"/>
            </w:pPr>
            <w:r>
              <w:t>Madellin (Colombia)</w:t>
            </w:r>
          </w:p>
        </w:tc>
        <w:tc>
          <w:tcPr>
            <w:tcW w:w="1577" w:type="dxa"/>
            <w:gridSpan w:val="2"/>
          </w:tcPr>
          <w:p w:rsidR="006E65ED" w:rsidRDefault="009E768C">
            <w:pPr>
              <w:pStyle w:val="aff1"/>
              <w:ind w:left="0"/>
              <w:jc w:val="center"/>
            </w:pPr>
            <w:r>
              <w:t>650</w:t>
            </w:r>
          </w:p>
        </w:tc>
        <w:tc>
          <w:tcPr>
            <w:tcW w:w="1692" w:type="dxa"/>
            <w:gridSpan w:val="3"/>
          </w:tcPr>
          <w:p w:rsidR="006E65ED" w:rsidRDefault="009E768C">
            <w:pPr>
              <w:pStyle w:val="aff1"/>
              <w:ind w:left="0"/>
              <w:jc w:val="center"/>
            </w:pPr>
            <w:r>
              <w:t>3700</w:t>
            </w:r>
          </w:p>
        </w:tc>
        <w:tc>
          <w:tcPr>
            <w:tcW w:w="3837" w:type="dxa"/>
            <w:gridSpan w:val="2"/>
          </w:tcPr>
          <w:p w:rsidR="006E65ED" w:rsidRDefault="009E768C">
            <w:pPr>
              <w:pStyle w:val="aff1"/>
              <w:ind w:left="0"/>
              <w:jc w:val="center"/>
            </w:pPr>
            <w:r>
              <w:t>3-5</w:t>
            </w:r>
          </w:p>
        </w:tc>
      </w:tr>
      <w:tr w:rsidR="006E65ED">
        <w:trPr>
          <w:trHeight w:val="322"/>
          <w:jc w:val="center"/>
        </w:trPr>
        <w:tc>
          <w:tcPr>
            <w:tcW w:w="2675" w:type="dxa"/>
          </w:tcPr>
          <w:p w:rsidR="006E65ED" w:rsidRDefault="009E768C">
            <w:pPr>
              <w:pStyle w:val="aff1"/>
              <w:ind w:left="0"/>
              <w:jc w:val="center"/>
            </w:pPr>
            <w:r>
              <w:t>Costa Rica</w:t>
            </w:r>
          </w:p>
        </w:tc>
        <w:tc>
          <w:tcPr>
            <w:tcW w:w="1577" w:type="dxa"/>
            <w:gridSpan w:val="2"/>
          </w:tcPr>
          <w:p w:rsidR="006E65ED" w:rsidRDefault="009E768C">
            <w:pPr>
              <w:pStyle w:val="aff1"/>
              <w:ind w:left="0"/>
              <w:jc w:val="center"/>
            </w:pPr>
            <w:r>
              <w:t>700</w:t>
            </w:r>
          </w:p>
        </w:tc>
        <w:tc>
          <w:tcPr>
            <w:tcW w:w="1692" w:type="dxa"/>
            <w:gridSpan w:val="3"/>
          </w:tcPr>
          <w:p w:rsidR="006E65ED" w:rsidRDefault="009E768C">
            <w:pPr>
              <w:pStyle w:val="aff1"/>
              <w:ind w:left="0"/>
              <w:jc w:val="center"/>
            </w:pPr>
            <w:r>
              <w:t>3950</w:t>
            </w:r>
          </w:p>
        </w:tc>
        <w:tc>
          <w:tcPr>
            <w:tcW w:w="3837" w:type="dxa"/>
            <w:gridSpan w:val="2"/>
          </w:tcPr>
          <w:p w:rsidR="006E65ED" w:rsidRDefault="009E768C">
            <w:pPr>
              <w:pStyle w:val="aff1"/>
              <w:ind w:left="0"/>
              <w:jc w:val="center"/>
            </w:pPr>
            <w:r>
              <w:t>2.5-3.0</w:t>
            </w:r>
          </w:p>
        </w:tc>
      </w:tr>
      <w:tr w:rsidR="006E65ED">
        <w:trPr>
          <w:trHeight w:val="271"/>
          <w:jc w:val="center"/>
        </w:trPr>
        <w:tc>
          <w:tcPr>
            <w:tcW w:w="2675" w:type="dxa"/>
          </w:tcPr>
          <w:p w:rsidR="006E65ED" w:rsidRDefault="009E768C">
            <w:pPr>
              <w:pStyle w:val="aff1"/>
              <w:ind w:left="0"/>
              <w:jc w:val="center"/>
            </w:pPr>
            <w:r>
              <w:t>Mexico</w:t>
            </w:r>
          </w:p>
        </w:tc>
        <w:tc>
          <w:tcPr>
            <w:tcW w:w="1577" w:type="dxa"/>
            <w:gridSpan w:val="2"/>
          </w:tcPr>
          <w:p w:rsidR="006E65ED" w:rsidRDefault="009E768C">
            <w:pPr>
              <w:pStyle w:val="aff1"/>
              <w:ind w:left="0"/>
              <w:jc w:val="center"/>
            </w:pPr>
            <w:r>
              <w:t>720</w:t>
            </w:r>
          </w:p>
        </w:tc>
        <w:tc>
          <w:tcPr>
            <w:tcW w:w="1692" w:type="dxa"/>
            <w:gridSpan w:val="3"/>
          </w:tcPr>
          <w:p w:rsidR="006E65ED" w:rsidRDefault="009E768C">
            <w:pPr>
              <w:pStyle w:val="aff1"/>
              <w:ind w:left="0"/>
              <w:jc w:val="center"/>
            </w:pPr>
            <w:r>
              <w:t>4000</w:t>
            </w:r>
          </w:p>
        </w:tc>
        <w:tc>
          <w:tcPr>
            <w:tcW w:w="3837" w:type="dxa"/>
            <w:gridSpan w:val="2"/>
          </w:tcPr>
          <w:p w:rsidR="006E65ED" w:rsidRDefault="009E768C">
            <w:pPr>
              <w:pStyle w:val="aff1"/>
              <w:ind w:left="0"/>
              <w:jc w:val="center"/>
            </w:pPr>
            <w:r>
              <w:t>1.5-2.0</w:t>
            </w:r>
          </w:p>
        </w:tc>
      </w:tr>
      <w:tr w:rsidR="006E65ED">
        <w:trPr>
          <w:trHeight w:val="389"/>
          <w:jc w:val="center"/>
        </w:trPr>
        <w:tc>
          <w:tcPr>
            <w:tcW w:w="2675" w:type="dxa"/>
          </w:tcPr>
          <w:p w:rsidR="006E65ED" w:rsidRDefault="009E768C">
            <w:pPr>
              <w:pStyle w:val="aff1"/>
              <w:ind w:left="0"/>
              <w:jc w:val="center"/>
            </w:pPr>
            <w:r>
              <w:t>Prima Lavada (Mexico)</w:t>
            </w:r>
          </w:p>
        </w:tc>
        <w:tc>
          <w:tcPr>
            <w:tcW w:w="1577" w:type="dxa"/>
            <w:gridSpan w:val="2"/>
          </w:tcPr>
          <w:p w:rsidR="006E65ED" w:rsidRDefault="009E768C">
            <w:pPr>
              <w:pStyle w:val="aff1"/>
              <w:ind w:left="0"/>
              <w:jc w:val="center"/>
            </w:pPr>
            <w:r>
              <w:t>700</w:t>
            </w:r>
          </w:p>
        </w:tc>
        <w:tc>
          <w:tcPr>
            <w:tcW w:w="1692" w:type="dxa"/>
            <w:gridSpan w:val="3"/>
          </w:tcPr>
          <w:p w:rsidR="006E65ED" w:rsidRDefault="009E768C">
            <w:pPr>
              <w:pStyle w:val="aff1"/>
              <w:ind w:left="0"/>
              <w:jc w:val="center"/>
            </w:pPr>
            <w:r>
              <w:t>3900</w:t>
            </w:r>
          </w:p>
        </w:tc>
        <w:tc>
          <w:tcPr>
            <w:tcW w:w="3837" w:type="dxa"/>
            <w:gridSpan w:val="2"/>
          </w:tcPr>
          <w:p w:rsidR="006E65ED" w:rsidRDefault="009E768C">
            <w:pPr>
              <w:pStyle w:val="aff1"/>
              <w:ind w:left="0"/>
              <w:jc w:val="center"/>
            </w:pPr>
            <w:r>
              <w:t>1.5-2.0</w:t>
            </w:r>
          </w:p>
        </w:tc>
      </w:tr>
      <w:tr w:rsidR="006E65ED">
        <w:trPr>
          <w:trHeight w:val="356"/>
          <w:jc w:val="center"/>
        </w:trPr>
        <w:tc>
          <w:tcPr>
            <w:tcW w:w="2675" w:type="dxa"/>
          </w:tcPr>
          <w:p w:rsidR="006E65ED" w:rsidRDefault="009E768C">
            <w:pPr>
              <w:pStyle w:val="aff1"/>
              <w:ind w:left="0"/>
              <w:jc w:val="center"/>
            </w:pPr>
            <w:r>
              <w:t>Nicaragua</w:t>
            </w:r>
          </w:p>
        </w:tc>
        <w:tc>
          <w:tcPr>
            <w:tcW w:w="1577" w:type="dxa"/>
            <w:gridSpan w:val="2"/>
          </w:tcPr>
          <w:p w:rsidR="006E65ED" w:rsidRDefault="009E768C">
            <w:pPr>
              <w:pStyle w:val="aff1"/>
              <w:ind w:left="0"/>
              <w:jc w:val="center"/>
            </w:pPr>
            <w:r>
              <w:t>650</w:t>
            </w:r>
          </w:p>
        </w:tc>
        <w:tc>
          <w:tcPr>
            <w:tcW w:w="1692" w:type="dxa"/>
            <w:gridSpan w:val="3"/>
          </w:tcPr>
          <w:p w:rsidR="006E65ED" w:rsidRDefault="009E768C">
            <w:pPr>
              <w:pStyle w:val="aff1"/>
              <w:ind w:left="0"/>
              <w:jc w:val="center"/>
            </w:pPr>
            <w:r>
              <w:t>4680</w:t>
            </w:r>
          </w:p>
        </w:tc>
        <w:tc>
          <w:tcPr>
            <w:tcW w:w="3837" w:type="dxa"/>
            <w:gridSpan w:val="2"/>
          </w:tcPr>
          <w:p w:rsidR="006E65ED" w:rsidRDefault="009E768C">
            <w:pPr>
              <w:pStyle w:val="aff1"/>
              <w:ind w:left="0"/>
              <w:jc w:val="center"/>
            </w:pPr>
            <w:r>
              <w:t>2-3</w:t>
            </w:r>
          </w:p>
        </w:tc>
      </w:tr>
      <w:tr w:rsidR="006E65ED">
        <w:trPr>
          <w:trHeight w:val="305"/>
          <w:jc w:val="center"/>
        </w:trPr>
        <w:tc>
          <w:tcPr>
            <w:tcW w:w="2675" w:type="dxa"/>
          </w:tcPr>
          <w:p w:rsidR="006E65ED" w:rsidRDefault="009E768C">
            <w:pPr>
              <w:pStyle w:val="aff1"/>
              <w:ind w:left="0"/>
              <w:jc w:val="center"/>
            </w:pPr>
            <w:r>
              <w:t>Peru</w:t>
            </w:r>
          </w:p>
        </w:tc>
        <w:tc>
          <w:tcPr>
            <w:tcW w:w="1577" w:type="dxa"/>
            <w:gridSpan w:val="2"/>
          </w:tcPr>
          <w:p w:rsidR="006E65ED" w:rsidRDefault="009E768C">
            <w:pPr>
              <w:pStyle w:val="aff1"/>
              <w:ind w:left="0"/>
              <w:jc w:val="center"/>
            </w:pPr>
            <w:r>
              <w:t>600</w:t>
            </w:r>
          </w:p>
        </w:tc>
        <w:tc>
          <w:tcPr>
            <w:tcW w:w="1692" w:type="dxa"/>
            <w:gridSpan w:val="3"/>
          </w:tcPr>
          <w:p w:rsidR="006E65ED" w:rsidRDefault="009E768C">
            <w:pPr>
              <w:pStyle w:val="aff1"/>
              <w:ind w:left="0"/>
              <w:jc w:val="center"/>
            </w:pPr>
            <w:r>
              <w:t>4850</w:t>
            </w:r>
          </w:p>
        </w:tc>
        <w:tc>
          <w:tcPr>
            <w:tcW w:w="3837" w:type="dxa"/>
            <w:gridSpan w:val="2"/>
          </w:tcPr>
          <w:p w:rsidR="006E65ED" w:rsidRDefault="009E768C">
            <w:pPr>
              <w:pStyle w:val="aff1"/>
              <w:ind w:left="0"/>
              <w:jc w:val="center"/>
            </w:pPr>
            <w:r>
              <w:t>2.0-2.5</w:t>
            </w:r>
          </w:p>
        </w:tc>
      </w:tr>
      <w:tr w:rsidR="006E65ED">
        <w:trPr>
          <w:trHeight w:val="271"/>
          <w:jc w:val="center"/>
        </w:trPr>
        <w:tc>
          <w:tcPr>
            <w:tcW w:w="2675" w:type="dxa"/>
          </w:tcPr>
          <w:p w:rsidR="006E65ED" w:rsidRDefault="009E768C">
            <w:pPr>
              <w:pStyle w:val="aff1"/>
              <w:ind w:left="0"/>
              <w:jc w:val="center"/>
            </w:pPr>
            <w:r>
              <w:t>Rwanda</w:t>
            </w:r>
          </w:p>
        </w:tc>
        <w:tc>
          <w:tcPr>
            <w:tcW w:w="1577" w:type="dxa"/>
            <w:gridSpan w:val="2"/>
          </w:tcPr>
          <w:p w:rsidR="006E65ED" w:rsidRDefault="009E768C">
            <w:pPr>
              <w:pStyle w:val="aff1"/>
              <w:ind w:left="0"/>
              <w:jc w:val="center"/>
            </w:pPr>
            <w:r>
              <w:t>630</w:t>
            </w:r>
          </w:p>
        </w:tc>
        <w:tc>
          <w:tcPr>
            <w:tcW w:w="1692" w:type="dxa"/>
            <w:gridSpan w:val="3"/>
          </w:tcPr>
          <w:p w:rsidR="006E65ED" w:rsidRDefault="009E768C">
            <w:pPr>
              <w:pStyle w:val="aff1"/>
              <w:ind w:left="0"/>
              <w:jc w:val="center"/>
            </w:pPr>
            <w:r>
              <w:t>4450</w:t>
            </w:r>
          </w:p>
        </w:tc>
        <w:tc>
          <w:tcPr>
            <w:tcW w:w="3837" w:type="dxa"/>
            <w:gridSpan w:val="2"/>
          </w:tcPr>
          <w:p w:rsidR="006E65ED" w:rsidRDefault="009E768C">
            <w:pPr>
              <w:pStyle w:val="aff1"/>
              <w:ind w:left="0"/>
              <w:jc w:val="center"/>
            </w:pPr>
            <w:r>
              <w:t>3.5-4.0</w:t>
            </w:r>
          </w:p>
        </w:tc>
      </w:tr>
      <w:tr w:rsidR="006E65ED">
        <w:trPr>
          <w:trHeight w:val="288"/>
          <w:jc w:val="center"/>
        </w:trPr>
        <w:tc>
          <w:tcPr>
            <w:tcW w:w="2675" w:type="dxa"/>
          </w:tcPr>
          <w:p w:rsidR="006E65ED" w:rsidRDefault="009E768C">
            <w:pPr>
              <w:pStyle w:val="aff1"/>
              <w:ind w:left="0"/>
              <w:jc w:val="center"/>
            </w:pPr>
            <w:r>
              <w:t>Parana-4</w:t>
            </w:r>
          </w:p>
          <w:p w:rsidR="006E65ED" w:rsidRDefault="009E768C">
            <w:pPr>
              <w:pStyle w:val="aff1"/>
              <w:ind w:left="0"/>
              <w:jc w:val="center"/>
            </w:pPr>
            <w:r>
              <w:t>(Brazil)</w:t>
            </w:r>
          </w:p>
        </w:tc>
        <w:tc>
          <w:tcPr>
            <w:tcW w:w="1577" w:type="dxa"/>
            <w:gridSpan w:val="2"/>
          </w:tcPr>
          <w:p w:rsidR="006E65ED" w:rsidRDefault="009E768C">
            <w:pPr>
              <w:pStyle w:val="aff1"/>
              <w:ind w:left="0"/>
              <w:jc w:val="center"/>
            </w:pPr>
            <w:r>
              <w:t>650</w:t>
            </w:r>
          </w:p>
        </w:tc>
        <w:tc>
          <w:tcPr>
            <w:tcW w:w="1692" w:type="dxa"/>
            <w:gridSpan w:val="3"/>
          </w:tcPr>
          <w:p w:rsidR="006E65ED" w:rsidRDefault="009E768C">
            <w:pPr>
              <w:pStyle w:val="aff1"/>
              <w:ind w:left="0"/>
              <w:jc w:val="center"/>
            </w:pPr>
            <w:r>
              <w:t>4100</w:t>
            </w:r>
          </w:p>
        </w:tc>
        <w:tc>
          <w:tcPr>
            <w:tcW w:w="3837" w:type="dxa"/>
            <w:gridSpan w:val="2"/>
          </w:tcPr>
          <w:p w:rsidR="006E65ED" w:rsidRDefault="009E768C">
            <w:pPr>
              <w:pStyle w:val="aff1"/>
              <w:ind w:left="0"/>
              <w:jc w:val="center"/>
            </w:pPr>
            <w:r>
              <w:t>3.0-3.5</w:t>
            </w:r>
          </w:p>
        </w:tc>
      </w:tr>
      <w:tr w:rsidR="006E65ED">
        <w:trPr>
          <w:trHeight w:val="508"/>
          <w:jc w:val="center"/>
        </w:trPr>
        <w:tc>
          <w:tcPr>
            <w:tcW w:w="2675" w:type="dxa"/>
          </w:tcPr>
          <w:p w:rsidR="006E65ED" w:rsidRDefault="009E768C">
            <w:pPr>
              <w:pStyle w:val="aff1"/>
              <w:ind w:left="0"/>
              <w:jc w:val="center"/>
            </w:pPr>
            <w:r>
              <w:t>Tanzania</w:t>
            </w:r>
          </w:p>
        </w:tc>
        <w:tc>
          <w:tcPr>
            <w:tcW w:w="1577" w:type="dxa"/>
            <w:gridSpan w:val="2"/>
          </w:tcPr>
          <w:p w:rsidR="006E65ED" w:rsidRDefault="009E768C">
            <w:pPr>
              <w:pStyle w:val="aff1"/>
              <w:ind w:left="0"/>
              <w:jc w:val="center"/>
            </w:pPr>
            <w:r>
              <w:t>650</w:t>
            </w:r>
          </w:p>
        </w:tc>
        <w:tc>
          <w:tcPr>
            <w:tcW w:w="1692" w:type="dxa"/>
            <w:gridSpan w:val="3"/>
          </w:tcPr>
          <w:p w:rsidR="006E65ED" w:rsidRDefault="009E768C">
            <w:pPr>
              <w:pStyle w:val="aff1"/>
              <w:ind w:left="0"/>
              <w:jc w:val="center"/>
            </w:pPr>
            <w:r>
              <w:t>4500</w:t>
            </w:r>
          </w:p>
        </w:tc>
        <w:tc>
          <w:tcPr>
            <w:tcW w:w="3837" w:type="dxa"/>
            <w:gridSpan w:val="2"/>
          </w:tcPr>
          <w:p w:rsidR="006E65ED" w:rsidRDefault="009E768C">
            <w:pPr>
              <w:pStyle w:val="aff1"/>
              <w:ind w:left="0"/>
              <w:jc w:val="center"/>
            </w:pPr>
            <w:r>
              <w:t>2.5^4.0</w:t>
            </w:r>
          </w:p>
        </w:tc>
      </w:tr>
      <w:tr w:rsidR="006E65ED">
        <w:trPr>
          <w:trHeight w:val="407"/>
          <w:jc w:val="center"/>
        </w:trPr>
        <w:tc>
          <w:tcPr>
            <w:tcW w:w="2702" w:type="dxa"/>
            <w:gridSpan w:val="2"/>
          </w:tcPr>
          <w:p w:rsidR="006E65ED" w:rsidRDefault="009E768C">
            <w:pPr>
              <w:pStyle w:val="aff1"/>
              <w:ind w:left="0"/>
              <w:jc w:val="center"/>
            </w:pPr>
            <w:r>
              <w:t>Tangany</w:t>
            </w:r>
          </w:p>
        </w:tc>
        <w:tc>
          <w:tcPr>
            <w:tcW w:w="1550" w:type="dxa"/>
          </w:tcPr>
          <w:p w:rsidR="006E65ED" w:rsidRDefault="009E768C">
            <w:pPr>
              <w:pStyle w:val="aff1"/>
              <w:ind w:left="0"/>
              <w:jc w:val="center"/>
            </w:pPr>
            <w:r>
              <w:t>700</w:t>
            </w:r>
          </w:p>
        </w:tc>
        <w:tc>
          <w:tcPr>
            <w:tcW w:w="1674" w:type="dxa"/>
            <w:gridSpan w:val="2"/>
          </w:tcPr>
          <w:p w:rsidR="006E65ED" w:rsidRDefault="009E768C">
            <w:pPr>
              <w:pStyle w:val="aff1"/>
              <w:ind w:left="0"/>
              <w:jc w:val="center"/>
            </w:pPr>
            <w:r>
              <w:t>4300</w:t>
            </w:r>
          </w:p>
        </w:tc>
        <w:tc>
          <w:tcPr>
            <w:tcW w:w="3855" w:type="dxa"/>
            <w:gridSpan w:val="3"/>
          </w:tcPr>
          <w:p w:rsidR="006E65ED" w:rsidRDefault="009E768C">
            <w:pPr>
              <w:pStyle w:val="aff1"/>
              <w:ind w:left="0"/>
              <w:jc w:val="center"/>
            </w:pPr>
            <w:r>
              <w:t>2.5-4.0</w:t>
            </w:r>
          </w:p>
        </w:tc>
      </w:tr>
      <w:tr w:rsidR="006E65ED">
        <w:trPr>
          <w:trHeight w:val="423"/>
          <w:jc w:val="center"/>
        </w:trPr>
        <w:tc>
          <w:tcPr>
            <w:tcW w:w="2702" w:type="dxa"/>
            <w:gridSpan w:val="2"/>
          </w:tcPr>
          <w:p w:rsidR="006E65ED" w:rsidRDefault="009E768C">
            <w:pPr>
              <w:pStyle w:val="aff1"/>
              <w:ind w:left="0"/>
              <w:jc w:val="center"/>
            </w:pPr>
            <w:r>
              <w:t>"Harari"</w:t>
            </w:r>
          </w:p>
          <w:p w:rsidR="006E65ED" w:rsidRDefault="009E768C">
            <w:pPr>
              <w:pStyle w:val="aff1"/>
              <w:ind w:left="0"/>
              <w:jc w:val="center"/>
            </w:pPr>
            <w:r>
              <w:t>(Ethiopia)</w:t>
            </w:r>
          </w:p>
        </w:tc>
        <w:tc>
          <w:tcPr>
            <w:tcW w:w="1550" w:type="dxa"/>
          </w:tcPr>
          <w:p w:rsidR="006E65ED" w:rsidRDefault="009E768C">
            <w:pPr>
              <w:pStyle w:val="aff1"/>
              <w:ind w:left="0"/>
              <w:jc w:val="center"/>
            </w:pPr>
            <w:r>
              <w:t>700</w:t>
            </w:r>
          </w:p>
        </w:tc>
        <w:tc>
          <w:tcPr>
            <w:tcW w:w="1674" w:type="dxa"/>
            <w:gridSpan w:val="2"/>
          </w:tcPr>
          <w:p w:rsidR="006E65ED" w:rsidRDefault="009E768C">
            <w:pPr>
              <w:pStyle w:val="aff1"/>
              <w:ind w:left="0"/>
              <w:jc w:val="center"/>
            </w:pPr>
            <w:r>
              <w:t>5300</w:t>
            </w:r>
          </w:p>
        </w:tc>
        <w:tc>
          <w:tcPr>
            <w:tcW w:w="3855" w:type="dxa"/>
            <w:gridSpan w:val="3"/>
          </w:tcPr>
          <w:p w:rsidR="006E65ED" w:rsidRDefault="009E768C">
            <w:pPr>
              <w:pStyle w:val="aff1"/>
              <w:ind w:left="0"/>
              <w:jc w:val="center"/>
            </w:pPr>
            <w:r>
              <w:t>3.5-6.0</w:t>
            </w:r>
          </w:p>
        </w:tc>
      </w:tr>
      <w:tr w:rsidR="006E65ED">
        <w:trPr>
          <w:trHeight w:val="390"/>
          <w:jc w:val="center"/>
        </w:trPr>
        <w:tc>
          <w:tcPr>
            <w:tcW w:w="2702" w:type="dxa"/>
            <w:gridSpan w:val="2"/>
          </w:tcPr>
          <w:p w:rsidR="006E65ED" w:rsidRDefault="009E768C">
            <w:pPr>
              <w:pStyle w:val="aff1"/>
              <w:ind w:left="0"/>
              <w:jc w:val="center"/>
            </w:pPr>
            <w:r>
              <w:t>Santos 1-8</w:t>
            </w:r>
          </w:p>
          <w:p w:rsidR="006E65ED" w:rsidRDefault="009E768C">
            <w:pPr>
              <w:pStyle w:val="aff1"/>
              <w:ind w:left="0"/>
              <w:jc w:val="center"/>
            </w:pPr>
            <w:r>
              <w:t>(Brazil)</w:t>
            </w:r>
          </w:p>
        </w:tc>
        <w:tc>
          <w:tcPr>
            <w:tcW w:w="1550" w:type="dxa"/>
          </w:tcPr>
          <w:p w:rsidR="006E65ED" w:rsidRDefault="009E768C">
            <w:pPr>
              <w:pStyle w:val="aff1"/>
              <w:ind w:left="0"/>
              <w:jc w:val="center"/>
            </w:pPr>
            <w:r>
              <w:t>6500</w:t>
            </w:r>
          </w:p>
        </w:tc>
        <w:tc>
          <w:tcPr>
            <w:tcW w:w="1674" w:type="dxa"/>
            <w:gridSpan w:val="2"/>
          </w:tcPr>
          <w:p w:rsidR="006E65ED" w:rsidRDefault="009E768C">
            <w:pPr>
              <w:pStyle w:val="aff1"/>
              <w:ind w:left="0"/>
              <w:jc w:val="center"/>
            </w:pPr>
            <w:r>
              <w:t>5000</w:t>
            </w:r>
          </w:p>
        </w:tc>
        <w:tc>
          <w:tcPr>
            <w:tcW w:w="3855" w:type="dxa"/>
            <w:gridSpan w:val="3"/>
          </w:tcPr>
          <w:p w:rsidR="006E65ED" w:rsidRDefault="009E768C">
            <w:pPr>
              <w:pStyle w:val="aff1"/>
              <w:ind w:left="0"/>
              <w:jc w:val="center"/>
            </w:pPr>
            <w:r>
              <w:t>8-10</w:t>
            </w:r>
          </w:p>
        </w:tc>
      </w:tr>
      <w:tr w:rsidR="006E65ED">
        <w:trPr>
          <w:trHeight w:val="389"/>
          <w:jc w:val="center"/>
        </w:trPr>
        <w:tc>
          <w:tcPr>
            <w:tcW w:w="9781" w:type="dxa"/>
            <w:gridSpan w:val="8"/>
          </w:tcPr>
          <w:p w:rsidR="006E65ED" w:rsidRDefault="009E768C">
            <w:pPr>
              <w:pStyle w:val="aff1"/>
              <w:ind w:left="0"/>
              <w:jc w:val="center"/>
              <w:rPr>
                <w:b/>
              </w:rPr>
            </w:pPr>
            <w:r>
              <w:rPr>
                <w:b/>
              </w:rPr>
              <w:t>View of Robusta</w:t>
            </w:r>
          </w:p>
        </w:tc>
      </w:tr>
      <w:tr w:rsidR="006E65ED">
        <w:trPr>
          <w:trHeight w:val="441"/>
          <w:jc w:val="center"/>
        </w:trPr>
        <w:tc>
          <w:tcPr>
            <w:tcW w:w="2702" w:type="dxa"/>
            <w:gridSpan w:val="2"/>
          </w:tcPr>
          <w:p w:rsidR="006E65ED" w:rsidRDefault="009E768C">
            <w:pPr>
              <w:pStyle w:val="aff1"/>
              <w:ind w:left="0"/>
              <w:jc w:val="center"/>
            </w:pPr>
            <w:r>
              <w:t>Angola</w:t>
            </w:r>
          </w:p>
        </w:tc>
        <w:tc>
          <w:tcPr>
            <w:tcW w:w="1550" w:type="dxa"/>
          </w:tcPr>
          <w:p w:rsidR="006E65ED" w:rsidRDefault="009E768C">
            <w:pPr>
              <w:pStyle w:val="aff1"/>
              <w:ind w:left="0"/>
              <w:jc w:val="center"/>
            </w:pPr>
            <w:r>
              <w:t>640</w:t>
            </w:r>
          </w:p>
        </w:tc>
        <w:tc>
          <w:tcPr>
            <w:tcW w:w="1674" w:type="dxa"/>
            <w:gridSpan w:val="2"/>
          </w:tcPr>
          <w:p w:rsidR="006E65ED" w:rsidRDefault="009E768C">
            <w:pPr>
              <w:pStyle w:val="aff1"/>
              <w:ind w:left="0"/>
              <w:jc w:val="center"/>
            </w:pPr>
            <w:r>
              <w:t>5400</w:t>
            </w:r>
          </w:p>
        </w:tc>
        <w:tc>
          <w:tcPr>
            <w:tcW w:w="3855" w:type="dxa"/>
            <w:gridSpan w:val="3"/>
          </w:tcPr>
          <w:p w:rsidR="006E65ED" w:rsidRDefault="009E768C">
            <w:pPr>
              <w:pStyle w:val="aff1"/>
              <w:ind w:left="0"/>
              <w:jc w:val="center"/>
            </w:pPr>
            <w:r>
              <w:t>8-15</w:t>
            </w:r>
          </w:p>
        </w:tc>
      </w:tr>
      <w:tr w:rsidR="006E65ED">
        <w:trPr>
          <w:trHeight w:val="491"/>
          <w:jc w:val="center"/>
        </w:trPr>
        <w:tc>
          <w:tcPr>
            <w:tcW w:w="2702" w:type="dxa"/>
            <w:gridSpan w:val="2"/>
          </w:tcPr>
          <w:p w:rsidR="006E65ED" w:rsidRDefault="009E768C">
            <w:pPr>
              <w:pStyle w:val="aff1"/>
              <w:ind w:left="0"/>
              <w:jc w:val="center"/>
            </w:pPr>
            <w:r>
              <w:t xml:space="preserve">Ivory </w:t>
            </w:r>
            <w:r>
              <w:t>Coast</w:t>
            </w:r>
          </w:p>
        </w:tc>
        <w:tc>
          <w:tcPr>
            <w:tcW w:w="1550" w:type="dxa"/>
          </w:tcPr>
          <w:p w:rsidR="006E65ED" w:rsidRDefault="009E768C">
            <w:pPr>
              <w:pStyle w:val="aff1"/>
              <w:ind w:left="0"/>
              <w:jc w:val="center"/>
            </w:pPr>
            <w:r>
              <w:t>6500</w:t>
            </w:r>
          </w:p>
        </w:tc>
        <w:tc>
          <w:tcPr>
            <w:tcW w:w="1674" w:type="dxa"/>
            <w:gridSpan w:val="2"/>
          </w:tcPr>
          <w:p w:rsidR="006E65ED" w:rsidRDefault="009E768C">
            <w:pPr>
              <w:pStyle w:val="aff1"/>
              <w:ind w:left="0"/>
              <w:jc w:val="center"/>
            </w:pPr>
            <w:r>
              <w:t>4400</w:t>
            </w:r>
          </w:p>
        </w:tc>
        <w:tc>
          <w:tcPr>
            <w:tcW w:w="3855" w:type="dxa"/>
            <w:gridSpan w:val="3"/>
          </w:tcPr>
          <w:p w:rsidR="006E65ED" w:rsidRDefault="009E768C">
            <w:pPr>
              <w:pStyle w:val="aff1"/>
              <w:ind w:left="0"/>
              <w:jc w:val="center"/>
            </w:pPr>
            <w:r>
              <w:t>5-7</w:t>
            </w:r>
          </w:p>
        </w:tc>
      </w:tr>
      <w:tr w:rsidR="006E65ED">
        <w:trPr>
          <w:trHeight w:val="423"/>
          <w:jc w:val="center"/>
        </w:trPr>
        <w:tc>
          <w:tcPr>
            <w:tcW w:w="2702" w:type="dxa"/>
            <w:gridSpan w:val="2"/>
          </w:tcPr>
          <w:p w:rsidR="006E65ED" w:rsidRDefault="009E768C">
            <w:pPr>
              <w:pStyle w:val="aff1"/>
              <w:ind w:left="0"/>
              <w:jc w:val="center"/>
            </w:pPr>
            <w:r>
              <w:t>Vietnam</w:t>
            </w:r>
          </w:p>
        </w:tc>
        <w:tc>
          <w:tcPr>
            <w:tcW w:w="1550" w:type="dxa"/>
          </w:tcPr>
          <w:p w:rsidR="006E65ED" w:rsidRDefault="009E768C">
            <w:pPr>
              <w:pStyle w:val="aff1"/>
              <w:ind w:left="0"/>
              <w:jc w:val="center"/>
            </w:pPr>
            <w:r>
              <w:t>620</w:t>
            </w:r>
          </w:p>
        </w:tc>
        <w:tc>
          <w:tcPr>
            <w:tcW w:w="1674" w:type="dxa"/>
            <w:gridSpan w:val="2"/>
          </w:tcPr>
          <w:p w:rsidR="006E65ED" w:rsidRDefault="009E768C">
            <w:pPr>
              <w:pStyle w:val="aff1"/>
              <w:ind w:left="0"/>
              <w:jc w:val="center"/>
            </w:pPr>
            <w:r>
              <w:t>5480</w:t>
            </w:r>
          </w:p>
        </w:tc>
        <w:tc>
          <w:tcPr>
            <w:tcW w:w="3855" w:type="dxa"/>
            <w:gridSpan w:val="3"/>
          </w:tcPr>
          <w:p w:rsidR="006E65ED" w:rsidRDefault="009E768C">
            <w:pPr>
              <w:pStyle w:val="aff1"/>
              <w:ind w:left="0"/>
              <w:jc w:val="center"/>
            </w:pPr>
            <w:r>
              <w:t>8-15</w:t>
            </w:r>
          </w:p>
        </w:tc>
      </w:tr>
      <w:tr w:rsidR="006E65ED">
        <w:trPr>
          <w:trHeight w:val="509"/>
          <w:jc w:val="center"/>
        </w:trPr>
        <w:tc>
          <w:tcPr>
            <w:tcW w:w="2702" w:type="dxa"/>
            <w:gridSpan w:val="2"/>
          </w:tcPr>
          <w:p w:rsidR="006E65ED" w:rsidRDefault="009E768C">
            <w:pPr>
              <w:pStyle w:val="aff1"/>
              <w:ind w:left="0"/>
              <w:jc w:val="center"/>
            </w:pPr>
            <w:r>
              <w:t>Cherry (Vietnam)</w:t>
            </w:r>
          </w:p>
        </w:tc>
        <w:tc>
          <w:tcPr>
            <w:tcW w:w="1550" w:type="dxa"/>
          </w:tcPr>
          <w:p w:rsidR="006E65ED" w:rsidRDefault="009E768C">
            <w:pPr>
              <w:pStyle w:val="aff1"/>
              <w:ind w:left="0"/>
              <w:jc w:val="center"/>
            </w:pPr>
            <w:r>
              <w:t>650</w:t>
            </w:r>
          </w:p>
        </w:tc>
        <w:tc>
          <w:tcPr>
            <w:tcW w:w="1674" w:type="dxa"/>
            <w:gridSpan w:val="2"/>
          </w:tcPr>
          <w:p w:rsidR="006E65ED" w:rsidRDefault="009E768C">
            <w:pPr>
              <w:pStyle w:val="aff1"/>
              <w:ind w:left="0"/>
              <w:jc w:val="center"/>
            </w:pPr>
            <w:r>
              <w:t>4100</w:t>
            </w:r>
          </w:p>
        </w:tc>
        <w:tc>
          <w:tcPr>
            <w:tcW w:w="3855" w:type="dxa"/>
            <w:gridSpan w:val="3"/>
          </w:tcPr>
          <w:p w:rsidR="006E65ED" w:rsidRDefault="009E768C">
            <w:pPr>
              <w:pStyle w:val="aff1"/>
              <w:ind w:left="0"/>
              <w:jc w:val="center"/>
            </w:pPr>
            <w:r>
              <w:t>8.5-10</w:t>
            </w:r>
          </w:p>
        </w:tc>
      </w:tr>
      <w:tr w:rsidR="006E65ED">
        <w:trPr>
          <w:trHeight w:val="491"/>
          <w:jc w:val="center"/>
        </w:trPr>
        <w:tc>
          <w:tcPr>
            <w:tcW w:w="2702" w:type="dxa"/>
            <w:gridSpan w:val="2"/>
          </w:tcPr>
          <w:p w:rsidR="006E65ED" w:rsidRDefault="009E768C">
            <w:pPr>
              <w:pStyle w:val="aff1"/>
              <w:ind w:left="0"/>
              <w:jc w:val="center"/>
            </w:pPr>
            <w:r>
              <w:t>Guinea</w:t>
            </w:r>
          </w:p>
        </w:tc>
        <w:tc>
          <w:tcPr>
            <w:tcW w:w="1550" w:type="dxa"/>
          </w:tcPr>
          <w:p w:rsidR="006E65ED" w:rsidRDefault="009E768C">
            <w:pPr>
              <w:pStyle w:val="aff1"/>
              <w:ind w:left="0"/>
              <w:jc w:val="center"/>
            </w:pPr>
            <w:r>
              <w:t>700</w:t>
            </w:r>
          </w:p>
        </w:tc>
        <w:tc>
          <w:tcPr>
            <w:tcW w:w="1674" w:type="dxa"/>
            <w:gridSpan w:val="2"/>
          </w:tcPr>
          <w:p w:rsidR="006E65ED" w:rsidRDefault="009E768C">
            <w:pPr>
              <w:pStyle w:val="aff1"/>
              <w:ind w:left="0"/>
              <w:jc w:val="center"/>
            </w:pPr>
            <w:r>
              <w:t>5000</w:t>
            </w:r>
          </w:p>
        </w:tc>
        <w:tc>
          <w:tcPr>
            <w:tcW w:w="3855" w:type="dxa"/>
            <w:gridSpan w:val="3"/>
          </w:tcPr>
          <w:p w:rsidR="006E65ED" w:rsidRDefault="009E768C">
            <w:pPr>
              <w:pStyle w:val="aff1"/>
              <w:ind w:left="0"/>
              <w:jc w:val="center"/>
            </w:pPr>
            <w:r>
              <w:t>12-15</w:t>
            </w:r>
          </w:p>
        </w:tc>
      </w:tr>
      <w:tr w:rsidR="006E65ED">
        <w:trPr>
          <w:trHeight w:val="508"/>
          <w:jc w:val="center"/>
        </w:trPr>
        <w:tc>
          <w:tcPr>
            <w:tcW w:w="2702" w:type="dxa"/>
            <w:gridSpan w:val="2"/>
          </w:tcPr>
          <w:p w:rsidR="006E65ED" w:rsidRDefault="009E768C">
            <w:pPr>
              <w:pStyle w:val="aff1"/>
              <w:ind w:left="0"/>
              <w:jc w:val="center"/>
            </w:pPr>
            <w:r>
              <w:t>"Jimma"</w:t>
            </w:r>
          </w:p>
          <w:p w:rsidR="006E65ED" w:rsidRDefault="009E768C">
            <w:pPr>
              <w:pStyle w:val="aff1"/>
              <w:ind w:left="0"/>
              <w:jc w:val="center"/>
            </w:pPr>
            <w:r>
              <w:t>(Ethiopia)</w:t>
            </w:r>
          </w:p>
        </w:tc>
        <w:tc>
          <w:tcPr>
            <w:tcW w:w="1550" w:type="dxa"/>
          </w:tcPr>
          <w:p w:rsidR="006E65ED" w:rsidRDefault="009E768C">
            <w:pPr>
              <w:pStyle w:val="aff1"/>
              <w:ind w:left="0"/>
              <w:jc w:val="center"/>
            </w:pPr>
            <w:r>
              <w:t>700</w:t>
            </w:r>
          </w:p>
        </w:tc>
        <w:tc>
          <w:tcPr>
            <w:tcW w:w="1674" w:type="dxa"/>
            <w:gridSpan w:val="2"/>
          </w:tcPr>
          <w:p w:rsidR="006E65ED" w:rsidRDefault="009E768C">
            <w:pPr>
              <w:pStyle w:val="aff1"/>
              <w:ind w:left="0"/>
              <w:jc w:val="center"/>
            </w:pPr>
            <w:r>
              <w:t>4900</w:t>
            </w:r>
          </w:p>
        </w:tc>
        <w:tc>
          <w:tcPr>
            <w:tcW w:w="3855" w:type="dxa"/>
            <w:gridSpan w:val="3"/>
          </w:tcPr>
          <w:p w:rsidR="006E65ED" w:rsidRDefault="009E768C">
            <w:pPr>
              <w:pStyle w:val="aff1"/>
              <w:ind w:left="0"/>
              <w:jc w:val="center"/>
            </w:pPr>
            <w:r>
              <w:t>6-8</w:t>
            </w:r>
          </w:p>
        </w:tc>
      </w:tr>
      <w:tr w:rsidR="006E65ED">
        <w:trPr>
          <w:trHeight w:val="475"/>
          <w:jc w:val="center"/>
        </w:trPr>
        <w:tc>
          <w:tcPr>
            <w:tcW w:w="2702" w:type="dxa"/>
            <w:gridSpan w:val="2"/>
          </w:tcPr>
          <w:p w:rsidR="006E65ED" w:rsidRDefault="009E768C">
            <w:pPr>
              <w:pStyle w:val="aff1"/>
              <w:ind w:left="0"/>
              <w:jc w:val="center"/>
            </w:pPr>
            <w:r>
              <w:t>India</w:t>
            </w:r>
          </w:p>
        </w:tc>
        <w:tc>
          <w:tcPr>
            <w:tcW w:w="1550" w:type="dxa"/>
          </w:tcPr>
          <w:p w:rsidR="006E65ED" w:rsidRDefault="009E768C">
            <w:pPr>
              <w:pStyle w:val="aff1"/>
              <w:ind w:left="0"/>
              <w:jc w:val="center"/>
            </w:pPr>
            <w:r>
              <w:t>700</w:t>
            </w:r>
          </w:p>
        </w:tc>
        <w:tc>
          <w:tcPr>
            <w:tcW w:w="1674" w:type="dxa"/>
            <w:gridSpan w:val="2"/>
          </w:tcPr>
          <w:p w:rsidR="006E65ED" w:rsidRDefault="009E768C">
            <w:pPr>
              <w:pStyle w:val="aff1"/>
              <w:ind w:left="0"/>
              <w:jc w:val="center"/>
            </w:pPr>
            <w:r>
              <w:t>4700</w:t>
            </w:r>
          </w:p>
        </w:tc>
        <w:tc>
          <w:tcPr>
            <w:tcW w:w="3855" w:type="dxa"/>
            <w:gridSpan w:val="3"/>
          </w:tcPr>
          <w:p w:rsidR="006E65ED" w:rsidRDefault="009E768C">
            <w:pPr>
              <w:pStyle w:val="aff1"/>
              <w:ind w:left="0"/>
              <w:jc w:val="center"/>
            </w:pPr>
            <w:r>
              <w:t>5-7</w:t>
            </w:r>
          </w:p>
        </w:tc>
      </w:tr>
      <w:tr w:rsidR="006E65ED">
        <w:trPr>
          <w:trHeight w:val="425"/>
          <w:jc w:val="center"/>
        </w:trPr>
        <w:tc>
          <w:tcPr>
            <w:tcW w:w="2702" w:type="dxa"/>
            <w:gridSpan w:val="2"/>
          </w:tcPr>
          <w:p w:rsidR="006E65ED" w:rsidRDefault="009E768C">
            <w:pPr>
              <w:pStyle w:val="aff1"/>
              <w:ind w:left="0"/>
              <w:jc w:val="center"/>
            </w:pPr>
            <w:r>
              <w:t>Indonesia</w:t>
            </w:r>
          </w:p>
        </w:tc>
        <w:tc>
          <w:tcPr>
            <w:tcW w:w="1550" w:type="dxa"/>
          </w:tcPr>
          <w:p w:rsidR="006E65ED" w:rsidRDefault="009E768C">
            <w:pPr>
              <w:pStyle w:val="aff1"/>
              <w:ind w:left="0"/>
              <w:jc w:val="center"/>
            </w:pPr>
            <w:r>
              <w:t>640</w:t>
            </w:r>
          </w:p>
        </w:tc>
        <w:tc>
          <w:tcPr>
            <w:tcW w:w="1674" w:type="dxa"/>
            <w:gridSpan w:val="2"/>
          </w:tcPr>
          <w:p w:rsidR="006E65ED" w:rsidRDefault="009E768C">
            <w:pPr>
              <w:pStyle w:val="aff1"/>
              <w:ind w:left="0"/>
              <w:jc w:val="center"/>
            </w:pPr>
            <w:r>
              <w:t>4850</w:t>
            </w:r>
          </w:p>
        </w:tc>
        <w:tc>
          <w:tcPr>
            <w:tcW w:w="3855" w:type="dxa"/>
            <w:gridSpan w:val="3"/>
          </w:tcPr>
          <w:p w:rsidR="006E65ED" w:rsidRDefault="009E768C">
            <w:pPr>
              <w:pStyle w:val="aff1"/>
              <w:ind w:left="0"/>
              <w:jc w:val="center"/>
            </w:pPr>
            <w:r>
              <w:t>6-8</w:t>
            </w:r>
          </w:p>
        </w:tc>
      </w:tr>
      <w:tr w:rsidR="006E65ED">
        <w:trPr>
          <w:trHeight w:val="417"/>
          <w:jc w:val="center"/>
        </w:trPr>
        <w:tc>
          <w:tcPr>
            <w:tcW w:w="2702" w:type="dxa"/>
            <w:gridSpan w:val="2"/>
          </w:tcPr>
          <w:p w:rsidR="006E65ED" w:rsidRDefault="009E768C">
            <w:pPr>
              <w:pStyle w:val="aff1"/>
              <w:ind w:left="0"/>
              <w:jc w:val="center"/>
            </w:pPr>
            <w:r>
              <w:t>Cameroon</w:t>
            </w:r>
          </w:p>
        </w:tc>
        <w:tc>
          <w:tcPr>
            <w:tcW w:w="1550" w:type="dxa"/>
          </w:tcPr>
          <w:p w:rsidR="006E65ED" w:rsidRDefault="009E768C">
            <w:pPr>
              <w:pStyle w:val="aff1"/>
              <w:ind w:left="0"/>
              <w:jc w:val="center"/>
            </w:pPr>
            <w:r>
              <w:t>630</w:t>
            </w:r>
          </w:p>
        </w:tc>
        <w:tc>
          <w:tcPr>
            <w:tcW w:w="1674" w:type="dxa"/>
            <w:gridSpan w:val="2"/>
          </w:tcPr>
          <w:p w:rsidR="006E65ED" w:rsidRDefault="009E768C">
            <w:pPr>
              <w:pStyle w:val="aff1"/>
              <w:ind w:left="0"/>
              <w:jc w:val="center"/>
            </w:pPr>
            <w:r>
              <w:t>4200</w:t>
            </w:r>
          </w:p>
        </w:tc>
        <w:tc>
          <w:tcPr>
            <w:tcW w:w="3855" w:type="dxa"/>
            <w:gridSpan w:val="3"/>
          </w:tcPr>
          <w:p w:rsidR="006E65ED" w:rsidRDefault="009E768C">
            <w:pPr>
              <w:pStyle w:val="aff1"/>
              <w:ind w:left="0"/>
              <w:jc w:val="center"/>
            </w:pPr>
            <w:r>
              <w:t>6.2-8.5</w:t>
            </w:r>
          </w:p>
        </w:tc>
      </w:tr>
      <w:tr w:rsidR="006E65ED">
        <w:trPr>
          <w:trHeight w:val="423"/>
          <w:jc w:val="center"/>
        </w:trPr>
        <w:tc>
          <w:tcPr>
            <w:tcW w:w="2702" w:type="dxa"/>
            <w:gridSpan w:val="2"/>
          </w:tcPr>
          <w:p w:rsidR="006E65ED" w:rsidRDefault="009E768C">
            <w:pPr>
              <w:pStyle w:val="aff1"/>
              <w:ind w:left="0"/>
              <w:jc w:val="center"/>
            </w:pPr>
            <w:r>
              <w:t>Kenya</w:t>
            </w:r>
          </w:p>
        </w:tc>
        <w:tc>
          <w:tcPr>
            <w:tcW w:w="1550" w:type="dxa"/>
          </w:tcPr>
          <w:p w:rsidR="006E65ED" w:rsidRDefault="009E768C">
            <w:pPr>
              <w:pStyle w:val="aff1"/>
              <w:ind w:left="0"/>
              <w:jc w:val="center"/>
            </w:pPr>
            <w:r>
              <w:t>600</w:t>
            </w:r>
          </w:p>
        </w:tc>
        <w:tc>
          <w:tcPr>
            <w:tcW w:w="1674" w:type="dxa"/>
            <w:gridSpan w:val="2"/>
          </w:tcPr>
          <w:p w:rsidR="006E65ED" w:rsidRDefault="009E768C">
            <w:pPr>
              <w:pStyle w:val="aff1"/>
              <w:ind w:left="0"/>
              <w:jc w:val="center"/>
            </w:pPr>
            <w:r>
              <w:t>4900</w:t>
            </w:r>
          </w:p>
        </w:tc>
        <w:tc>
          <w:tcPr>
            <w:tcW w:w="3855" w:type="dxa"/>
            <w:gridSpan w:val="3"/>
          </w:tcPr>
          <w:p w:rsidR="006E65ED" w:rsidRDefault="009E768C">
            <w:pPr>
              <w:pStyle w:val="aff1"/>
              <w:ind w:left="0"/>
              <w:jc w:val="center"/>
            </w:pPr>
            <w:r>
              <w:t>8.5-12</w:t>
            </w:r>
          </w:p>
        </w:tc>
      </w:tr>
      <w:tr w:rsidR="006E65ED">
        <w:trPr>
          <w:trHeight w:val="401"/>
          <w:jc w:val="center"/>
        </w:trPr>
        <w:tc>
          <w:tcPr>
            <w:tcW w:w="2702" w:type="dxa"/>
            <w:gridSpan w:val="2"/>
          </w:tcPr>
          <w:p w:rsidR="006E65ED" w:rsidRDefault="009E768C">
            <w:pPr>
              <w:pStyle w:val="aff1"/>
              <w:ind w:left="0"/>
              <w:jc w:val="center"/>
            </w:pPr>
            <w:r>
              <w:t>Madagascar</w:t>
            </w:r>
          </w:p>
        </w:tc>
        <w:tc>
          <w:tcPr>
            <w:tcW w:w="1550" w:type="dxa"/>
          </w:tcPr>
          <w:p w:rsidR="006E65ED" w:rsidRDefault="009E768C">
            <w:pPr>
              <w:pStyle w:val="aff1"/>
              <w:ind w:left="0"/>
              <w:jc w:val="center"/>
            </w:pPr>
            <w:r>
              <w:t>600</w:t>
            </w:r>
          </w:p>
        </w:tc>
        <w:tc>
          <w:tcPr>
            <w:tcW w:w="1674" w:type="dxa"/>
            <w:gridSpan w:val="2"/>
          </w:tcPr>
          <w:p w:rsidR="006E65ED" w:rsidRDefault="009E768C">
            <w:pPr>
              <w:pStyle w:val="aff1"/>
              <w:ind w:left="0"/>
              <w:jc w:val="center"/>
            </w:pPr>
            <w:r>
              <w:t>5000</w:t>
            </w:r>
          </w:p>
        </w:tc>
        <w:tc>
          <w:tcPr>
            <w:tcW w:w="3855" w:type="dxa"/>
            <w:gridSpan w:val="3"/>
          </w:tcPr>
          <w:p w:rsidR="006E65ED" w:rsidRDefault="009E768C">
            <w:pPr>
              <w:pStyle w:val="aff1"/>
              <w:ind w:left="0"/>
              <w:jc w:val="center"/>
            </w:pPr>
            <w:r>
              <w:t>9-12</w:t>
            </w:r>
          </w:p>
        </w:tc>
      </w:tr>
      <w:tr w:rsidR="006E65ED">
        <w:trPr>
          <w:trHeight w:val="422"/>
          <w:jc w:val="center"/>
        </w:trPr>
        <w:tc>
          <w:tcPr>
            <w:tcW w:w="2702" w:type="dxa"/>
            <w:gridSpan w:val="2"/>
          </w:tcPr>
          <w:p w:rsidR="006E65ED" w:rsidRDefault="009E768C">
            <w:pPr>
              <w:pStyle w:val="aff1"/>
              <w:ind w:left="0"/>
              <w:jc w:val="center"/>
            </w:pPr>
            <w:r>
              <w:t>Tanzania</w:t>
            </w:r>
          </w:p>
        </w:tc>
        <w:tc>
          <w:tcPr>
            <w:tcW w:w="1550" w:type="dxa"/>
          </w:tcPr>
          <w:p w:rsidR="006E65ED" w:rsidRDefault="009E768C">
            <w:pPr>
              <w:pStyle w:val="aff1"/>
              <w:ind w:left="0"/>
              <w:jc w:val="center"/>
            </w:pPr>
            <w:r>
              <w:t>620</w:t>
            </w:r>
          </w:p>
        </w:tc>
        <w:tc>
          <w:tcPr>
            <w:tcW w:w="1674" w:type="dxa"/>
            <w:gridSpan w:val="2"/>
          </w:tcPr>
          <w:p w:rsidR="006E65ED" w:rsidRDefault="009E768C">
            <w:pPr>
              <w:pStyle w:val="aff1"/>
              <w:ind w:left="0"/>
              <w:jc w:val="center"/>
            </w:pPr>
            <w:r>
              <w:t>4850</w:t>
            </w:r>
          </w:p>
        </w:tc>
        <w:tc>
          <w:tcPr>
            <w:tcW w:w="3855" w:type="dxa"/>
            <w:gridSpan w:val="3"/>
          </w:tcPr>
          <w:p w:rsidR="006E65ED" w:rsidRDefault="009E768C">
            <w:pPr>
              <w:pStyle w:val="aff1"/>
              <w:ind w:left="0"/>
              <w:jc w:val="center"/>
            </w:pPr>
            <w:r>
              <w:t>8.7-11.5</w:t>
            </w:r>
          </w:p>
        </w:tc>
      </w:tr>
      <w:tr w:rsidR="006E65ED">
        <w:trPr>
          <w:trHeight w:val="419"/>
          <w:jc w:val="center"/>
        </w:trPr>
        <w:tc>
          <w:tcPr>
            <w:tcW w:w="2702" w:type="dxa"/>
            <w:gridSpan w:val="2"/>
          </w:tcPr>
          <w:p w:rsidR="006E65ED" w:rsidRDefault="009E768C">
            <w:pPr>
              <w:pStyle w:val="aff1"/>
              <w:ind w:left="0"/>
              <w:jc w:val="center"/>
            </w:pPr>
            <w:r>
              <w:t>Uganda</w:t>
            </w:r>
          </w:p>
        </w:tc>
        <w:tc>
          <w:tcPr>
            <w:tcW w:w="1550" w:type="dxa"/>
          </w:tcPr>
          <w:p w:rsidR="006E65ED" w:rsidRDefault="009E768C">
            <w:pPr>
              <w:pStyle w:val="aff1"/>
              <w:ind w:left="0"/>
              <w:jc w:val="center"/>
            </w:pPr>
            <w:r>
              <w:t>600</w:t>
            </w:r>
          </w:p>
        </w:tc>
        <w:tc>
          <w:tcPr>
            <w:tcW w:w="1674" w:type="dxa"/>
            <w:gridSpan w:val="2"/>
          </w:tcPr>
          <w:p w:rsidR="006E65ED" w:rsidRDefault="009E768C">
            <w:pPr>
              <w:pStyle w:val="aff1"/>
              <w:ind w:left="0"/>
              <w:jc w:val="center"/>
            </w:pPr>
            <w:r>
              <w:t>5100</w:t>
            </w:r>
          </w:p>
        </w:tc>
        <w:tc>
          <w:tcPr>
            <w:tcW w:w="3855" w:type="dxa"/>
            <w:gridSpan w:val="3"/>
          </w:tcPr>
          <w:p w:rsidR="006E65ED" w:rsidRDefault="009E768C">
            <w:pPr>
              <w:pStyle w:val="aff1"/>
              <w:ind w:left="0"/>
              <w:jc w:val="center"/>
            </w:pPr>
            <w:r>
              <w:t>11.5-15.0</w:t>
            </w:r>
          </w:p>
        </w:tc>
      </w:tr>
    </w:tbl>
    <w:p w:rsidR="006E65ED" w:rsidRDefault="006E65ED">
      <w:pPr>
        <w:widowControl w:val="0"/>
        <w:shd w:val="clear" w:color="auto" w:fill="FFFFFF"/>
        <w:ind w:firstLine="567"/>
        <w:jc w:val="both"/>
        <w:rPr>
          <w:b/>
          <w:sz w:val="28"/>
          <w:szCs w:val="28"/>
          <w:shd w:val="clear" w:color="auto" w:fill="FFFFFF"/>
        </w:rPr>
      </w:pPr>
    </w:p>
    <w:p w:rsidR="006E65ED" w:rsidRDefault="009E768C">
      <w:pPr>
        <w:ind w:firstLine="567"/>
        <w:jc w:val="both"/>
        <w:rPr>
          <w:b/>
          <w:color w:val="000000"/>
          <w:sz w:val="28"/>
          <w:szCs w:val="28"/>
        </w:rPr>
      </w:pPr>
      <w:r>
        <w:rPr>
          <w:b/>
          <w:sz w:val="28"/>
          <w:szCs w:val="28"/>
        </w:rPr>
        <w:t xml:space="preserve">2.11 </w:t>
      </w:r>
      <w:r>
        <w:rPr>
          <w:b/>
          <w:color w:val="000000"/>
          <w:sz w:val="28"/>
          <w:szCs w:val="28"/>
        </w:rPr>
        <w:t>Identification and adulteration of spices and condiments</w:t>
      </w:r>
    </w:p>
    <w:p w:rsidR="006E65ED" w:rsidRDefault="006E65ED">
      <w:pPr>
        <w:ind w:firstLine="567"/>
        <w:jc w:val="both"/>
        <w:rPr>
          <w:color w:val="000000"/>
          <w:sz w:val="28"/>
          <w:szCs w:val="28"/>
        </w:rPr>
      </w:pPr>
    </w:p>
    <w:p w:rsidR="006E65ED" w:rsidRDefault="009E768C">
      <w:pPr>
        <w:ind w:firstLine="567"/>
        <w:jc w:val="both"/>
        <w:rPr>
          <w:color w:val="000000"/>
          <w:sz w:val="28"/>
          <w:szCs w:val="28"/>
        </w:rPr>
      </w:pPr>
      <w:r>
        <w:rPr>
          <w:color w:val="000000"/>
          <w:sz w:val="28"/>
          <w:szCs w:val="28"/>
        </w:rPr>
        <w:t>Identification examination of spices and seasonings has its own characteristics.</w:t>
      </w:r>
    </w:p>
    <w:p w:rsidR="006E65ED" w:rsidRDefault="009E768C">
      <w:pPr>
        <w:ind w:firstLine="567"/>
        <w:jc w:val="both"/>
        <w:rPr>
          <w:color w:val="000000"/>
          <w:sz w:val="28"/>
          <w:szCs w:val="28"/>
        </w:rPr>
      </w:pPr>
      <w:r>
        <w:rPr>
          <w:color w:val="000000"/>
          <w:sz w:val="28"/>
          <w:szCs w:val="28"/>
        </w:rPr>
        <w:t xml:space="preserve">Firstly, each type of spices and seasonings has its own </w:t>
      </w:r>
      <w:r>
        <w:rPr>
          <w:color w:val="000000"/>
          <w:sz w:val="28"/>
          <w:szCs w:val="28"/>
        </w:rPr>
        <w:t>very characteristic distinctive features (for example, it is difficult to confuse bay leaves with cumin or coriander).</w:t>
      </w:r>
    </w:p>
    <w:p w:rsidR="006E65ED" w:rsidRDefault="009E768C">
      <w:pPr>
        <w:ind w:firstLine="567"/>
        <w:jc w:val="both"/>
        <w:rPr>
          <w:color w:val="000000"/>
          <w:sz w:val="28"/>
          <w:szCs w:val="28"/>
        </w:rPr>
      </w:pPr>
      <w:r>
        <w:rPr>
          <w:color w:val="000000"/>
          <w:sz w:val="28"/>
          <w:szCs w:val="28"/>
        </w:rPr>
        <w:t>Secondly, spices and seasonings are easy to distinguish by organoleptic quality indicators.</w:t>
      </w:r>
    </w:p>
    <w:p w:rsidR="006E65ED" w:rsidRDefault="009E768C">
      <w:pPr>
        <w:ind w:firstLine="567"/>
        <w:jc w:val="both"/>
        <w:rPr>
          <w:color w:val="000000"/>
          <w:sz w:val="28"/>
          <w:szCs w:val="28"/>
        </w:rPr>
      </w:pPr>
      <w:r>
        <w:rPr>
          <w:color w:val="000000"/>
          <w:sz w:val="28"/>
          <w:szCs w:val="28"/>
        </w:rPr>
        <w:t xml:space="preserve">Thirdly, spices and many seasonings come to </w:t>
      </w:r>
      <w:r>
        <w:rPr>
          <w:color w:val="000000"/>
          <w:sz w:val="28"/>
          <w:szCs w:val="28"/>
        </w:rPr>
        <w:t>us from abroad, and here there are problems with the identification of the country of origin and the region where they are grown. However, for the experts of our country, the features of identification of spices by producing countries are not known.</w:t>
      </w:r>
    </w:p>
    <w:p w:rsidR="006E65ED" w:rsidRDefault="009E768C">
      <w:pPr>
        <w:ind w:firstLine="567"/>
        <w:jc w:val="both"/>
        <w:rPr>
          <w:color w:val="000000"/>
          <w:sz w:val="28"/>
          <w:szCs w:val="28"/>
        </w:rPr>
      </w:pPr>
      <w:r>
        <w:rPr>
          <w:color w:val="000000"/>
          <w:sz w:val="28"/>
          <w:szCs w:val="28"/>
        </w:rPr>
        <w:t>Therefore, during the identification examination of spices, we can set the following goals for research:</w:t>
      </w:r>
    </w:p>
    <w:p w:rsidR="006E65ED" w:rsidRDefault="009E768C">
      <w:pPr>
        <w:ind w:firstLine="567"/>
        <w:jc w:val="both"/>
        <w:rPr>
          <w:color w:val="000000"/>
          <w:sz w:val="28"/>
          <w:szCs w:val="28"/>
        </w:rPr>
      </w:pPr>
      <w:r>
        <w:rPr>
          <w:color w:val="000000"/>
          <w:sz w:val="28"/>
          <w:szCs w:val="28"/>
        </w:rPr>
        <w:t>•</w:t>
      </w:r>
      <w:r>
        <w:rPr>
          <w:color w:val="000000"/>
          <w:sz w:val="28"/>
          <w:szCs w:val="28"/>
          <w:lang w:val="en-US"/>
        </w:rPr>
        <w:t xml:space="preserve"> </w:t>
      </w:r>
      <w:r>
        <w:rPr>
          <w:color w:val="000000"/>
          <w:sz w:val="28"/>
          <w:szCs w:val="28"/>
        </w:rPr>
        <w:t>identification of the type of spices (for example, salt);</w:t>
      </w:r>
    </w:p>
    <w:p w:rsidR="006E65ED" w:rsidRDefault="009E768C">
      <w:pPr>
        <w:ind w:firstLine="567"/>
        <w:jc w:val="both"/>
        <w:rPr>
          <w:color w:val="000000"/>
          <w:sz w:val="28"/>
          <w:szCs w:val="28"/>
        </w:rPr>
      </w:pPr>
      <w:r>
        <w:rPr>
          <w:color w:val="000000"/>
          <w:sz w:val="28"/>
          <w:szCs w:val="28"/>
        </w:rPr>
        <w:t>•</w:t>
      </w:r>
      <w:r>
        <w:rPr>
          <w:color w:val="000000"/>
          <w:sz w:val="28"/>
          <w:szCs w:val="28"/>
          <w:lang w:val="en-US"/>
        </w:rPr>
        <w:t xml:space="preserve"> </w:t>
      </w:r>
      <w:r>
        <w:rPr>
          <w:color w:val="000000"/>
          <w:sz w:val="28"/>
          <w:szCs w:val="28"/>
        </w:rPr>
        <w:t>ways of adulteration of spices and methods of their detection.</w:t>
      </w:r>
    </w:p>
    <w:p w:rsidR="006E65ED" w:rsidRDefault="009E768C">
      <w:pPr>
        <w:ind w:firstLine="567"/>
        <w:jc w:val="both"/>
        <w:rPr>
          <w:color w:val="000000"/>
          <w:sz w:val="28"/>
          <w:szCs w:val="28"/>
        </w:rPr>
      </w:pPr>
      <w:r>
        <w:rPr>
          <w:color w:val="000000"/>
          <w:sz w:val="28"/>
          <w:szCs w:val="28"/>
        </w:rPr>
        <w:t>It is possible to carry ou</w:t>
      </w:r>
      <w:r>
        <w:rPr>
          <w:color w:val="000000"/>
          <w:sz w:val="28"/>
          <w:szCs w:val="28"/>
        </w:rPr>
        <w:t>t an identification examination in order to establish the grade of salt according to the following criteria:</w:t>
      </w:r>
    </w:p>
    <w:p w:rsidR="006E65ED" w:rsidRDefault="009E768C">
      <w:pPr>
        <w:ind w:firstLine="567"/>
        <w:jc w:val="both"/>
        <w:rPr>
          <w:color w:val="000000"/>
          <w:sz w:val="28"/>
          <w:szCs w:val="28"/>
        </w:rPr>
      </w:pPr>
      <w:r>
        <w:rPr>
          <w:color w:val="000000"/>
          <w:sz w:val="28"/>
          <w:szCs w:val="28"/>
        </w:rPr>
        <w:t>• by mass fraction of calcium-ion, magnesium-ion, sulfate-ion determined by methods of flame ionization photometry or laser;</w:t>
      </w:r>
    </w:p>
    <w:p w:rsidR="006E65ED" w:rsidRDefault="009E768C">
      <w:pPr>
        <w:ind w:firstLine="567"/>
        <w:jc w:val="both"/>
        <w:rPr>
          <w:color w:val="000000"/>
          <w:sz w:val="28"/>
          <w:szCs w:val="28"/>
        </w:rPr>
      </w:pPr>
      <w:r>
        <w:rPr>
          <w:color w:val="000000"/>
          <w:sz w:val="28"/>
          <w:szCs w:val="28"/>
        </w:rPr>
        <w:t xml:space="preserve">• by mass fraction of </w:t>
      </w:r>
      <w:r>
        <w:rPr>
          <w:color w:val="000000"/>
          <w:sz w:val="28"/>
          <w:szCs w:val="28"/>
        </w:rPr>
        <w:t>substances insoluble in water.</w:t>
      </w:r>
    </w:p>
    <w:p w:rsidR="006E65ED" w:rsidRDefault="009E768C">
      <w:pPr>
        <w:ind w:firstLine="567"/>
        <w:jc w:val="both"/>
        <w:rPr>
          <w:color w:val="000000"/>
          <w:sz w:val="28"/>
          <w:szCs w:val="28"/>
        </w:rPr>
      </w:pPr>
      <w:r>
        <w:rPr>
          <w:color w:val="000000"/>
          <w:sz w:val="28"/>
          <w:szCs w:val="28"/>
        </w:rPr>
        <w:t>Assortment falsification of spices and seasonings. With the assortment falsification of spices and seasonings, one type of spices and seasonings is completely replaced by another. If it is almost impossible to make a substitu</w:t>
      </w:r>
      <w:r>
        <w:rPr>
          <w:color w:val="000000"/>
          <w:sz w:val="28"/>
          <w:szCs w:val="28"/>
        </w:rPr>
        <w:t>tion with classic spices in an unground state (bay leaf, cloves, cinnamon, black and allspice, etc.), since many consumers have already used them in the preparation of certain dishes and they know their appearance , then in the ground state it is very easy</w:t>
      </w:r>
      <w:r>
        <w:rPr>
          <w:color w:val="000000"/>
          <w:sz w:val="28"/>
          <w:szCs w:val="28"/>
        </w:rPr>
        <w:t xml:space="preserve"> to do.</w:t>
      </w:r>
    </w:p>
    <w:p w:rsidR="006E65ED" w:rsidRDefault="009E768C">
      <w:pPr>
        <w:ind w:firstLine="567"/>
        <w:jc w:val="both"/>
        <w:rPr>
          <w:color w:val="000000"/>
          <w:sz w:val="28"/>
          <w:szCs w:val="28"/>
        </w:rPr>
      </w:pPr>
      <w:r>
        <w:rPr>
          <w:color w:val="000000"/>
          <w:sz w:val="28"/>
          <w:szCs w:val="28"/>
        </w:rPr>
        <w:t>Under the guise of natural apple cider vinegar on sale, you can often find ordinary table vinegar (for example, "apple flavored vinegar"), which has nothing to do with real apple cider vinegar.</w:t>
      </w:r>
    </w:p>
    <w:p w:rsidR="006E65ED" w:rsidRDefault="009E768C">
      <w:pPr>
        <w:ind w:firstLine="567"/>
        <w:jc w:val="both"/>
        <w:rPr>
          <w:color w:val="000000"/>
          <w:sz w:val="28"/>
          <w:szCs w:val="28"/>
        </w:rPr>
      </w:pPr>
      <w:r>
        <w:rPr>
          <w:color w:val="000000"/>
          <w:sz w:val="28"/>
          <w:szCs w:val="28"/>
        </w:rPr>
        <w:t>Enterprises that produce it simply add one or two tabl</w:t>
      </w:r>
      <w:r>
        <w:rPr>
          <w:color w:val="000000"/>
          <w:sz w:val="28"/>
          <w:szCs w:val="28"/>
        </w:rPr>
        <w:t>espoons of apple extract to ordinary vinegar and pass the resulting surrogate as a quality product of natural origin. Remember that this vinegar should never be consumed internally. Real apple cider vinegar. 4-6% always has a brown color (note the color of</w:t>
      </w:r>
      <w:r>
        <w:rPr>
          <w:color w:val="000000"/>
          <w:sz w:val="28"/>
          <w:szCs w:val="28"/>
        </w:rPr>
        <w:t xml:space="preserve"> the bottle, as it is often bottled in green or brown to make it harder to distinguish a fake) and a pronounced smell of kvass or apple, but not vinegar.</w:t>
      </w:r>
    </w:p>
    <w:p w:rsidR="006E65ED" w:rsidRDefault="009E768C">
      <w:pPr>
        <w:ind w:firstLine="567"/>
        <w:jc w:val="both"/>
        <w:rPr>
          <w:color w:val="000000"/>
          <w:sz w:val="28"/>
          <w:szCs w:val="28"/>
        </w:rPr>
      </w:pPr>
      <w:r>
        <w:rPr>
          <w:color w:val="000000"/>
          <w:sz w:val="28"/>
          <w:szCs w:val="28"/>
        </w:rPr>
        <w:t>The use of any other vinegars inside leads to serious poisoning. First of all, the digestive organs su</w:t>
      </w:r>
      <w:r>
        <w:rPr>
          <w:color w:val="000000"/>
          <w:sz w:val="28"/>
          <w:szCs w:val="28"/>
        </w:rPr>
        <w:t xml:space="preserve">ffer, which are the first to take a hit. Only one vinegar (out of all existing, such as lemon, wine, etc.) - apple is intended for internal human consumption. Genuine apple cider vinegar is commercially available, for example, in transparent glass bottles </w:t>
      </w:r>
      <w:r>
        <w:rPr>
          <w:color w:val="000000"/>
          <w:sz w:val="28"/>
          <w:szCs w:val="28"/>
        </w:rPr>
        <w:t>with a capacity of 0.5 l, color content - brown (like medium-strength tea). It contains more than 20 trace elements, organic acids, vitamins and other useful substances.</w:t>
      </w:r>
    </w:p>
    <w:p w:rsidR="006E65ED" w:rsidRDefault="009E768C">
      <w:pPr>
        <w:ind w:firstLine="567"/>
        <w:jc w:val="both"/>
        <w:rPr>
          <w:color w:val="000000"/>
          <w:sz w:val="28"/>
          <w:szCs w:val="28"/>
        </w:rPr>
      </w:pPr>
      <w:r>
        <w:rPr>
          <w:color w:val="000000"/>
          <w:sz w:val="28"/>
          <w:szCs w:val="28"/>
        </w:rPr>
        <w:t xml:space="preserve">In order not to be deceived, carefully read the label when buying. There should be an </w:t>
      </w:r>
      <w:r>
        <w:rPr>
          <w:color w:val="000000"/>
          <w:sz w:val="28"/>
          <w:szCs w:val="28"/>
        </w:rPr>
        <w:t>inscription like "Natural apple cider vinegar 6%, prepared according to a special technology. Method of use: vinegar is diluted with water in a ratio of 1: 1. The shelf life of apple cider vinegar is 3 months from the date of manufacture." In addition, kee</w:t>
      </w:r>
      <w:r>
        <w:rPr>
          <w:color w:val="000000"/>
          <w:sz w:val="28"/>
          <w:szCs w:val="28"/>
        </w:rPr>
        <w:t>p in mind that a bottle of natural apple cider vinegar forms a natural sediment after several months of storage, while flavored table vinegar remains crystal clear.</w:t>
      </w:r>
    </w:p>
    <w:p w:rsidR="006E65ED" w:rsidRDefault="009E768C">
      <w:pPr>
        <w:ind w:firstLine="567"/>
        <w:jc w:val="both"/>
        <w:rPr>
          <w:color w:val="000000"/>
          <w:sz w:val="28"/>
          <w:szCs w:val="28"/>
        </w:rPr>
      </w:pPr>
      <w:r>
        <w:rPr>
          <w:color w:val="000000"/>
          <w:sz w:val="28"/>
          <w:szCs w:val="28"/>
        </w:rPr>
        <w:t>High-quality falsification of seasoning spices is achieved by changing the prescription com</w:t>
      </w:r>
      <w:r>
        <w:rPr>
          <w:color w:val="000000"/>
          <w:sz w:val="28"/>
          <w:szCs w:val="28"/>
        </w:rPr>
        <w:t>position and introducing various foreign additives and substances. There are two trends here. On the one hand, it is unprofitable to introduce any additives into salt and vinegar, since these products have a very low price, and possible additives (chalk, o</w:t>
      </w:r>
      <w:r>
        <w:rPr>
          <w:color w:val="000000"/>
          <w:sz w:val="28"/>
          <w:szCs w:val="28"/>
        </w:rPr>
        <w:t>ther acids) are much more expensive. On the other hand, there are spices that are widely advertised and can be easily faked.</w:t>
      </w:r>
    </w:p>
    <w:p w:rsidR="006E65ED" w:rsidRDefault="009E768C">
      <w:pPr>
        <w:ind w:firstLine="567"/>
        <w:jc w:val="both"/>
        <w:rPr>
          <w:color w:val="000000"/>
          <w:sz w:val="28"/>
          <w:szCs w:val="28"/>
        </w:rPr>
      </w:pPr>
      <w:r>
        <w:rPr>
          <w:color w:val="000000"/>
          <w:sz w:val="28"/>
          <w:szCs w:val="28"/>
        </w:rPr>
        <w:t>A good example of such falsification is the well-known adjika criminal case in Soviet times, when various food production wastes we</w:t>
      </w:r>
      <w:r>
        <w:rPr>
          <w:color w:val="000000"/>
          <w:sz w:val="28"/>
          <w:szCs w:val="28"/>
        </w:rPr>
        <w:t>re introduced instead of tomatoes, black and red peppers and garlic . However, at present, such a situation is developing around widely advertised ketchups, in which food colors, flavors, opacifiers and thickeners are officially introduced instead of tomat</w:t>
      </w:r>
      <w:r>
        <w:rPr>
          <w:color w:val="000000"/>
          <w:sz w:val="28"/>
          <w:szCs w:val="28"/>
        </w:rPr>
        <w:t>oes, black pepper and other components.</w:t>
      </w:r>
    </w:p>
    <w:p w:rsidR="006E65ED" w:rsidRDefault="009E768C">
      <w:pPr>
        <w:ind w:firstLine="567"/>
        <w:jc w:val="both"/>
        <w:rPr>
          <w:color w:val="000000"/>
          <w:sz w:val="28"/>
          <w:szCs w:val="28"/>
        </w:rPr>
      </w:pPr>
      <w:r>
        <w:rPr>
          <w:color w:val="000000"/>
          <w:sz w:val="28"/>
          <w:szCs w:val="28"/>
        </w:rPr>
        <w:t>Classical spices, especially young spices, are falsified by replacing part of them with other components quite often. At the same time, they can introduce the most diverse food and non-food raw materials, which is es</w:t>
      </w:r>
      <w:r>
        <w:rPr>
          <w:color w:val="000000"/>
          <w:sz w:val="28"/>
          <w:szCs w:val="28"/>
        </w:rPr>
        <w:t>pecially dangerous for the health of buyers. At the same time, "amorphous" additives that do not have a specific taste and smell can be present in significant amounts (up to 50%) without significantly affecting the organoleptic quality indicators of such a</w:t>
      </w:r>
      <w:r>
        <w:rPr>
          <w:color w:val="000000"/>
          <w:sz w:val="28"/>
          <w:szCs w:val="28"/>
        </w:rPr>
        <w:t xml:space="preserve"> product. For example, ground red brick can be added to red pepper, which is easily separated when such a mixture is added to water. The brick precipitates to the bottom of the glass, while the pepper floats on the surface.</w:t>
      </w:r>
    </w:p>
    <w:p w:rsidR="006E65ED" w:rsidRDefault="009E768C">
      <w:pPr>
        <w:ind w:firstLine="567"/>
        <w:jc w:val="both"/>
        <w:rPr>
          <w:color w:val="000000"/>
          <w:sz w:val="28"/>
          <w:szCs w:val="28"/>
        </w:rPr>
      </w:pPr>
      <w:r>
        <w:rPr>
          <w:color w:val="000000"/>
          <w:sz w:val="28"/>
          <w:szCs w:val="28"/>
        </w:rPr>
        <w:t>Instead of saffron, they can als</w:t>
      </w:r>
      <w:r>
        <w:rPr>
          <w:color w:val="000000"/>
          <w:sz w:val="28"/>
          <w:szCs w:val="28"/>
        </w:rPr>
        <w:t>o sell crushed red bricks, and instead of ground black pepper, ash, crushed slag from boiler houses, etc.</w:t>
      </w:r>
    </w:p>
    <w:p w:rsidR="006E65ED" w:rsidRDefault="009E768C">
      <w:pPr>
        <w:ind w:firstLine="567"/>
        <w:jc w:val="both"/>
        <w:rPr>
          <w:color w:val="000000"/>
          <w:sz w:val="28"/>
          <w:szCs w:val="28"/>
        </w:rPr>
      </w:pPr>
      <w:r>
        <w:rPr>
          <w:color w:val="000000"/>
          <w:sz w:val="28"/>
          <w:szCs w:val="28"/>
        </w:rPr>
        <w:t>A variety of high-quality falsification of bay leaves should be considered a partial or complete replacement of a natural product with food or non-foo</w:t>
      </w:r>
      <w:r>
        <w:rPr>
          <w:color w:val="000000"/>
          <w:sz w:val="28"/>
          <w:szCs w:val="28"/>
        </w:rPr>
        <w:t>d waste, which is formed after the most valuable components are extracted from it. For example, the implementation of already used or in catering, or in canning bay leaves.</w:t>
      </w:r>
    </w:p>
    <w:p w:rsidR="006E65ED" w:rsidRDefault="009E768C">
      <w:pPr>
        <w:ind w:firstLine="567"/>
        <w:jc w:val="both"/>
        <w:rPr>
          <w:color w:val="000000"/>
          <w:sz w:val="28"/>
          <w:szCs w:val="28"/>
        </w:rPr>
      </w:pPr>
      <w:r>
        <w:rPr>
          <w:color w:val="000000"/>
          <w:sz w:val="28"/>
          <w:szCs w:val="28"/>
        </w:rPr>
        <w:t>The sale of moldy, broken, polluted, old yellowed bay leaves can also be attributed</w:t>
      </w:r>
      <w:r>
        <w:rPr>
          <w:color w:val="000000"/>
          <w:sz w:val="28"/>
          <w:szCs w:val="28"/>
        </w:rPr>
        <w:t xml:space="preserve"> to the qualitative falsification of bay leaves. Also diluting it with water is a quality falsification of vinegar. Such falsification is detected only by the content of acetic acid in the solution.</w:t>
      </w:r>
    </w:p>
    <w:p w:rsidR="006E65ED" w:rsidRDefault="009E768C">
      <w:pPr>
        <w:ind w:firstLine="567"/>
        <w:jc w:val="both"/>
        <w:rPr>
          <w:color w:val="000000"/>
          <w:sz w:val="28"/>
          <w:szCs w:val="28"/>
        </w:rPr>
      </w:pPr>
      <w:r>
        <w:rPr>
          <w:color w:val="000000"/>
          <w:sz w:val="28"/>
          <w:szCs w:val="28"/>
        </w:rPr>
        <w:t>Quantitative falsification of limits and seasonings (unde</w:t>
      </w:r>
      <w:r>
        <w:rPr>
          <w:color w:val="000000"/>
          <w:sz w:val="28"/>
          <w:szCs w:val="28"/>
        </w:rPr>
        <w:t>rweight, measurement) is a deception of the consumer due to significant deviations of the parameters of the goods (mass, volume) that exceed the maximum permissible deviations.</w:t>
      </w:r>
    </w:p>
    <w:p w:rsidR="006E65ED" w:rsidRDefault="009E768C">
      <w:pPr>
        <w:ind w:firstLine="567"/>
        <w:jc w:val="both"/>
        <w:rPr>
          <w:color w:val="000000"/>
          <w:sz w:val="28"/>
          <w:szCs w:val="28"/>
        </w:rPr>
      </w:pPr>
      <w:r>
        <w:rPr>
          <w:color w:val="000000"/>
          <w:sz w:val="28"/>
          <w:szCs w:val="28"/>
        </w:rPr>
        <w:t>For example, the net weight of a pack of bay leaves is underestimated, or a lar</w:t>
      </w:r>
      <w:r>
        <w:rPr>
          <w:color w:val="000000"/>
          <w:sz w:val="28"/>
          <w:szCs w:val="28"/>
        </w:rPr>
        <w:t>ger package is used, the volume of vinegar is underestimated due to the use of thick-walled bottles, etc. It is quite simple to identify such falsification by first measuring the net mass or volume with verified weight and volume measuring measures.</w:t>
      </w:r>
    </w:p>
    <w:p w:rsidR="006E65ED" w:rsidRDefault="009E768C">
      <w:pPr>
        <w:ind w:firstLine="567"/>
        <w:jc w:val="both"/>
        <w:rPr>
          <w:color w:val="000000"/>
          <w:sz w:val="28"/>
          <w:szCs w:val="28"/>
        </w:rPr>
      </w:pPr>
      <w:r>
        <w:rPr>
          <w:color w:val="000000"/>
          <w:sz w:val="28"/>
          <w:szCs w:val="28"/>
        </w:rPr>
        <w:t>Inform</w:t>
      </w:r>
      <w:r>
        <w:rPr>
          <w:color w:val="000000"/>
          <w:sz w:val="28"/>
          <w:szCs w:val="28"/>
        </w:rPr>
        <w:t>ational falsification of seasoning spices is a deception of the consumer with the help of inaccurate or distorted information about the product. This type of falsification is carried out by distorting: information in shipping documents; markings; incomplet</w:t>
      </w:r>
      <w:r>
        <w:rPr>
          <w:color w:val="000000"/>
          <w:sz w:val="28"/>
          <w:szCs w:val="28"/>
        </w:rPr>
        <w:t>e information printed on the packaging; advertising. When falsifying information about spices and seasonings, the following data is often distorted or inaccurately indicated:</w:t>
      </w:r>
    </w:p>
    <w:p w:rsidR="006E65ED" w:rsidRDefault="009E768C">
      <w:pPr>
        <w:pStyle w:val="aff1"/>
        <w:numPr>
          <w:ilvl w:val="0"/>
          <w:numId w:val="33"/>
        </w:numPr>
        <w:ind w:left="0" w:firstLine="567"/>
        <w:jc w:val="both"/>
        <w:rPr>
          <w:color w:val="000000"/>
          <w:sz w:val="28"/>
          <w:szCs w:val="28"/>
        </w:rPr>
      </w:pPr>
      <w:r>
        <w:rPr>
          <w:color w:val="000000"/>
          <w:sz w:val="28"/>
          <w:szCs w:val="28"/>
          <w:lang w:val="en-US"/>
        </w:rPr>
        <w:t xml:space="preserve"> n</w:t>
      </w:r>
      <w:r>
        <w:rPr>
          <w:color w:val="000000"/>
          <w:sz w:val="28"/>
          <w:szCs w:val="28"/>
        </w:rPr>
        <w:t>ame of product;</w:t>
      </w:r>
    </w:p>
    <w:p w:rsidR="006E65ED" w:rsidRDefault="009E768C">
      <w:pPr>
        <w:ind w:firstLine="567"/>
        <w:jc w:val="both"/>
        <w:rPr>
          <w:color w:val="000000"/>
          <w:sz w:val="28"/>
          <w:szCs w:val="28"/>
        </w:rPr>
      </w:pPr>
      <w:r>
        <w:rPr>
          <w:color w:val="000000"/>
          <w:sz w:val="28"/>
          <w:szCs w:val="28"/>
        </w:rPr>
        <w:t>• country of origin of goods;</w:t>
      </w:r>
    </w:p>
    <w:p w:rsidR="006E65ED" w:rsidRDefault="009E768C">
      <w:pPr>
        <w:pStyle w:val="aff1"/>
        <w:numPr>
          <w:ilvl w:val="0"/>
          <w:numId w:val="34"/>
        </w:numPr>
        <w:ind w:left="0" w:firstLine="567"/>
        <w:jc w:val="both"/>
        <w:rPr>
          <w:color w:val="000000"/>
          <w:sz w:val="28"/>
          <w:szCs w:val="28"/>
        </w:rPr>
      </w:pPr>
      <w:r>
        <w:rPr>
          <w:color w:val="000000"/>
          <w:sz w:val="28"/>
          <w:szCs w:val="28"/>
          <w:lang w:val="en-US"/>
        </w:rPr>
        <w:t xml:space="preserve"> </w:t>
      </w:r>
      <w:r>
        <w:rPr>
          <w:color w:val="000000"/>
          <w:sz w:val="28"/>
          <w:szCs w:val="28"/>
        </w:rPr>
        <w:t>the manufacturer of the goods;</w:t>
      </w:r>
    </w:p>
    <w:p w:rsidR="006E65ED" w:rsidRDefault="009E768C">
      <w:pPr>
        <w:ind w:firstLine="567"/>
        <w:jc w:val="both"/>
        <w:rPr>
          <w:color w:val="000000"/>
          <w:sz w:val="28"/>
          <w:szCs w:val="28"/>
        </w:rPr>
      </w:pPr>
      <w:r>
        <w:rPr>
          <w:color w:val="000000"/>
          <w:sz w:val="28"/>
          <w:szCs w:val="28"/>
        </w:rPr>
        <w:t>•</w:t>
      </w:r>
      <w:r>
        <w:rPr>
          <w:color w:val="000000"/>
          <w:sz w:val="28"/>
          <w:szCs w:val="28"/>
        </w:rPr>
        <w:t xml:space="preserve"> quantity of goods.</w:t>
      </w:r>
    </w:p>
    <w:p w:rsidR="006E65ED" w:rsidRDefault="009E768C">
      <w:pPr>
        <w:ind w:firstLine="567"/>
        <w:jc w:val="both"/>
        <w:rPr>
          <w:color w:val="000000"/>
          <w:sz w:val="28"/>
          <w:szCs w:val="28"/>
        </w:rPr>
      </w:pPr>
      <w:r>
        <w:rPr>
          <w:color w:val="000000"/>
          <w:sz w:val="28"/>
          <w:szCs w:val="28"/>
        </w:rPr>
        <w:t>Information falsification includes such a falsification of a quality certificate, customs documents, a bar code, etc. Such falsification is detected by conducting a special examination, which allows to identify:</w:t>
      </w:r>
    </w:p>
    <w:p w:rsidR="006E65ED" w:rsidRDefault="009E768C">
      <w:pPr>
        <w:ind w:firstLine="567"/>
        <w:jc w:val="both"/>
        <w:rPr>
          <w:color w:val="000000"/>
          <w:sz w:val="28"/>
          <w:szCs w:val="28"/>
        </w:rPr>
      </w:pPr>
      <w:r>
        <w:rPr>
          <w:color w:val="000000"/>
          <w:sz w:val="28"/>
          <w:szCs w:val="28"/>
        </w:rPr>
        <w:t xml:space="preserve">• how printed documents </w:t>
      </w:r>
      <w:r>
        <w:rPr>
          <w:color w:val="000000"/>
          <w:sz w:val="28"/>
          <w:szCs w:val="28"/>
        </w:rPr>
        <w:t>are made; are there any erasures, corrections in the document,</w:t>
      </w:r>
    </w:p>
    <w:p w:rsidR="006E65ED" w:rsidRDefault="009E768C">
      <w:pPr>
        <w:ind w:firstLine="567"/>
        <w:jc w:val="both"/>
        <w:rPr>
          <w:color w:val="000000"/>
          <w:sz w:val="28"/>
          <w:szCs w:val="28"/>
        </w:rPr>
      </w:pPr>
      <w:r>
        <w:rPr>
          <w:color w:val="000000"/>
          <w:sz w:val="28"/>
          <w:szCs w:val="28"/>
        </w:rPr>
        <w:t>• whether the bar code on the product is counterfeit and whether the information contained in it corresponds to the declared product and its manufacturer, etc.</w:t>
      </w:r>
    </w:p>
    <w:p w:rsidR="006E65ED" w:rsidRDefault="006E65ED">
      <w:pPr>
        <w:ind w:firstLine="567"/>
        <w:jc w:val="both"/>
        <w:rPr>
          <w:color w:val="000000"/>
          <w:sz w:val="28"/>
          <w:szCs w:val="28"/>
        </w:rPr>
      </w:pPr>
    </w:p>
    <w:p w:rsidR="006E65ED" w:rsidRDefault="009E768C">
      <w:pPr>
        <w:ind w:firstLine="567"/>
        <w:jc w:val="both"/>
        <w:rPr>
          <w:b/>
          <w:color w:val="000000"/>
          <w:sz w:val="28"/>
          <w:szCs w:val="28"/>
        </w:rPr>
      </w:pPr>
      <w:r>
        <w:rPr>
          <w:b/>
          <w:color w:val="000000"/>
          <w:sz w:val="28"/>
          <w:szCs w:val="28"/>
        </w:rPr>
        <w:t>2.12 Identification characterist</w:t>
      </w:r>
      <w:r>
        <w:rPr>
          <w:b/>
          <w:color w:val="000000"/>
          <w:sz w:val="28"/>
          <w:szCs w:val="28"/>
        </w:rPr>
        <w:t>ics and types of adulteration of mayonnaise</w:t>
      </w:r>
    </w:p>
    <w:p w:rsidR="006E65ED" w:rsidRDefault="006E65ED">
      <w:pPr>
        <w:ind w:firstLine="567"/>
        <w:jc w:val="both"/>
        <w:rPr>
          <w:color w:val="000000"/>
          <w:sz w:val="28"/>
          <w:szCs w:val="28"/>
        </w:rPr>
      </w:pPr>
    </w:p>
    <w:p w:rsidR="006E65ED" w:rsidRDefault="009E768C">
      <w:pPr>
        <w:ind w:firstLine="567"/>
        <w:jc w:val="both"/>
        <w:rPr>
          <w:color w:val="000000"/>
          <w:sz w:val="28"/>
          <w:szCs w:val="28"/>
        </w:rPr>
      </w:pPr>
      <w:r>
        <w:rPr>
          <w:color w:val="000000"/>
          <w:sz w:val="28"/>
          <w:szCs w:val="28"/>
        </w:rPr>
        <w:t>Kazakhstan</w:t>
      </w:r>
      <w:r>
        <w:rPr>
          <w:color w:val="000000"/>
          <w:sz w:val="28"/>
          <w:szCs w:val="28"/>
          <w:lang w:val="en-US"/>
        </w:rPr>
        <w:t xml:space="preserve"> </w:t>
      </w:r>
      <w:r>
        <w:rPr>
          <w:color w:val="000000"/>
          <w:sz w:val="28"/>
          <w:szCs w:val="28"/>
        </w:rPr>
        <w:t>are one of the most mayon-loving people in the world. Each of us eats more than a kilogram of it in a year. So the French invention has now become a truly national "national" product. The invention, b</w:t>
      </w:r>
      <w:r>
        <w:rPr>
          <w:color w:val="000000"/>
          <w:sz w:val="28"/>
          <w:szCs w:val="28"/>
        </w:rPr>
        <w:t xml:space="preserve">y definition, is brilliant, because the composition of true mayonnaise is extremely simple. It is just a mixture of vegetable oil, water, egg and milk powders, mustard, vinegar, salt and sugar. But what is simple and easy to make is easy and can be faked. </w:t>
      </w:r>
      <w:r>
        <w:rPr>
          <w:color w:val="000000"/>
          <w:sz w:val="28"/>
          <w:szCs w:val="28"/>
        </w:rPr>
        <w:t>This is what falsifiers use. At least 20% of all mayonnaise sold in our country is made underground. Therefore, there are problems with conducting a comprehensive examination of the authenticity of all types of mayonnaise sold in the food markets of Kazakh</w:t>
      </w:r>
      <w:r>
        <w:rPr>
          <w:color w:val="000000"/>
          <w:sz w:val="28"/>
          <w:szCs w:val="28"/>
        </w:rPr>
        <w:t>stan.</w:t>
      </w:r>
    </w:p>
    <w:p w:rsidR="006E65ED" w:rsidRDefault="009E768C">
      <w:pPr>
        <w:ind w:firstLine="567"/>
        <w:jc w:val="both"/>
        <w:rPr>
          <w:color w:val="000000"/>
          <w:sz w:val="28"/>
          <w:szCs w:val="28"/>
        </w:rPr>
      </w:pPr>
      <w:r>
        <w:rPr>
          <w:color w:val="000000"/>
          <w:sz w:val="28"/>
          <w:szCs w:val="28"/>
        </w:rPr>
        <w:t>When conducting an examination of the authenticity of mayonnaise, the following research objectives can be achieved: identification of the type of mayonnaise; ways of falsification and methods of their detection. When conducting an examination of aut</w:t>
      </w:r>
      <w:r>
        <w:rPr>
          <w:color w:val="000000"/>
          <w:sz w:val="28"/>
          <w:szCs w:val="28"/>
        </w:rPr>
        <w:t xml:space="preserve">henticity in order to identify the type of mayonnaise, the expert must master modern methods of researching this group of goods and determine for himself the range of tasks he solves based on his level of knowledge in this area. These are the tasks that a </w:t>
      </w:r>
      <w:r>
        <w:rPr>
          <w:color w:val="000000"/>
          <w:sz w:val="28"/>
          <w:szCs w:val="28"/>
        </w:rPr>
        <w:t>professional expert may have to achieve this goal.</w:t>
      </w:r>
    </w:p>
    <w:p w:rsidR="006E65ED" w:rsidRDefault="009E768C">
      <w:pPr>
        <w:ind w:firstLine="567"/>
        <w:jc w:val="both"/>
        <w:rPr>
          <w:color w:val="000000"/>
          <w:sz w:val="28"/>
          <w:szCs w:val="28"/>
        </w:rPr>
      </w:pPr>
      <w:r>
        <w:rPr>
          <w:color w:val="000000"/>
          <w:sz w:val="28"/>
          <w:szCs w:val="28"/>
        </w:rPr>
        <w:t>mayonnaise identification. Mayonnaise is a product obtained from cheap vegetable oils and then formed into a creamy fine oil-in-water emulsion from refined deodorized vegetable oils, water, milk, salt, sug</w:t>
      </w:r>
      <w:r>
        <w:rPr>
          <w:color w:val="000000"/>
          <w:sz w:val="28"/>
          <w:szCs w:val="28"/>
        </w:rPr>
        <w:t>ar, food acid, emulsifiers, anti-acidifiers, preservatives, food colors and other components.</w:t>
      </w:r>
    </w:p>
    <w:p w:rsidR="006E65ED" w:rsidRDefault="009E768C">
      <w:pPr>
        <w:ind w:firstLine="567"/>
        <w:jc w:val="both"/>
        <w:rPr>
          <w:color w:val="000000"/>
          <w:sz w:val="28"/>
          <w:szCs w:val="28"/>
        </w:rPr>
      </w:pPr>
      <w:r>
        <w:rPr>
          <w:color w:val="000000"/>
          <w:sz w:val="28"/>
          <w:szCs w:val="28"/>
        </w:rPr>
        <w:t>All mayonnaises are divided into the following types: high-fat, medium-fat and low-fat. According to the current standard for mayonnaise, for the first time in Ka</w:t>
      </w:r>
      <w:r>
        <w:rPr>
          <w:color w:val="000000"/>
          <w:sz w:val="28"/>
          <w:szCs w:val="28"/>
        </w:rPr>
        <w:t>zakhstan, falsified information is introduced for consumer types: high-calorie, medium-calorie, low-calorie. The calorie content of mayonnaise can be formed both at the expense of fats and at the expense of carbohydrates or proteins. Therefore, the classif</w:t>
      </w:r>
      <w:r>
        <w:rPr>
          <w:color w:val="000000"/>
          <w:sz w:val="28"/>
          <w:szCs w:val="28"/>
        </w:rPr>
        <w:t xml:space="preserve">ication of mayonnaise by calorie content only leads to consumer confusion about the true composition of the product. Identification features of individual types of mayonnaise are presented in table </w:t>
      </w:r>
      <w:r>
        <w:rPr>
          <w:color w:val="000000"/>
          <w:sz w:val="28"/>
          <w:szCs w:val="28"/>
          <w:lang w:val="en-US"/>
        </w:rPr>
        <w:t>40</w:t>
      </w:r>
      <w:r>
        <w:rPr>
          <w:color w:val="000000"/>
          <w:sz w:val="28"/>
          <w:szCs w:val="28"/>
        </w:rPr>
        <w:t>.</w:t>
      </w:r>
    </w:p>
    <w:p w:rsidR="006E65ED" w:rsidRDefault="006E65ED">
      <w:pPr>
        <w:pStyle w:val="aff1"/>
        <w:ind w:left="0" w:firstLine="567"/>
        <w:jc w:val="both"/>
        <w:rPr>
          <w:sz w:val="28"/>
          <w:szCs w:val="28"/>
        </w:rPr>
      </w:pPr>
    </w:p>
    <w:p w:rsidR="006E65ED" w:rsidRDefault="009E768C">
      <w:pPr>
        <w:pStyle w:val="aff1"/>
        <w:ind w:left="0" w:firstLine="567"/>
        <w:jc w:val="both"/>
        <w:rPr>
          <w:sz w:val="28"/>
          <w:szCs w:val="28"/>
        </w:rPr>
      </w:pPr>
      <w:r>
        <w:rPr>
          <w:sz w:val="28"/>
          <w:szCs w:val="28"/>
        </w:rPr>
        <w:t xml:space="preserve">Table </w:t>
      </w:r>
      <w:r>
        <w:rPr>
          <w:sz w:val="28"/>
          <w:szCs w:val="28"/>
          <w:lang w:val="en-US"/>
        </w:rPr>
        <w:t>40</w:t>
      </w:r>
      <w:r>
        <w:rPr>
          <w:sz w:val="28"/>
          <w:szCs w:val="28"/>
        </w:rPr>
        <w:t xml:space="preserve"> - Identification features of individual types of mayonnaise</w:t>
      </w:r>
    </w:p>
    <w:tbl>
      <w:tblPr>
        <w:tblStyle w:val="af7"/>
        <w:tblW w:w="0" w:type="auto"/>
        <w:jc w:val="center"/>
        <w:tblLook w:val="04A0" w:firstRow="1" w:lastRow="0" w:firstColumn="1" w:lastColumn="0" w:noHBand="0" w:noVBand="1"/>
      </w:tblPr>
      <w:tblGrid>
        <w:gridCol w:w="2978"/>
        <w:gridCol w:w="2219"/>
        <w:gridCol w:w="2084"/>
        <w:gridCol w:w="2484"/>
      </w:tblGrid>
      <w:tr w:rsidR="006E65ED">
        <w:trPr>
          <w:trHeight w:val="322"/>
          <w:jc w:val="center"/>
        </w:trPr>
        <w:tc>
          <w:tcPr>
            <w:tcW w:w="2978" w:type="dxa"/>
            <w:vMerge w:val="restart"/>
          </w:tcPr>
          <w:p w:rsidR="006E65ED" w:rsidRDefault="009E768C">
            <w:pPr>
              <w:pStyle w:val="aff1"/>
              <w:ind w:left="0"/>
              <w:jc w:val="center"/>
              <w:rPr>
                <w:b/>
                <w:bCs/>
              </w:rPr>
            </w:pPr>
            <w:r>
              <w:rPr>
                <w:b/>
                <w:bCs/>
              </w:rPr>
              <w:t>Name</w:t>
            </w:r>
          </w:p>
          <w:p w:rsidR="006E65ED" w:rsidRDefault="009E768C">
            <w:pPr>
              <w:pStyle w:val="aff1"/>
              <w:ind w:left="0"/>
              <w:jc w:val="center"/>
              <w:rPr>
                <w:b/>
                <w:bCs/>
              </w:rPr>
            </w:pPr>
            <w:r>
              <w:rPr>
                <w:b/>
                <w:bCs/>
              </w:rPr>
              <w:t>indicators</w:t>
            </w:r>
          </w:p>
        </w:tc>
        <w:tc>
          <w:tcPr>
            <w:tcW w:w="6787" w:type="dxa"/>
            <w:gridSpan w:val="3"/>
          </w:tcPr>
          <w:p w:rsidR="006E65ED" w:rsidRDefault="009E768C">
            <w:pPr>
              <w:pStyle w:val="aff1"/>
              <w:ind w:left="0"/>
              <w:jc w:val="center"/>
              <w:rPr>
                <w:b/>
                <w:bCs/>
              </w:rPr>
            </w:pPr>
            <w:r>
              <w:rPr>
                <w:b/>
                <w:bCs/>
              </w:rPr>
              <w:t>Characteristics of indicators for mayonnaise</w:t>
            </w:r>
          </w:p>
        </w:tc>
      </w:tr>
      <w:tr w:rsidR="006E65ED">
        <w:trPr>
          <w:trHeight w:val="322"/>
          <w:jc w:val="center"/>
        </w:trPr>
        <w:tc>
          <w:tcPr>
            <w:tcW w:w="2978" w:type="dxa"/>
            <w:vMerge/>
          </w:tcPr>
          <w:p w:rsidR="006E65ED" w:rsidRDefault="006E65ED">
            <w:pPr>
              <w:pStyle w:val="aff1"/>
              <w:ind w:left="0"/>
              <w:jc w:val="center"/>
              <w:rPr>
                <w:b/>
                <w:bCs/>
              </w:rPr>
            </w:pPr>
          </w:p>
        </w:tc>
        <w:tc>
          <w:tcPr>
            <w:tcW w:w="2219" w:type="dxa"/>
          </w:tcPr>
          <w:p w:rsidR="006E65ED" w:rsidRDefault="009E768C">
            <w:pPr>
              <w:pStyle w:val="aff1"/>
              <w:ind w:left="0"/>
              <w:jc w:val="center"/>
              <w:rPr>
                <w:b/>
                <w:bCs/>
              </w:rPr>
            </w:pPr>
            <w:r>
              <w:rPr>
                <w:b/>
                <w:bCs/>
              </w:rPr>
              <w:t>High</w:t>
            </w:r>
            <w:r>
              <w:rPr>
                <w:b/>
                <w:bCs/>
                <w:lang w:val="en-US"/>
              </w:rPr>
              <w:t>-</w:t>
            </w:r>
            <w:r>
              <w:rPr>
                <w:b/>
                <w:bCs/>
              </w:rPr>
              <w:t>fat</w:t>
            </w:r>
          </w:p>
        </w:tc>
        <w:tc>
          <w:tcPr>
            <w:tcW w:w="2084" w:type="dxa"/>
          </w:tcPr>
          <w:p w:rsidR="006E65ED" w:rsidRDefault="009E768C">
            <w:pPr>
              <w:pStyle w:val="aff1"/>
              <w:ind w:left="0"/>
              <w:jc w:val="center"/>
              <w:rPr>
                <w:b/>
                <w:bCs/>
              </w:rPr>
            </w:pPr>
            <w:r>
              <w:rPr>
                <w:b/>
                <w:bCs/>
              </w:rPr>
              <w:t>Medium</w:t>
            </w:r>
            <w:r>
              <w:rPr>
                <w:b/>
                <w:bCs/>
                <w:lang w:val="en-US"/>
              </w:rPr>
              <w:t xml:space="preserve"> </w:t>
            </w:r>
            <w:r>
              <w:rPr>
                <w:b/>
                <w:bCs/>
              </w:rPr>
              <w:t>fat</w:t>
            </w:r>
          </w:p>
        </w:tc>
        <w:tc>
          <w:tcPr>
            <w:tcW w:w="2484" w:type="dxa"/>
          </w:tcPr>
          <w:p w:rsidR="006E65ED" w:rsidRDefault="009E768C">
            <w:pPr>
              <w:pStyle w:val="aff1"/>
              <w:ind w:left="0"/>
              <w:jc w:val="center"/>
              <w:rPr>
                <w:b/>
                <w:bCs/>
              </w:rPr>
            </w:pPr>
            <w:r>
              <w:rPr>
                <w:b/>
                <w:bCs/>
              </w:rPr>
              <w:t>Low</w:t>
            </w:r>
            <w:r>
              <w:rPr>
                <w:b/>
                <w:bCs/>
                <w:lang w:val="en-US"/>
              </w:rPr>
              <w:t xml:space="preserve"> </w:t>
            </w:r>
            <w:r>
              <w:rPr>
                <w:b/>
                <w:bCs/>
              </w:rPr>
              <w:t>fat</w:t>
            </w:r>
          </w:p>
        </w:tc>
      </w:tr>
      <w:tr w:rsidR="006E65ED">
        <w:trPr>
          <w:trHeight w:val="491"/>
          <w:jc w:val="center"/>
        </w:trPr>
        <w:tc>
          <w:tcPr>
            <w:tcW w:w="2978" w:type="dxa"/>
          </w:tcPr>
          <w:p w:rsidR="006E65ED" w:rsidRDefault="009E768C">
            <w:pPr>
              <w:pStyle w:val="aff1"/>
              <w:ind w:left="0"/>
              <w:jc w:val="both"/>
            </w:pPr>
            <w:r>
              <w:t>Fat content, %</w:t>
            </w:r>
          </w:p>
        </w:tc>
        <w:tc>
          <w:tcPr>
            <w:tcW w:w="2219" w:type="dxa"/>
          </w:tcPr>
          <w:p w:rsidR="006E65ED" w:rsidRDefault="009E768C">
            <w:pPr>
              <w:pStyle w:val="aff1"/>
              <w:ind w:left="0"/>
              <w:jc w:val="both"/>
            </w:pPr>
            <w:r>
              <w:t>Over 55</w:t>
            </w:r>
          </w:p>
        </w:tc>
        <w:tc>
          <w:tcPr>
            <w:tcW w:w="2084" w:type="dxa"/>
          </w:tcPr>
          <w:p w:rsidR="006E65ED" w:rsidRDefault="009E768C">
            <w:pPr>
              <w:pStyle w:val="aff1"/>
              <w:ind w:left="0"/>
              <w:jc w:val="both"/>
            </w:pPr>
            <w:r>
              <w:t>40-55</w:t>
            </w:r>
          </w:p>
        </w:tc>
        <w:tc>
          <w:tcPr>
            <w:tcW w:w="2484" w:type="dxa"/>
          </w:tcPr>
          <w:p w:rsidR="006E65ED" w:rsidRDefault="009E768C">
            <w:pPr>
              <w:pStyle w:val="aff1"/>
              <w:ind w:left="0"/>
              <w:jc w:val="both"/>
            </w:pPr>
            <w:r>
              <w:t>Less than 40</w:t>
            </w:r>
          </w:p>
        </w:tc>
      </w:tr>
      <w:tr w:rsidR="006E65ED">
        <w:trPr>
          <w:trHeight w:val="458"/>
          <w:jc w:val="center"/>
        </w:trPr>
        <w:tc>
          <w:tcPr>
            <w:tcW w:w="2978" w:type="dxa"/>
          </w:tcPr>
          <w:p w:rsidR="006E65ED" w:rsidRDefault="009E768C">
            <w:pPr>
              <w:pStyle w:val="aff1"/>
              <w:ind w:left="0"/>
              <w:jc w:val="both"/>
            </w:pPr>
            <w:r>
              <w:t>Water content, %</w:t>
            </w:r>
          </w:p>
        </w:tc>
        <w:tc>
          <w:tcPr>
            <w:tcW w:w="2219" w:type="dxa"/>
          </w:tcPr>
          <w:p w:rsidR="006E65ED" w:rsidRDefault="009E768C">
            <w:pPr>
              <w:pStyle w:val="aff1"/>
              <w:ind w:left="0"/>
              <w:jc w:val="both"/>
            </w:pPr>
            <w:r>
              <w:t>Less than 35</w:t>
            </w:r>
          </w:p>
        </w:tc>
        <w:tc>
          <w:tcPr>
            <w:tcW w:w="2084" w:type="dxa"/>
          </w:tcPr>
          <w:p w:rsidR="006E65ED" w:rsidRDefault="009E768C">
            <w:pPr>
              <w:pStyle w:val="aff1"/>
              <w:ind w:left="0"/>
              <w:jc w:val="both"/>
            </w:pPr>
            <w:r>
              <w:t>35-50</w:t>
            </w:r>
          </w:p>
        </w:tc>
        <w:tc>
          <w:tcPr>
            <w:tcW w:w="2484" w:type="dxa"/>
          </w:tcPr>
          <w:p w:rsidR="006E65ED" w:rsidRDefault="009E768C">
            <w:pPr>
              <w:pStyle w:val="aff1"/>
              <w:ind w:left="0"/>
              <w:jc w:val="both"/>
            </w:pPr>
            <w:r>
              <w:t>Over 50</w:t>
            </w:r>
          </w:p>
        </w:tc>
      </w:tr>
    </w:tbl>
    <w:p w:rsidR="006E65ED" w:rsidRDefault="006E65ED">
      <w:pPr>
        <w:pStyle w:val="aff1"/>
        <w:ind w:left="0" w:firstLine="567"/>
        <w:jc w:val="both"/>
        <w:rPr>
          <w:sz w:val="28"/>
          <w:szCs w:val="28"/>
        </w:rPr>
      </w:pPr>
    </w:p>
    <w:p w:rsidR="006E65ED" w:rsidRDefault="009E768C">
      <w:pPr>
        <w:ind w:firstLine="567"/>
        <w:jc w:val="both"/>
        <w:rPr>
          <w:color w:val="000000"/>
          <w:sz w:val="28"/>
          <w:szCs w:val="28"/>
        </w:rPr>
      </w:pPr>
      <w:r>
        <w:rPr>
          <w:color w:val="000000"/>
          <w:sz w:val="28"/>
          <w:szCs w:val="28"/>
        </w:rPr>
        <w:t xml:space="preserve">Usually, </w:t>
      </w:r>
      <w:r>
        <w:rPr>
          <w:color w:val="000000"/>
          <w:sz w:val="28"/>
          <w:szCs w:val="28"/>
        </w:rPr>
        <w:t>Russians use high-fat varieties of mayonnaise - "Provensal", "Milk", "Egg", "Spring", etc.</w:t>
      </w:r>
    </w:p>
    <w:p w:rsidR="006E65ED" w:rsidRDefault="009E768C">
      <w:pPr>
        <w:ind w:firstLine="567"/>
        <w:jc w:val="both"/>
        <w:rPr>
          <w:color w:val="000000"/>
          <w:sz w:val="28"/>
          <w:szCs w:val="28"/>
        </w:rPr>
      </w:pPr>
      <w:r>
        <w:rPr>
          <w:color w:val="000000"/>
          <w:sz w:val="28"/>
          <w:szCs w:val="28"/>
        </w:rPr>
        <w:t>Medium-fat mayonnaises include - "Amateur", "Autumn", "Student", etc.</w:t>
      </w:r>
    </w:p>
    <w:p w:rsidR="006E65ED" w:rsidRDefault="009E768C">
      <w:pPr>
        <w:ind w:firstLine="567"/>
        <w:jc w:val="both"/>
        <w:rPr>
          <w:color w:val="000000"/>
          <w:sz w:val="28"/>
          <w:szCs w:val="28"/>
        </w:rPr>
      </w:pPr>
      <w:r>
        <w:rPr>
          <w:color w:val="000000"/>
          <w:sz w:val="28"/>
          <w:szCs w:val="28"/>
        </w:rPr>
        <w:t>Low-fat "Mustard", "Salad" are produced with a high water content, and, accordingly, to stabili</w:t>
      </w:r>
      <w:r>
        <w:rPr>
          <w:color w:val="000000"/>
          <w:sz w:val="28"/>
          <w:szCs w:val="28"/>
        </w:rPr>
        <w:t>ze such mayonnaise and form a thick consistency, the following are introduced: carboxymethylated potato starch, phosphate corn starch, various gums.</w:t>
      </w:r>
    </w:p>
    <w:p w:rsidR="006E65ED" w:rsidRDefault="009E768C">
      <w:pPr>
        <w:ind w:firstLine="567"/>
        <w:jc w:val="both"/>
        <w:rPr>
          <w:color w:val="000000"/>
          <w:sz w:val="28"/>
          <w:szCs w:val="28"/>
        </w:rPr>
      </w:pPr>
      <w:r>
        <w:rPr>
          <w:color w:val="000000"/>
          <w:sz w:val="28"/>
          <w:szCs w:val="28"/>
        </w:rPr>
        <w:t>As an example, we present the features of the recipe composition of individual representatives of different</w:t>
      </w:r>
      <w:r>
        <w:rPr>
          <w:color w:val="000000"/>
          <w:sz w:val="28"/>
          <w:szCs w:val="28"/>
        </w:rPr>
        <w:t xml:space="preserve"> types of mayonnaise (see Table </w:t>
      </w:r>
      <w:r>
        <w:rPr>
          <w:color w:val="000000"/>
          <w:sz w:val="28"/>
          <w:szCs w:val="28"/>
          <w:lang w:val="en-US"/>
        </w:rPr>
        <w:t>41</w:t>
      </w:r>
      <w:r>
        <w:rPr>
          <w:color w:val="000000"/>
          <w:sz w:val="28"/>
          <w:szCs w:val="28"/>
        </w:rPr>
        <w:t>).</w:t>
      </w:r>
    </w:p>
    <w:p w:rsidR="006E65ED" w:rsidRDefault="009E768C">
      <w:pPr>
        <w:ind w:firstLine="567"/>
        <w:jc w:val="both"/>
        <w:rPr>
          <w:color w:val="000000"/>
          <w:sz w:val="28"/>
          <w:szCs w:val="28"/>
        </w:rPr>
      </w:pPr>
      <w:r>
        <w:rPr>
          <w:color w:val="000000"/>
          <w:sz w:val="28"/>
          <w:szCs w:val="28"/>
        </w:rPr>
        <w:t>As can be seen from the identification term "mayonnaise", it is a fake sour cream made from vegetable oils, water and food acids.</w:t>
      </w:r>
    </w:p>
    <w:p w:rsidR="006E65ED" w:rsidRDefault="006E65ED">
      <w:pPr>
        <w:pStyle w:val="aff1"/>
        <w:ind w:left="0" w:firstLine="567"/>
        <w:jc w:val="both"/>
        <w:rPr>
          <w:b/>
          <w:sz w:val="28"/>
          <w:szCs w:val="28"/>
        </w:rPr>
      </w:pPr>
    </w:p>
    <w:p w:rsidR="006E65ED" w:rsidRDefault="006E65ED">
      <w:pPr>
        <w:pStyle w:val="aff1"/>
        <w:ind w:left="0" w:firstLine="567"/>
        <w:jc w:val="both"/>
        <w:rPr>
          <w:b/>
          <w:sz w:val="28"/>
          <w:szCs w:val="28"/>
        </w:rPr>
      </w:pPr>
    </w:p>
    <w:p w:rsidR="006E65ED" w:rsidRDefault="006E65ED">
      <w:pPr>
        <w:pStyle w:val="aff1"/>
        <w:ind w:left="0" w:firstLine="567"/>
        <w:jc w:val="both"/>
        <w:rPr>
          <w:b/>
          <w:sz w:val="28"/>
          <w:szCs w:val="28"/>
        </w:rPr>
      </w:pPr>
    </w:p>
    <w:p w:rsidR="006E65ED" w:rsidRDefault="006E65ED">
      <w:pPr>
        <w:pStyle w:val="aff1"/>
        <w:ind w:left="0" w:firstLine="567"/>
        <w:jc w:val="both"/>
        <w:rPr>
          <w:b/>
          <w:sz w:val="28"/>
          <w:szCs w:val="28"/>
        </w:rPr>
      </w:pPr>
    </w:p>
    <w:p w:rsidR="006E65ED" w:rsidRDefault="006E65ED">
      <w:pPr>
        <w:pStyle w:val="aff1"/>
        <w:ind w:left="0" w:firstLine="567"/>
        <w:jc w:val="both"/>
        <w:rPr>
          <w:b/>
          <w:sz w:val="28"/>
          <w:szCs w:val="28"/>
        </w:rPr>
      </w:pPr>
    </w:p>
    <w:p w:rsidR="006E65ED" w:rsidRDefault="009E768C">
      <w:pPr>
        <w:pStyle w:val="aff1"/>
        <w:ind w:left="0" w:firstLine="567"/>
        <w:jc w:val="both"/>
        <w:rPr>
          <w:sz w:val="28"/>
          <w:szCs w:val="28"/>
        </w:rPr>
      </w:pPr>
      <w:r>
        <w:rPr>
          <w:sz w:val="28"/>
          <w:szCs w:val="28"/>
        </w:rPr>
        <w:t>Table 4</w:t>
      </w:r>
      <w:r>
        <w:rPr>
          <w:sz w:val="28"/>
          <w:szCs w:val="28"/>
          <w:lang w:val="en-US"/>
        </w:rPr>
        <w:t>1</w:t>
      </w:r>
      <w:r>
        <w:rPr>
          <w:sz w:val="28"/>
          <w:szCs w:val="28"/>
        </w:rPr>
        <w:t xml:space="preserve"> - Identification features of the prescription composition of different types of mayonnaise</w:t>
      </w:r>
    </w:p>
    <w:tbl>
      <w:tblPr>
        <w:tblStyle w:val="af7"/>
        <w:tblW w:w="0" w:type="auto"/>
        <w:tblInd w:w="-34" w:type="dxa"/>
        <w:tblLook w:val="04A0" w:firstRow="1" w:lastRow="0" w:firstColumn="1" w:lastColumn="0" w:noHBand="0" w:noVBand="1"/>
      </w:tblPr>
      <w:tblGrid>
        <w:gridCol w:w="2965"/>
        <w:gridCol w:w="12"/>
        <w:gridCol w:w="2268"/>
        <w:gridCol w:w="7"/>
        <w:gridCol w:w="1999"/>
        <w:gridCol w:w="2530"/>
      </w:tblGrid>
      <w:tr w:rsidR="006E65ED">
        <w:trPr>
          <w:trHeight w:val="339"/>
        </w:trPr>
        <w:tc>
          <w:tcPr>
            <w:tcW w:w="2977" w:type="dxa"/>
            <w:gridSpan w:val="2"/>
            <w:vMerge w:val="restart"/>
          </w:tcPr>
          <w:p w:rsidR="006E65ED" w:rsidRDefault="009E768C">
            <w:pPr>
              <w:pStyle w:val="aff1"/>
              <w:ind w:left="0"/>
              <w:jc w:val="center"/>
              <w:rPr>
                <w:b/>
                <w:bCs/>
              </w:rPr>
            </w:pPr>
            <w:r>
              <w:rPr>
                <w:b/>
                <w:bCs/>
              </w:rPr>
              <w:t>Name of components</w:t>
            </w:r>
          </w:p>
        </w:tc>
        <w:tc>
          <w:tcPr>
            <w:tcW w:w="6804" w:type="dxa"/>
            <w:gridSpan w:val="4"/>
          </w:tcPr>
          <w:p w:rsidR="006E65ED" w:rsidRDefault="009E768C">
            <w:pPr>
              <w:pStyle w:val="aff1"/>
              <w:ind w:left="0"/>
              <w:jc w:val="center"/>
              <w:rPr>
                <w:b/>
                <w:bCs/>
              </w:rPr>
            </w:pPr>
            <w:r>
              <w:rPr>
                <w:b/>
                <w:bCs/>
              </w:rPr>
              <w:t>Content of components in mayonnaise, %</w:t>
            </w:r>
          </w:p>
        </w:tc>
      </w:tr>
      <w:tr w:rsidR="006E65ED">
        <w:trPr>
          <w:trHeight w:val="277"/>
        </w:trPr>
        <w:tc>
          <w:tcPr>
            <w:tcW w:w="2977" w:type="dxa"/>
            <w:gridSpan w:val="2"/>
            <w:vMerge/>
          </w:tcPr>
          <w:p w:rsidR="006E65ED" w:rsidRDefault="006E65ED">
            <w:pPr>
              <w:pStyle w:val="aff1"/>
              <w:ind w:left="0"/>
              <w:jc w:val="center"/>
              <w:rPr>
                <w:b/>
                <w:bCs/>
              </w:rPr>
            </w:pPr>
          </w:p>
        </w:tc>
        <w:tc>
          <w:tcPr>
            <w:tcW w:w="2268" w:type="dxa"/>
          </w:tcPr>
          <w:p w:rsidR="006E65ED" w:rsidRDefault="009E768C">
            <w:pPr>
              <w:pStyle w:val="aff1"/>
              <w:ind w:left="0"/>
              <w:jc w:val="center"/>
              <w:rPr>
                <w:b/>
                <w:bCs/>
                <w:lang w:val="en-US"/>
              </w:rPr>
            </w:pPr>
            <w:r>
              <w:rPr>
                <w:b/>
                <w:bCs/>
              </w:rPr>
              <w:t>Provencal</w:t>
            </w:r>
            <w:r>
              <w:rPr>
                <w:b/>
                <w:bCs/>
                <w:lang w:val="en-US"/>
              </w:rPr>
              <w:t xml:space="preserve"> </w:t>
            </w:r>
          </w:p>
        </w:tc>
        <w:tc>
          <w:tcPr>
            <w:tcW w:w="2006" w:type="dxa"/>
            <w:gridSpan w:val="2"/>
          </w:tcPr>
          <w:p w:rsidR="006E65ED" w:rsidRDefault="009E768C">
            <w:pPr>
              <w:pStyle w:val="aff1"/>
              <w:ind w:left="0"/>
              <w:jc w:val="center"/>
              <w:rPr>
                <w:b/>
                <w:bCs/>
              </w:rPr>
            </w:pPr>
            <w:r>
              <w:rPr>
                <w:b/>
                <w:bCs/>
              </w:rPr>
              <w:t>Student</w:t>
            </w:r>
          </w:p>
        </w:tc>
        <w:tc>
          <w:tcPr>
            <w:tcW w:w="2530" w:type="dxa"/>
          </w:tcPr>
          <w:p w:rsidR="006E65ED" w:rsidRDefault="009E768C">
            <w:pPr>
              <w:pStyle w:val="aff1"/>
              <w:ind w:left="0"/>
              <w:jc w:val="center"/>
              <w:rPr>
                <w:b/>
                <w:bCs/>
              </w:rPr>
            </w:pPr>
            <w:r>
              <w:rPr>
                <w:b/>
                <w:bCs/>
              </w:rPr>
              <w:t>Kuban</w:t>
            </w:r>
          </w:p>
        </w:tc>
      </w:tr>
      <w:tr w:rsidR="006E65ED">
        <w:trPr>
          <w:trHeight w:val="408"/>
        </w:trPr>
        <w:tc>
          <w:tcPr>
            <w:tcW w:w="2965" w:type="dxa"/>
          </w:tcPr>
          <w:p w:rsidR="006E65ED" w:rsidRDefault="009E768C">
            <w:pPr>
              <w:pStyle w:val="aff1"/>
              <w:ind w:left="0"/>
              <w:jc w:val="both"/>
            </w:pPr>
            <w:r>
              <w:t>Vegetable oil</w:t>
            </w:r>
          </w:p>
        </w:tc>
        <w:tc>
          <w:tcPr>
            <w:tcW w:w="2287" w:type="dxa"/>
            <w:gridSpan w:val="3"/>
          </w:tcPr>
          <w:p w:rsidR="006E65ED" w:rsidRDefault="009E768C">
            <w:pPr>
              <w:pStyle w:val="aff1"/>
              <w:ind w:left="0"/>
              <w:jc w:val="both"/>
            </w:pPr>
            <w:r>
              <w:t>65.4</w:t>
            </w:r>
          </w:p>
        </w:tc>
        <w:tc>
          <w:tcPr>
            <w:tcW w:w="1999" w:type="dxa"/>
          </w:tcPr>
          <w:p w:rsidR="006E65ED" w:rsidRDefault="009E768C">
            <w:pPr>
              <w:pStyle w:val="aff1"/>
              <w:ind w:left="0"/>
              <w:jc w:val="both"/>
            </w:pPr>
            <w:r>
              <w:t>46</w:t>
            </w:r>
          </w:p>
        </w:tc>
        <w:tc>
          <w:tcPr>
            <w:tcW w:w="2530" w:type="dxa"/>
          </w:tcPr>
          <w:p w:rsidR="006E65ED" w:rsidRDefault="009E768C">
            <w:pPr>
              <w:pStyle w:val="aff1"/>
              <w:ind w:left="0"/>
              <w:jc w:val="both"/>
            </w:pPr>
            <w:r>
              <w:t>36</w:t>
            </w:r>
          </w:p>
        </w:tc>
      </w:tr>
      <w:tr w:rsidR="006E65ED">
        <w:trPr>
          <w:trHeight w:val="373"/>
        </w:trPr>
        <w:tc>
          <w:tcPr>
            <w:tcW w:w="2965" w:type="dxa"/>
          </w:tcPr>
          <w:p w:rsidR="006E65ED" w:rsidRDefault="009E768C">
            <w:pPr>
              <w:pStyle w:val="aff1"/>
              <w:ind w:left="0"/>
              <w:jc w:val="both"/>
            </w:pPr>
            <w:r>
              <w:t>Water</w:t>
            </w:r>
          </w:p>
        </w:tc>
        <w:tc>
          <w:tcPr>
            <w:tcW w:w="2287" w:type="dxa"/>
            <w:gridSpan w:val="3"/>
          </w:tcPr>
          <w:p w:rsidR="006E65ED" w:rsidRDefault="009E768C">
            <w:pPr>
              <w:pStyle w:val="aff1"/>
              <w:ind w:left="0"/>
              <w:jc w:val="both"/>
            </w:pPr>
            <w:r>
              <w:t>24.15-23.65</w:t>
            </w:r>
          </w:p>
        </w:tc>
        <w:tc>
          <w:tcPr>
            <w:tcW w:w="1999" w:type="dxa"/>
          </w:tcPr>
          <w:p w:rsidR="006E65ED" w:rsidRDefault="009E768C">
            <w:pPr>
              <w:pStyle w:val="aff1"/>
              <w:ind w:left="0"/>
              <w:jc w:val="both"/>
            </w:pPr>
            <w:r>
              <w:t>43.75</w:t>
            </w:r>
          </w:p>
        </w:tc>
        <w:tc>
          <w:tcPr>
            <w:tcW w:w="2530" w:type="dxa"/>
          </w:tcPr>
          <w:p w:rsidR="006E65ED" w:rsidRDefault="009E768C">
            <w:pPr>
              <w:pStyle w:val="aff1"/>
              <w:ind w:left="0"/>
              <w:jc w:val="both"/>
            </w:pPr>
            <w:r>
              <w:t>51.91</w:t>
            </w:r>
          </w:p>
        </w:tc>
      </w:tr>
      <w:tr w:rsidR="006E65ED">
        <w:trPr>
          <w:trHeight w:val="288"/>
        </w:trPr>
        <w:tc>
          <w:tcPr>
            <w:tcW w:w="2965" w:type="dxa"/>
          </w:tcPr>
          <w:p w:rsidR="006E65ED" w:rsidRDefault="009E768C">
            <w:pPr>
              <w:pStyle w:val="aff1"/>
              <w:ind w:left="0"/>
              <w:jc w:val="both"/>
            </w:pPr>
            <w:r>
              <w:t>Egg powder</w:t>
            </w:r>
          </w:p>
        </w:tc>
        <w:tc>
          <w:tcPr>
            <w:tcW w:w="2287" w:type="dxa"/>
            <w:gridSpan w:val="3"/>
          </w:tcPr>
          <w:p w:rsidR="006E65ED" w:rsidRDefault="009E768C">
            <w:pPr>
              <w:pStyle w:val="aff1"/>
              <w:ind w:left="0"/>
              <w:jc w:val="both"/>
            </w:pPr>
            <w:r>
              <w:t>5.0</w:t>
            </w:r>
          </w:p>
        </w:tc>
        <w:tc>
          <w:tcPr>
            <w:tcW w:w="1999" w:type="dxa"/>
          </w:tcPr>
          <w:p w:rsidR="006E65ED" w:rsidRDefault="009E768C">
            <w:pPr>
              <w:pStyle w:val="aff1"/>
              <w:ind w:left="0"/>
              <w:jc w:val="both"/>
            </w:pPr>
            <w:r>
              <w:t>-</w:t>
            </w:r>
          </w:p>
        </w:tc>
        <w:tc>
          <w:tcPr>
            <w:tcW w:w="2530" w:type="dxa"/>
          </w:tcPr>
          <w:p w:rsidR="006E65ED" w:rsidRDefault="009E768C">
            <w:pPr>
              <w:pStyle w:val="aff1"/>
              <w:ind w:left="0"/>
              <w:jc w:val="both"/>
            </w:pPr>
            <w:r>
              <w:t>-</w:t>
            </w:r>
          </w:p>
        </w:tc>
      </w:tr>
      <w:tr w:rsidR="006E65ED">
        <w:trPr>
          <w:trHeight w:val="406"/>
        </w:trPr>
        <w:tc>
          <w:tcPr>
            <w:tcW w:w="2965" w:type="dxa"/>
          </w:tcPr>
          <w:p w:rsidR="006E65ED" w:rsidRDefault="009E768C">
            <w:pPr>
              <w:pStyle w:val="aff1"/>
              <w:ind w:left="0"/>
              <w:jc w:val="both"/>
            </w:pPr>
            <w:r>
              <w:t>Skimmed milk powder</w:t>
            </w:r>
          </w:p>
        </w:tc>
        <w:tc>
          <w:tcPr>
            <w:tcW w:w="2287" w:type="dxa"/>
            <w:gridSpan w:val="3"/>
          </w:tcPr>
          <w:p w:rsidR="006E65ED" w:rsidRDefault="009E768C">
            <w:pPr>
              <w:pStyle w:val="aff1"/>
              <w:ind w:left="0"/>
              <w:jc w:val="both"/>
            </w:pPr>
            <w:r>
              <w:t>1.6</w:t>
            </w:r>
          </w:p>
        </w:tc>
        <w:tc>
          <w:tcPr>
            <w:tcW w:w="1999" w:type="dxa"/>
          </w:tcPr>
          <w:p w:rsidR="006E65ED" w:rsidRDefault="009E768C">
            <w:pPr>
              <w:pStyle w:val="aff1"/>
              <w:ind w:left="0"/>
              <w:jc w:val="both"/>
            </w:pPr>
            <w:r>
              <w:t>1.6</w:t>
            </w:r>
          </w:p>
        </w:tc>
        <w:tc>
          <w:tcPr>
            <w:tcW w:w="2530" w:type="dxa"/>
          </w:tcPr>
          <w:p w:rsidR="006E65ED" w:rsidRDefault="009E768C">
            <w:pPr>
              <w:pStyle w:val="aff1"/>
              <w:ind w:left="0"/>
              <w:jc w:val="both"/>
            </w:pPr>
            <w:r>
              <w:t>3.0</w:t>
            </w:r>
          </w:p>
        </w:tc>
      </w:tr>
      <w:tr w:rsidR="006E65ED">
        <w:trPr>
          <w:trHeight w:val="427"/>
        </w:trPr>
        <w:tc>
          <w:tcPr>
            <w:tcW w:w="2965" w:type="dxa"/>
          </w:tcPr>
          <w:p w:rsidR="006E65ED" w:rsidRDefault="009E768C">
            <w:pPr>
              <w:pStyle w:val="aff1"/>
              <w:ind w:left="0"/>
              <w:jc w:val="both"/>
            </w:pPr>
            <w:r>
              <w:t>Powdered soy milk</w:t>
            </w:r>
          </w:p>
        </w:tc>
        <w:tc>
          <w:tcPr>
            <w:tcW w:w="2287" w:type="dxa"/>
            <w:gridSpan w:val="3"/>
          </w:tcPr>
          <w:p w:rsidR="006E65ED" w:rsidRDefault="009E768C">
            <w:pPr>
              <w:pStyle w:val="aff1"/>
              <w:ind w:left="0"/>
              <w:jc w:val="both"/>
            </w:pPr>
            <w:r>
              <w:t>-</w:t>
            </w:r>
          </w:p>
        </w:tc>
        <w:tc>
          <w:tcPr>
            <w:tcW w:w="1999" w:type="dxa"/>
          </w:tcPr>
          <w:p w:rsidR="006E65ED" w:rsidRDefault="006E65ED">
            <w:pPr>
              <w:pStyle w:val="aff1"/>
              <w:ind w:left="0"/>
              <w:jc w:val="both"/>
            </w:pPr>
          </w:p>
        </w:tc>
        <w:tc>
          <w:tcPr>
            <w:tcW w:w="2530" w:type="dxa"/>
          </w:tcPr>
          <w:p w:rsidR="006E65ED" w:rsidRDefault="009E768C">
            <w:pPr>
              <w:pStyle w:val="aff1"/>
              <w:ind w:left="0"/>
              <w:jc w:val="both"/>
            </w:pPr>
            <w:r>
              <w:t>4.0</w:t>
            </w:r>
          </w:p>
        </w:tc>
      </w:tr>
      <w:tr w:rsidR="006E65ED">
        <w:trPr>
          <w:trHeight w:val="356"/>
        </w:trPr>
        <w:tc>
          <w:tcPr>
            <w:tcW w:w="2965" w:type="dxa"/>
          </w:tcPr>
          <w:p w:rsidR="006E65ED" w:rsidRDefault="009E768C">
            <w:pPr>
              <w:pStyle w:val="aff1"/>
              <w:ind w:left="0"/>
              <w:jc w:val="both"/>
            </w:pPr>
            <w:r>
              <w:t>Soy</w:t>
            </w:r>
            <w:r>
              <w:rPr>
                <w:lang w:val="en-US"/>
              </w:rPr>
              <w:t xml:space="preserve"> </w:t>
            </w:r>
            <w:r>
              <w:t>flour</w:t>
            </w:r>
          </w:p>
        </w:tc>
        <w:tc>
          <w:tcPr>
            <w:tcW w:w="2287" w:type="dxa"/>
            <w:gridSpan w:val="3"/>
          </w:tcPr>
          <w:p w:rsidR="006E65ED" w:rsidRDefault="009E768C">
            <w:pPr>
              <w:pStyle w:val="aff1"/>
              <w:ind w:left="0"/>
              <w:jc w:val="both"/>
            </w:pPr>
            <w:r>
              <w:t>-</w:t>
            </w:r>
          </w:p>
        </w:tc>
        <w:tc>
          <w:tcPr>
            <w:tcW w:w="1999" w:type="dxa"/>
          </w:tcPr>
          <w:p w:rsidR="006E65ED" w:rsidRDefault="006E65ED">
            <w:pPr>
              <w:pStyle w:val="aff1"/>
              <w:ind w:left="0"/>
              <w:jc w:val="both"/>
            </w:pPr>
          </w:p>
        </w:tc>
        <w:tc>
          <w:tcPr>
            <w:tcW w:w="2530" w:type="dxa"/>
          </w:tcPr>
          <w:p w:rsidR="006E65ED" w:rsidRDefault="009E768C">
            <w:pPr>
              <w:pStyle w:val="aff1"/>
              <w:ind w:left="0"/>
              <w:jc w:val="both"/>
            </w:pPr>
            <w:r>
              <w:t>1.0</w:t>
            </w:r>
          </w:p>
        </w:tc>
      </w:tr>
      <w:tr w:rsidR="006E65ED">
        <w:trPr>
          <w:trHeight w:val="379"/>
        </w:trPr>
        <w:tc>
          <w:tcPr>
            <w:tcW w:w="2965" w:type="dxa"/>
          </w:tcPr>
          <w:p w:rsidR="006E65ED" w:rsidRDefault="009E768C">
            <w:pPr>
              <w:pStyle w:val="aff1"/>
              <w:ind w:left="0"/>
              <w:jc w:val="both"/>
            </w:pPr>
            <w:r>
              <w:t>Emulsifier FOLS</w:t>
            </w:r>
          </w:p>
        </w:tc>
        <w:tc>
          <w:tcPr>
            <w:tcW w:w="2287" w:type="dxa"/>
            <w:gridSpan w:val="3"/>
          </w:tcPr>
          <w:p w:rsidR="006E65ED" w:rsidRDefault="009E768C">
            <w:pPr>
              <w:pStyle w:val="aff1"/>
              <w:ind w:left="0"/>
              <w:jc w:val="both"/>
            </w:pPr>
            <w:r>
              <w:t>-</w:t>
            </w:r>
          </w:p>
        </w:tc>
        <w:tc>
          <w:tcPr>
            <w:tcW w:w="1999" w:type="dxa"/>
          </w:tcPr>
          <w:p w:rsidR="006E65ED" w:rsidRDefault="009E768C">
            <w:pPr>
              <w:pStyle w:val="aff1"/>
              <w:ind w:left="0"/>
              <w:jc w:val="both"/>
            </w:pPr>
            <w:r>
              <w:t>0.6</w:t>
            </w:r>
          </w:p>
        </w:tc>
        <w:tc>
          <w:tcPr>
            <w:tcW w:w="2530" w:type="dxa"/>
          </w:tcPr>
          <w:p w:rsidR="006E65ED" w:rsidRDefault="009E768C">
            <w:pPr>
              <w:pStyle w:val="aff1"/>
              <w:ind w:left="0"/>
              <w:jc w:val="both"/>
            </w:pPr>
            <w:r>
              <w:t>-</w:t>
            </w:r>
          </w:p>
        </w:tc>
      </w:tr>
      <w:tr w:rsidR="006E65ED">
        <w:trPr>
          <w:trHeight w:val="602"/>
        </w:trPr>
        <w:tc>
          <w:tcPr>
            <w:tcW w:w="2965" w:type="dxa"/>
          </w:tcPr>
          <w:p w:rsidR="006E65ED" w:rsidRDefault="009E768C">
            <w:pPr>
              <w:pStyle w:val="aff1"/>
              <w:ind w:left="0"/>
              <w:jc w:val="both"/>
            </w:pPr>
            <w:r>
              <w:t>Whey Protein Concentrate</w:t>
            </w:r>
          </w:p>
        </w:tc>
        <w:tc>
          <w:tcPr>
            <w:tcW w:w="2287" w:type="dxa"/>
            <w:gridSpan w:val="3"/>
          </w:tcPr>
          <w:p w:rsidR="006E65ED" w:rsidRDefault="009E768C">
            <w:pPr>
              <w:pStyle w:val="aff1"/>
              <w:ind w:left="0"/>
              <w:jc w:val="both"/>
            </w:pPr>
            <w:r>
              <w:t>-</w:t>
            </w:r>
          </w:p>
        </w:tc>
        <w:tc>
          <w:tcPr>
            <w:tcW w:w="1999" w:type="dxa"/>
          </w:tcPr>
          <w:p w:rsidR="006E65ED" w:rsidRDefault="009E768C">
            <w:pPr>
              <w:pStyle w:val="aff1"/>
              <w:ind w:left="0"/>
              <w:jc w:val="both"/>
            </w:pPr>
            <w:r>
              <w:t>2.5%</w:t>
            </w:r>
          </w:p>
        </w:tc>
        <w:tc>
          <w:tcPr>
            <w:tcW w:w="2530" w:type="dxa"/>
          </w:tcPr>
          <w:p w:rsidR="006E65ED" w:rsidRDefault="009E768C">
            <w:pPr>
              <w:pStyle w:val="aff1"/>
              <w:ind w:left="0"/>
              <w:jc w:val="both"/>
            </w:pPr>
            <w:r>
              <w:t>-</w:t>
            </w:r>
          </w:p>
        </w:tc>
      </w:tr>
      <w:tr w:rsidR="006E65ED">
        <w:trPr>
          <w:trHeight w:val="457"/>
        </w:trPr>
        <w:tc>
          <w:tcPr>
            <w:tcW w:w="2965" w:type="dxa"/>
          </w:tcPr>
          <w:p w:rsidR="006E65ED" w:rsidRDefault="009E768C">
            <w:pPr>
              <w:pStyle w:val="aff1"/>
              <w:ind w:left="0"/>
              <w:jc w:val="both"/>
            </w:pPr>
            <w:r>
              <w:t>Phospholipid dietary supplement</w:t>
            </w:r>
          </w:p>
        </w:tc>
        <w:tc>
          <w:tcPr>
            <w:tcW w:w="2287" w:type="dxa"/>
            <w:gridSpan w:val="3"/>
          </w:tcPr>
          <w:p w:rsidR="006E65ED" w:rsidRDefault="009E768C">
            <w:pPr>
              <w:pStyle w:val="aff1"/>
              <w:ind w:left="0"/>
              <w:jc w:val="both"/>
            </w:pPr>
            <w:r>
              <w:t>-</w:t>
            </w:r>
          </w:p>
        </w:tc>
        <w:tc>
          <w:tcPr>
            <w:tcW w:w="1999" w:type="dxa"/>
          </w:tcPr>
          <w:p w:rsidR="006E65ED" w:rsidRDefault="009E768C">
            <w:pPr>
              <w:pStyle w:val="aff1"/>
              <w:ind w:left="0"/>
              <w:jc w:val="both"/>
            </w:pPr>
            <w:r>
              <w:t>-</w:t>
            </w:r>
          </w:p>
        </w:tc>
        <w:tc>
          <w:tcPr>
            <w:tcW w:w="2530" w:type="dxa"/>
          </w:tcPr>
          <w:p w:rsidR="006E65ED" w:rsidRDefault="009E768C">
            <w:pPr>
              <w:pStyle w:val="aff1"/>
              <w:ind w:left="0"/>
              <w:jc w:val="both"/>
            </w:pPr>
            <w:r>
              <w:t>0.18</w:t>
            </w:r>
          </w:p>
        </w:tc>
      </w:tr>
      <w:tr w:rsidR="006E65ED">
        <w:trPr>
          <w:trHeight w:val="458"/>
        </w:trPr>
        <w:tc>
          <w:tcPr>
            <w:tcW w:w="2965" w:type="dxa"/>
          </w:tcPr>
          <w:p w:rsidR="006E65ED" w:rsidRDefault="009E768C">
            <w:pPr>
              <w:pStyle w:val="aff1"/>
              <w:ind w:left="0"/>
              <w:jc w:val="both"/>
            </w:pPr>
            <w:r>
              <w:t>Phosphate corn starch grade B</w:t>
            </w:r>
          </w:p>
        </w:tc>
        <w:tc>
          <w:tcPr>
            <w:tcW w:w="2287" w:type="dxa"/>
            <w:gridSpan w:val="3"/>
          </w:tcPr>
          <w:p w:rsidR="006E65ED" w:rsidRDefault="009E768C">
            <w:pPr>
              <w:pStyle w:val="aff1"/>
              <w:ind w:left="0"/>
              <w:jc w:val="both"/>
            </w:pPr>
            <w:r>
              <w:t>-</w:t>
            </w:r>
          </w:p>
        </w:tc>
        <w:tc>
          <w:tcPr>
            <w:tcW w:w="1999" w:type="dxa"/>
          </w:tcPr>
          <w:p w:rsidR="006E65ED" w:rsidRDefault="009E768C">
            <w:pPr>
              <w:pStyle w:val="aff1"/>
              <w:ind w:left="0"/>
              <w:jc w:val="both"/>
            </w:pPr>
            <w:r>
              <w:t>2.0%</w:t>
            </w:r>
          </w:p>
        </w:tc>
        <w:tc>
          <w:tcPr>
            <w:tcW w:w="2530" w:type="dxa"/>
          </w:tcPr>
          <w:p w:rsidR="006E65ED" w:rsidRDefault="009E768C">
            <w:pPr>
              <w:pStyle w:val="aff1"/>
              <w:ind w:left="0"/>
              <w:jc w:val="both"/>
            </w:pPr>
            <w:r>
              <w:t>-</w:t>
            </w:r>
          </w:p>
        </w:tc>
      </w:tr>
      <w:tr w:rsidR="006E65ED">
        <w:trPr>
          <w:trHeight w:val="406"/>
        </w:trPr>
        <w:tc>
          <w:tcPr>
            <w:tcW w:w="2965" w:type="dxa"/>
          </w:tcPr>
          <w:p w:rsidR="006E65ED" w:rsidRDefault="009E768C">
            <w:pPr>
              <w:pStyle w:val="aff1"/>
              <w:ind w:left="0"/>
              <w:jc w:val="both"/>
            </w:pPr>
            <w:r>
              <w:t>Sodium</w:t>
            </w:r>
            <w:r>
              <w:rPr>
                <w:lang w:val="en-US"/>
              </w:rPr>
              <w:t xml:space="preserve"> </w:t>
            </w:r>
            <w:r>
              <w:t>alginate</w:t>
            </w:r>
          </w:p>
        </w:tc>
        <w:tc>
          <w:tcPr>
            <w:tcW w:w="2287" w:type="dxa"/>
            <w:gridSpan w:val="3"/>
          </w:tcPr>
          <w:p w:rsidR="006E65ED" w:rsidRDefault="009E768C">
            <w:pPr>
              <w:pStyle w:val="aff1"/>
              <w:ind w:left="0"/>
              <w:jc w:val="both"/>
            </w:pPr>
            <w:r>
              <w:t>-</w:t>
            </w:r>
          </w:p>
        </w:tc>
        <w:tc>
          <w:tcPr>
            <w:tcW w:w="1999" w:type="dxa"/>
          </w:tcPr>
          <w:p w:rsidR="006E65ED" w:rsidRDefault="009E768C">
            <w:pPr>
              <w:pStyle w:val="aff1"/>
              <w:ind w:left="0"/>
              <w:jc w:val="both"/>
            </w:pPr>
            <w:r>
              <w:t>-</w:t>
            </w:r>
          </w:p>
        </w:tc>
        <w:tc>
          <w:tcPr>
            <w:tcW w:w="2530" w:type="dxa"/>
          </w:tcPr>
          <w:p w:rsidR="006E65ED" w:rsidRDefault="009E768C">
            <w:pPr>
              <w:pStyle w:val="aff1"/>
              <w:ind w:left="0"/>
              <w:jc w:val="both"/>
            </w:pPr>
            <w:r>
              <w:t>0.40</w:t>
            </w:r>
          </w:p>
        </w:tc>
      </w:tr>
      <w:tr w:rsidR="006E65ED">
        <w:trPr>
          <w:trHeight w:val="407"/>
        </w:trPr>
        <w:tc>
          <w:tcPr>
            <w:tcW w:w="2965" w:type="dxa"/>
          </w:tcPr>
          <w:p w:rsidR="006E65ED" w:rsidRDefault="009E768C">
            <w:pPr>
              <w:pStyle w:val="aff1"/>
              <w:ind w:left="0"/>
              <w:jc w:val="both"/>
            </w:pPr>
            <w:r>
              <w:t>Mustard</w:t>
            </w:r>
            <w:r>
              <w:rPr>
                <w:lang w:val="en-US"/>
              </w:rPr>
              <w:t xml:space="preserve"> </w:t>
            </w:r>
            <w:r>
              <w:t>powder</w:t>
            </w:r>
          </w:p>
        </w:tc>
        <w:tc>
          <w:tcPr>
            <w:tcW w:w="2287" w:type="dxa"/>
            <w:gridSpan w:val="3"/>
          </w:tcPr>
          <w:p w:rsidR="006E65ED" w:rsidRDefault="009E768C">
            <w:pPr>
              <w:pStyle w:val="aff1"/>
              <w:ind w:left="0"/>
              <w:jc w:val="both"/>
            </w:pPr>
            <w:r>
              <w:t>0.75</w:t>
            </w:r>
          </w:p>
        </w:tc>
        <w:tc>
          <w:tcPr>
            <w:tcW w:w="1999" w:type="dxa"/>
          </w:tcPr>
          <w:p w:rsidR="006E65ED" w:rsidRDefault="009E768C">
            <w:pPr>
              <w:pStyle w:val="aff1"/>
              <w:ind w:left="0"/>
              <w:jc w:val="both"/>
            </w:pPr>
            <w:r>
              <w:t>0.25</w:t>
            </w:r>
          </w:p>
        </w:tc>
        <w:tc>
          <w:tcPr>
            <w:tcW w:w="2530" w:type="dxa"/>
          </w:tcPr>
          <w:p w:rsidR="006E65ED" w:rsidRDefault="009E768C">
            <w:pPr>
              <w:pStyle w:val="aff1"/>
              <w:ind w:left="0"/>
              <w:jc w:val="both"/>
            </w:pPr>
            <w:r>
              <w:t>0.60</w:t>
            </w:r>
          </w:p>
        </w:tc>
      </w:tr>
      <w:tr w:rsidR="006E65ED">
        <w:trPr>
          <w:trHeight w:val="372"/>
        </w:trPr>
        <w:tc>
          <w:tcPr>
            <w:tcW w:w="2965" w:type="dxa"/>
          </w:tcPr>
          <w:p w:rsidR="006E65ED" w:rsidRDefault="009E768C">
            <w:pPr>
              <w:pStyle w:val="aff1"/>
              <w:ind w:left="0"/>
              <w:jc w:val="both"/>
            </w:pPr>
            <w:r>
              <w:t>Baking soda</w:t>
            </w:r>
          </w:p>
        </w:tc>
        <w:tc>
          <w:tcPr>
            <w:tcW w:w="2287" w:type="dxa"/>
            <w:gridSpan w:val="3"/>
          </w:tcPr>
          <w:p w:rsidR="006E65ED" w:rsidRDefault="009E768C">
            <w:pPr>
              <w:pStyle w:val="aff1"/>
              <w:ind w:left="0"/>
              <w:jc w:val="both"/>
            </w:pPr>
            <w:r>
              <w:t>0.05</w:t>
            </w:r>
          </w:p>
        </w:tc>
        <w:tc>
          <w:tcPr>
            <w:tcW w:w="1999" w:type="dxa"/>
          </w:tcPr>
          <w:p w:rsidR="006E65ED" w:rsidRDefault="009E768C">
            <w:pPr>
              <w:pStyle w:val="aff1"/>
              <w:ind w:left="0"/>
              <w:jc w:val="both"/>
            </w:pPr>
            <w:r>
              <w:t>0.05</w:t>
            </w:r>
          </w:p>
        </w:tc>
        <w:tc>
          <w:tcPr>
            <w:tcW w:w="2530" w:type="dxa"/>
          </w:tcPr>
          <w:p w:rsidR="006E65ED" w:rsidRDefault="009E768C">
            <w:pPr>
              <w:pStyle w:val="aff1"/>
              <w:ind w:left="0"/>
              <w:jc w:val="both"/>
            </w:pPr>
            <w:r>
              <w:t>0.06</w:t>
            </w:r>
          </w:p>
        </w:tc>
      </w:tr>
      <w:tr w:rsidR="006E65ED">
        <w:trPr>
          <w:trHeight w:val="475"/>
        </w:trPr>
        <w:tc>
          <w:tcPr>
            <w:tcW w:w="2965" w:type="dxa"/>
          </w:tcPr>
          <w:p w:rsidR="006E65ED" w:rsidRDefault="009E768C">
            <w:pPr>
              <w:pStyle w:val="aff1"/>
              <w:ind w:left="0"/>
              <w:jc w:val="both"/>
            </w:pPr>
            <w:r>
              <w:t>Sugar</w:t>
            </w:r>
          </w:p>
        </w:tc>
        <w:tc>
          <w:tcPr>
            <w:tcW w:w="2287" w:type="dxa"/>
            <w:gridSpan w:val="3"/>
          </w:tcPr>
          <w:p w:rsidR="006E65ED" w:rsidRDefault="009E768C">
            <w:pPr>
              <w:pStyle w:val="aff1"/>
              <w:ind w:left="0"/>
              <w:jc w:val="both"/>
            </w:pPr>
            <w:r>
              <w:t>1.5</w:t>
            </w:r>
          </w:p>
        </w:tc>
        <w:tc>
          <w:tcPr>
            <w:tcW w:w="1999" w:type="dxa"/>
          </w:tcPr>
          <w:p w:rsidR="006E65ED" w:rsidRDefault="009E768C">
            <w:pPr>
              <w:pStyle w:val="aff1"/>
              <w:ind w:left="0"/>
              <w:jc w:val="both"/>
            </w:pPr>
            <w:r>
              <w:t>1.5</w:t>
            </w:r>
          </w:p>
        </w:tc>
        <w:tc>
          <w:tcPr>
            <w:tcW w:w="2530" w:type="dxa"/>
          </w:tcPr>
          <w:p w:rsidR="006E65ED" w:rsidRDefault="009E768C">
            <w:pPr>
              <w:pStyle w:val="aff1"/>
              <w:ind w:left="0"/>
              <w:jc w:val="both"/>
            </w:pPr>
            <w:r>
              <w:t>1.0</w:t>
            </w:r>
          </w:p>
        </w:tc>
      </w:tr>
      <w:tr w:rsidR="006E65ED">
        <w:trPr>
          <w:trHeight w:val="457"/>
        </w:trPr>
        <w:tc>
          <w:tcPr>
            <w:tcW w:w="2965" w:type="dxa"/>
          </w:tcPr>
          <w:p w:rsidR="006E65ED" w:rsidRDefault="009E768C">
            <w:pPr>
              <w:pStyle w:val="aff1"/>
              <w:ind w:left="0"/>
              <w:jc w:val="both"/>
            </w:pPr>
            <w:r>
              <w:t>Salt</w:t>
            </w:r>
          </w:p>
        </w:tc>
        <w:tc>
          <w:tcPr>
            <w:tcW w:w="2287" w:type="dxa"/>
            <w:gridSpan w:val="3"/>
          </w:tcPr>
          <w:p w:rsidR="006E65ED" w:rsidRDefault="009E768C">
            <w:pPr>
              <w:pStyle w:val="aff1"/>
              <w:ind w:left="0"/>
              <w:jc w:val="both"/>
            </w:pPr>
            <w:r>
              <w:t>1.0-1.3</w:t>
            </w:r>
          </w:p>
        </w:tc>
        <w:tc>
          <w:tcPr>
            <w:tcW w:w="1999" w:type="dxa"/>
          </w:tcPr>
          <w:p w:rsidR="006E65ED" w:rsidRDefault="009E768C">
            <w:pPr>
              <w:pStyle w:val="aff1"/>
              <w:ind w:left="0"/>
              <w:jc w:val="both"/>
            </w:pPr>
            <w:r>
              <w:t>1.1</w:t>
            </w:r>
          </w:p>
        </w:tc>
        <w:tc>
          <w:tcPr>
            <w:tcW w:w="2530" w:type="dxa"/>
          </w:tcPr>
          <w:p w:rsidR="006E65ED" w:rsidRDefault="009E768C">
            <w:pPr>
              <w:pStyle w:val="aff1"/>
              <w:ind w:left="0"/>
              <w:jc w:val="both"/>
            </w:pPr>
            <w:r>
              <w:t>1.2</w:t>
            </w:r>
          </w:p>
        </w:tc>
      </w:tr>
      <w:tr w:rsidR="006E65ED">
        <w:trPr>
          <w:trHeight w:val="679"/>
        </w:trPr>
        <w:tc>
          <w:tcPr>
            <w:tcW w:w="2965" w:type="dxa"/>
          </w:tcPr>
          <w:p w:rsidR="006E65ED" w:rsidRDefault="009E768C">
            <w:pPr>
              <w:pStyle w:val="aff1"/>
              <w:ind w:left="0"/>
              <w:jc w:val="both"/>
            </w:pPr>
            <w:r>
              <w:t>Acetic acid 80%</w:t>
            </w:r>
          </w:p>
        </w:tc>
        <w:tc>
          <w:tcPr>
            <w:tcW w:w="2287" w:type="dxa"/>
            <w:gridSpan w:val="3"/>
          </w:tcPr>
          <w:p w:rsidR="006E65ED" w:rsidRDefault="009E768C">
            <w:pPr>
              <w:pStyle w:val="aff1"/>
              <w:ind w:left="0"/>
              <w:jc w:val="both"/>
            </w:pPr>
            <w:r>
              <w:t>0.55-0.75</w:t>
            </w:r>
          </w:p>
        </w:tc>
        <w:tc>
          <w:tcPr>
            <w:tcW w:w="1999" w:type="dxa"/>
          </w:tcPr>
          <w:p w:rsidR="006E65ED" w:rsidRDefault="009E768C">
            <w:pPr>
              <w:pStyle w:val="aff1"/>
              <w:ind w:left="0"/>
              <w:jc w:val="both"/>
            </w:pPr>
            <w:r>
              <w:t>0.65</w:t>
            </w:r>
          </w:p>
        </w:tc>
        <w:tc>
          <w:tcPr>
            <w:tcW w:w="2530" w:type="dxa"/>
          </w:tcPr>
          <w:p w:rsidR="006E65ED" w:rsidRDefault="009E768C">
            <w:pPr>
              <w:pStyle w:val="aff1"/>
              <w:ind w:left="0"/>
              <w:jc w:val="both"/>
            </w:pPr>
            <w:r>
              <w:t>0.65</w:t>
            </w:r>
          </w:p>
        </w:tc>
      </w:tr>
    </w:tbl>
    <w:p w:rsidR="006E65ED" w:rsidRDefault="006E65ED">
      <w:pPr>
        <w:ind w:firstLine="567"/>
        <w:jc w:val="both"/>
        <w:rPr>
          <w:color w:val="000000"/>
          <w:sz w:val="28"/>
          <w:szCs w:val="28"/>
        </w:rPr>
      </w:pPr>
    </w:p>
    <w:p w:rsidR="006E65ED" w:rsidRDefault="009E768C">
      <w:pPr>
        <w:ind w:firstLine="567"/>
        <w:jc w:val="both"/>
        <w:rPr>
          <w:color w:val="000000"/>
          <w:sz w:val="28"/>
          <w:szCs w:val="28"/>
        </w:rPr>
      </w:pPr>
      <w:r>
        <w:rPr>
          <w:color w:val="000000"/>
          <w:sz w:val="28"/>
          <w:szCs w:val="28"/>
        </w:rPr>
        <w:t xml:space="preserve">Mayonnaise has significant differences from natural sour cream, and in small quantities it can only be consumed by a healthy </w:t>
      </w:r>
      <w:r>
        <w:rPr>
          <w:color w:val="000000"/>
          <w:sz w:val="28"/>
          <w:szCs w:val="28"/>
        </w:rPr>
        <w:t>person, and the nutrition of patients with high acidity who are allergic to acetic acid is contraindicated for children under 9 years of age. It is easier and more useful to add natural sour cream to borscht, salads, and not its fake. In this case, your bo</w:t>
      </w:r>
      <w:r>
        <w:rPr>
          <w:color w:val="000000"/>
          <w:sz w:val="28"/>
          <w:szCs w:val="28"/>
        </w:rPr>
        <w:t>dy will receive a set of substances useful for it much more than when using mayonnaise.</w:t>
      </w:r>
    </w:p>
    <w:p w:rsidR="006E65ED" w:rsidRDefault="009E768C">
      <w:pPr>
        <w:ind w:firstLine="567"/>
        <w:jc w:val="both"/>
        <w:rPr>
          <w:color w:val="000000"/>
          <w:sz w:val="28"/>
          <w:szCs w:val="28"/>
        </w:rPr>
      </w:pPr>
      <w:r>
        <w:rPr>
          <w:color w:val="000000"/>
          <w:sz w:val="28"/>
          <w:szCs w:val="28"/>
        </w:rPr>
        <w:t>Examination of authenticity can also be carried out in order to establish a method for falsifying mayonnaise. Despite the fact that mayonnaise itself is a fake for sour</w:t>
      </w:r>
      <w:r>
        <w:rPr>
          <w:color w:val="000000"/>
          <w:sz w:val="28"/>
          <w:szCs w:val="28"/>
        </w:rPr>
        <w:t xml:space="preserve"> cream, it may contain the following methods and types of falsification.</w:t>
      </w:r>
    </w:p>
    <w:p w:rsidR="006E65ED" w:rsidRDefault="009E768C">
      <w:pPr>
        <w:ind w:firstLine="567"/>
        <w:jc w:val="both"/>
        <w:rPr>
          <w:color w:val="000000"/>
          <w:sz w:val="28"/>
          <w:szCs w:val="28"/>
        </w:rPr>
      </w:pPr>
      <w:r>
        <w:rPr>
          <w:color w:val="000000"/>
          <w:sz w:val="28"/>
          <w:szCs w:val="28"/>
        </w:rPr>
        <w:t>Assortment falsification of mayonnaise can occur by replacing one type of mayonnaise with another.</w:t>
      </w:r>
    </w:p>
    <w:p w:rsidR="006E65ED" w:rsidRDefault="009E768C">
      <w:pPr>
        <w:ind w:firstLine="567"/>
        <w:jc w:val="both"/>
        <w:rPr>
          <w:color w:val="000000"/>
          <w:sz w:val="28"/>
          <w:szCs w:val="28"/>
        </w:rPr>
      </w:pPr>
      <w:r>
        <w:rPr>
          <w:color w:val="000000"/>
          <w:sz w:val="28"/>
          <w:szCs w:val="28"/>
        </w:rPr>
        <w:t>Provencal mayonnaise (high-fat with the addition of natural egg powder) is being rep</w:t>
      </w:r>
      <w:r>
        <w:rPr>
          <w:color w:val="000000"/>
          <w:sz w:val="28"/>
          <w:szCs w:val="28"/>
        </w:rPr>
        <w:t>laced with low-fat mayonnaises with various emulsifiers and stabilizers.</w:t>
      </w:r>
    </w:p>
    <w:p w:rsidR="006E65ED" w:rsidRDefault="009E768C">
      <w:pPr>
        <w:ind w:firstLine="567"/>
        <w:jc w:val="both"/>
        <w:rPr>
          <w:color w:val="000000"/>
          <w:sz w:val="28"/>
          <w:szCs w:val="28"/>
        </w:rPr>
      </w:pPr>
      <w:r>
        <w:rPr>
          <w:color w:val="000000"/>
          <w:sz w:val="28"/>
          <w:szCs w:val="28"/>
        </w:rPr>
        <w:t>High-quality falsification of mayonnaise can be carried out in the following ways: violation of production technology; prescription violation; the introduction of foreign additives; t</w:t>
      </w:r>
      <w:r>
        <w:rPr>
          <w:color w:val="000000"/>
          <w:sz w:val="28"/>
          <w:szCs w:val="28"/>
        </w:rPr>
        <w:t>he introduction of high doses of preservatives and antioxidants.</w:t>
      </w:r>
    </w:p>
    <w:p w:rsidR="006E65ED" w:rsidRDefault="009E768C">
      <w:pPr>
        <w:ind w:firstLine="567"/>
        <w:jc w:val="both"/>
        <w:rPr>
          <w:color w:val="000000"/>
          <w:sz w:val="28"/>
          <w:szCs w:val="28"/>
        </w:rPr>
      </w:pPr>
      <w:r>
        <w:rPr>
          <w:color w:val="000000"/>
          <w:sz w:val="28"/>
          <w:szCs w:val="28"/>
        </w:rPr>
        <w:t>Despite the fact that water is already added to mayonnaise in the amount of 24-50%, and in some types up to 55%, some manufacturers also add water, various emulsifiers, and stabilizers, bring</w:t>
      </w:r>
      <w:r>
        <w:rPr>
          <w:color w:val="000000"/>
          <w:sz w:val="28"/>
          <w:szCs w:val="28"/>
        </w:rPr>
        <w:t>ing the water content to 35-60% . It is possible to reveal such falsifications only in laboratory conditions, but who is conducting such studies now, especially in the periphery? There, apart from organoleptic analysis, no examination of the quality of goo</w:t>
      </w:r>
      <w:r>
        <w:rPr>
          <w:color w:val="000000"/>
          <w:sz w:val="28"/>
          <w:szCs w:val="28"/>
        </w:rPr>
        <w:t>ds is carried out, only the theoretical water content is calculated. Many housewives have probably come across such a phenomenon when the purchased mayonnaise is very liquid. This is just a quality falsification in front of you.</w:t>
      </w:r>
    </w:p>
    <w:p w:rsidR="006E65ED" w:rsidRDefault="009E768C">
      <w:pPr>
        <w:ind w:firstLine="567"/>
        <w:jc w:val="both"/>
        <w:rPr>
          <w:color w:val="000000"/>
          <w:sz w:val="28"/>
          <w:szCs w:val="28"/>
        </w:rPr>
      </w:pPr>
      <w:r>
        <w:rPr>
          <w:color w:val="000000"/>
          <w:sz w:val="28"/>
          <w:szCs w:val="28"/>
        </w:rPr>
        <w:t xml:space="preserve">High-quality falsification </w:t>
      </w:r>
      <w:r>
        <w:rPr>
          <w:color w:val="000000"/>
          <w:sz w:val="28"/>
          <w:szCs w:val="28"/>
        </w:rPr>
        <w:t xml:space="preserve">of mayonnaise can also occur by replacing higher-quality sunflower, corn, and olive vegetable oils with lower-quality ones - soybean, peanut, cottonseed, and even rapeseed. For the manufacture of mayonnaise, vegetable oil produced and stored for more than </w:t>
      </w:r>
      <w:r>
        <w:rPr>
          <w:color w:val="000000"/>
          <w:sz w:val="28"/>
          <w:szCs w:val="28"/>
        </w:rPr>
        <w:t>1 month can be used. In order to maintain the quality of such a refined deodorized vegetable oil, various antioxidants may be added to it.</w:t>
      </w:r>
    </w:p>
    <w:p w:rsidR="006E65ED" w:rsidRDefault="009E768C">
      <w:pPr>
        <w:ind w:firstLine="567"/>
        <w:jc w:val="both"/>
        <w:rPr>
          <w:color w:val="000000"/>
          <w:sz w:val="28"/>
          <w:szCs w:val="28"/>
        </w:rPr>
      </w:pPr>
      <w:r>
        <w:rPr>
          <w:color w:val="000000"/>
          <w:sz w:val="28"/>
          <w:szCs w:val="28"/>
        </w:rPr>
        <w:t>The main component of the cost of mayonnaise is the cost of vegetable oil included in it. Therefore, in most cases, l</w:t>
      </w:r>
      <w:r>
        <w:rPr>
          <w:color w:val="000000"/>
          <w:sz w:val="28"/>
          <w:szCs w:val="28"/>
        </w:rPr>
        <w:t xml:space="preserve">ow-fat mayonnaise should not be expensive. If the mayonnaise is dense, jelly-like, its fat content is small, it means that many structure-forming substances and thickeners have been added to it, for example, flour , starch, gelatin. Adulterated mayonnaise </w:t>
      </w:r>
      <w:r>
        <w:rPr>
          <w:color w:val="000000"/>
          <w:sz w:val="28"/>
          <w:szCs w:val="28"/>
        </w:rPr>
        <w:t>may not contain milk or egg powder. Instead, all the same nutritional supplements are used. This does not affect the taste in the best way, and not many people like the slimy consistency.</w:t>
      </w:r>
    </w:p>
    <w:p w:rsidR="006E65ED" w:rsidRDefault="009E768C">
      <w:pPr>
        <w:ind w:firstLine="567"/>
        <w:jc w:val="both"/>
        <w:rPr>
          <w:color w:val="000000"/>
          <w:sz w:val="28"/>
          <w:szCs w:val="28"/>
        </w:rPr>
      </w:pPr>
      <w:r>
        <w:rPr>
          <w:color w:val="000000"/>
          <w:sz w:val="28"/>
          <w:szCs w:val="28"/>
        </w:rPr>
        <w:t>Useful information about the falsification of the composition of may</w:t>
      </w:r>
      <w:r>
        <w:rPr>
          <w:color w:val="000000"/>
          <w:sz w:val="28"/>
          <w:szCs w:val="28"/>
        </w:rPr>
        <w:t>onnaise can be underlined from the information about its shelf life. In domestic mayonnaise, according to our current standards, additives that extend the shelf life of mayonnaise should not be used. The optimal storage temperature for any mayonnaise is be</w:t>
      </w:r>
      <w:r>
        <w:rPr>
          <w:color w:val="000000"/>
          <w:sz w:val="28"/>
          <w:szCs w:val="28"/>
        </w:rPr>
        <w:t>tween 2 and 6°C. In this mode, low-fat mayonnaise is stored for two weeks, high-fat - two months, high-fat without preservatives - five months, and mayonnaise with preservatives, antioxidants, antibiotics - six months or more.</w:t>
      </w:r>
    </w:p>
    <w:p w:rsidR="006E65ED" w:rsidRDefault="009E768C">
      <w:pPr>
        <w:ind w:firstLine="567"/>
        <w:jc w:val="both"/>
        <w:rPr>
          <w:color w:val="000000"/>
          <w:sz w:val="28"/>
          <w:szCs w:val="28"/>
        </w:rPr>
      </w:pPr>
      <w:r>
        <w:rPr>
          <w:color w:val="000000"/>
          <w:sz w:val="28"/>
          <w:szCs w:val="28"/>
        </w:rPr>
        <w:t>Therefore, when the package w</w:t>
      </w:r>
      <w:r>
        <w:rPr>
          <w:color w:val="000000"/>
          <w:sz w:val="28"/>
          <w:szCs w:val="28"/>
        </w:rPr>
        <w:t>ith mayonnaise indicates that the fat content in it is only 36-65%, the shelf life of such a product is from one year to two years, then you have another falsification of the product.</w:t>
      </w:r>
    </w:p>
    <w:p w:rsidR="006E65ED" w:rsidRDefault="009E768C">
      <w:pPr>
        <w:ind w:firstLine="567"/>
        <w:jc w:val="both"/>
        <w:rPr>
          <w:color w:val="000000"/>
          <w:sz w:val="28"/>
          <w:szCs w:val="28"/>
        </w:rPr>
      </w:pPr>
      <w:r>
        <w:rPr>
          <w:color w:val="000000"/>
          <w:sz w:val="28"/>
          <w:szCs w:val="28"/>
        </w:rPr>
        <w:t>Quantitative falsification of mayonnaise (body kit) is a deception of th</w:t>
      </w:r>
      <w:r>
        <w:rPr>
          <w:color w:val="000000"/>
          <w:sz w:val="28"/>
          <w:szCs w:val="28"/>
        </w:rPr>
        <w:t>e consumer due to significant deviations in the packaging parameters (mass) of mayonnaise that exceed the maximum permissible deviations. For example, the net weight of a 250 g mayonnaise package is less than what is written on the package itself. It is qu</w:t>
      </w:r>
      <w:r>
        <w:rPr>
          <w:color w:val="000000"/>
          <w:sz w:val="28"/>
          <w:szCs w:val="28"/>
        </w:rPr>
        <w:t>ite simple to identify such falsification by first measuring the net weight of the package with mayonnaise with verified measuring weights.</w:t>
      </w:r>
    </w:p>
    <w:p w:rsidR="006E65ED" w:rsidRDefault="009E768C">
      <w:pPr>
        <w:ind w:firstLine="567"/>
        <w:jc w:val="both"/>
        <w:rPr>
          <w:color w:val="000000"/>
          <w:sz w:val="28"/>
          <w:szCs w:val="28"/>
        </w:rPr>
      </w:pPr>
      <w:r>
        <w:rPr>
          <w:color w:val="000000"/>
          <w:sz w:val="28"/>
          <w:szCs w:val="28"/>
        </w:rPr>
        <w:t>Information falsification of mayonnaise is a deception of the consumer with the help of inaccurate or distorted info</w:t>
      </w:r>
      <w:r>
        <w:rPr>
          <w:color w:val="000000"/>
          <w:sz w:val="28"/>
          <w:szCs w:val="28"/>
        </w:rPr>
        <w:t>rmation about the product. This type of falsification is carried out by distorting information in shipping documents, labeling and advertising.</w:t>
      </w:r>
    </w:p>
    <w:p w:rsidR="006E65ED" w:rsidRDefault="009E768C">
      <w:pPr>
        <w:ind w:firstLine="567"/>
        <w:jc w:val="both"/>
        <w:rPr>
          <w:color w:val="000000"/>
          <w:sz w:val="28"/>
          <w:szCs w:val="28"/>
        </w:rPr>
      </w:pPr>
      <w:r>
        <w:rPr>
          <w:color w:val="000000"/>
          <w:sz w:val="28"/>
          <w:szCs w:val="28"/>
        </w:rPr>
        <w:t>When falsifying information about mayonnaise, the following data is often distorted or inaccurately indicated:</w:t>
      </w:r>
    </w:p>
    <w:p w:rsidR="006E65ED" w:rsidRDefault="009E768C">
      <w:pPr>
        <w:numPr>
          <w:ilvl w:val="0"/>
          <w:numId w:val="35"/>
        </w:numPr>
        <w:tabs>
          <w:tab w:val="clear" w:pos="420"/>
          <w:tab w:val="left" w:pos="0"/>
          <w:tab w:val="left" w:pos="960"/>
        </w:tabs>
        <w:ind w:left="0" w:firstLine="540"/>
        <w:jc w:val="both"/>
        <w:rPr>
          <w:color w:val="000000"/>
          <w:sz w:val="28"/>
          <w:szCs w:val="28"/>
        </w:rPr>
      </w:pPr>
      <w:r>
        <w:rPr>
          <w:color w:val="000000"/>
          <w:sz w:val="28"/>
          <w:szCs w:val="28"/>
          <w:lang w:val="en-US"/>
        </w:rPr>
        <w:t>n</w:t>
      </w:r>
      <w:r>
        <w:rPr>
          <w:color w:val="000000"/>
          <w:sz w:val="28"/>
          <w:szCs w:val="28"/>
        </w:rPr>
        <w:t>ame of product;</w:t>
      </w:r>
    </w:p>
    <w:p w:rsidR="006E65ED" w:rsidRDefault="009E768C">
      <w:pPr>
        <w:numPr>
          <w:ilvl w:val="0"/>
          <w:numId w:val="35"/>
        </w:numPr>
        <w:tabs>
          <w:tab w:val="clear" w:pos="420"/>
          <w:tab w:val="left" w:pos="0"/>
          <w:tab w:val="left" w:pos="960"/>
        </w:tabs>
        <w:ind w:left="0" w:firstLine="540"/>
        <w:jc w:val="both"/>
        <w:rPr>
          <w:color w:val="000000"/>
          <w:sz w:val="28"/>
          <w:szCs w:val="28"/>
        </w:rPr>
      </w:pPr>
      <w:r>
        <w:rPr>
          <w:color w:val="000000"/>
          <w:sz w:val="28"/>
          <w:szCs w:val="28"/>
        </w:rPr>
        <w:t>the manufacturer of the goods;</w:t>
      </w:r>
    </w:p>
    <w:p w:rsidR="006E65ED" w:rsidRDefault="009E768C">
      <w:pPr>
        <w:numPr>
          <w:ilvl w:val="0"/>
          <w:numId w:val="35"/>
        </w:numPr>
        <w:tabs>
          <w:tab w:val="clear" w:pos="420"/>
          <w:tab w:val="left" w:pos="0"/>
          <w:tab w:val="left" w:pos="960"/>
        </w:tabs>
        <w:ind w:left="0" w:firstLine="540"/>
        <w:jc w:val="both"/>
        <w:rPr>
          <w:color w:val="000000"/>
          <w:sz w:val="28"/>
          <w:szCs w:val="28"/>
        </w:rPr>
      </w:pPr>
      <w:r>
        <w:rPr>
          <w:color w:val="000000"/>
          <w:sz w:val="28"/>
          <w:szCs w:val="28"/>
        </w:rPr>
        <w:t>quantity of goods;</w:t>
      </w:r>
    </w:p>
    <w:p w:rsidR="006E65ED" w:rsidRDefault="009E768C">
      <w:pPr>
        <w:numPr>
          <w:ilvl w:val="0"/>
          <w:numId w:val="35"/>
        </w:numPr>
        <w:tabs>
          <w:tab w:val="clear" w:pos="420"/>
          <w:tab w:val="left" w:pos="0"/>
          <w:tab w:val="left" w:pos="960"/>
        </w:tabs>
        <w:ind w:left="0" w:firstLine="540"/>
        <w:jc w:val="both"/>
        <w:rPr>
          <w:color w:val="000000"/>
          <w:sz w:val="28"/>
          <w:szCs w:val="28"/>
        </w:rPr>
      </w:pPr>
      <w:r>
        <w:rPr>
          <w:color w:val="000000"/>
          <w:sz w:val="28"/>
          <w:szCs w:val="28"/>
        </w:rPr>
        <w:t>introduced food additives - antioxidants, preservatives.</w:t>
      </w:r>
    </w:p>
    <w:p w:rsidR="006E65ED" w:rsidRDefault="009E768C">
      <w:pPr>
        <w:ind w:firstLine="567"/>
        <w:jc w:val="both"/>
        <w:rPr>
          <w:color w:val="000000"/>
          <w:sz w:val="28"/>
          <w:szCs w:val="28"/>
        </w:rPr>
      </w:pPr>
      <w:r>
        <w:rPr>
          <w:color w:val="000000"/>
          <w:sz w:val="28"/>
          <w:szCs w:val="28"/>
        </w:rPr>
        <w:t xml:space="preserve">The consumer should know that large enterprises that produce high-quality mayonnaise are most often LLCs. If the label says JSC, LLC </w:t>
      </w:r>
      <w:r>
        <w:rPr>
          <w:color w:val="000000"/>
          <w:sz w:val="28"/>
          <w:szCs w:val="28"/>
        </w:rPr>
        <w:t>or even an individual entrepreneur, be wary, such enterprises very often are guided in their work not by strict GOST, but by much more "flexible" and "vague" specifications (technical conditions, which, in fact, they themselves develop ).</w:t>
      </w:r>
    </w:p>
    <w:p w:rsidR="006E65ED" w:rsidRDefault="009E768C">
      <w:pPr>
        <w:ind w:firstLine="567"/>
        <w:jc w:val="both"/>
        <w:rPr>
          <w:color w:val="000000"/>
          <w:sz w:val="28"/>
          <w:szCs w:val="28"/>
        </w:rPr>
      </w:pPr>
      <w:r>
        <w:rPr>
          <w:color w:val="000000"/>
          <w:sz w:val="28"/>
          <w:szCs w:val="28"/>
        </w:rPr>
        <w:t xml:space="preserve">Major mayonnaise </w:t>
      </w:r>
      <w:r>
        <w:rPr>
          <w:color w:val="000000"/>
          <w:sz w:val="28"/>
          <w:szCs w:val="28"/>
        </w:rPr>
        <w:t xml:space="preserve">manufacturers are now trying to protect themselves from counterfeiting of their packaging by patenting and complicating it. For example, the same Moscow </w:t>
      </w:r>
      <w:r>
        <w:rPr>
          <w:color w:val="000000"/>
          <w:sz w:val="28"/>
          <w:szCs w:val="28"/>
        </w:rPr>
        <w:t>fatcombine</w:t>
      </w:r>
      <w:r>
        <w:rPr>
          <w:color w:val="000000"/>
          <w:sz w:val="28"/>
          <w:szCs w:val="28"/>
        </w:rPr>
        <w:t xml:space="preserve"> (M</w:t>
      </w:r>
      <w:r>
        <w:rPr>
          <w:color w:val="000000"/>
          <w:sz w:val="28"/>
          <w:szCs w:val="28"/>
          <w:lang w:val="en-US"/>
        </w:rPr>
        <w:t>F</w:t>
      </w:r>
      <w:r>
        <w:rPr>
          <w:color w:val="000000"/>
          <w:sz w:val="28"/>
          <w:szCs w:val="28"/>
          <w:lang w:val="kk-KZ"/>
        </w:rPr>
        <w:t>С</w:t>
      </w:r>
      <w:r>
        <w:rPr>
          <w:color w:val="000000"/>
          <w:sz w:val="28"/>
          <w:szCs w:val="28"/>
        </w:rPr>
        <w:t>) launched the production of Provencal mayonnaise in glass jars, with a special blue, la</w:t>
      </w:r>
      <w:r>
        <w:rPr>
          <w:color w:val="000000"/>
          <w:sz w:val="28"/>
          <w:szCs w:val="28"/>
        </w:rPr>
        <w:t xml:space="preserve">minated and metallized label. Special trademarks - "Kalve", "My family", "Ryaba" are also being created and actively advertised. But even here there is a minus for the consumer: for a smartly designed jar, which is more difficult to fake, he sometimes has </w:t>
      </w:r>
      <w:r>
        <w:rPr>
          <w:color w:val="000000"/>
          <w:sz w:val="28"/>
          <w:szCs w:val="28"/>
        </w:rPr>
        <w:t>to pay, almost as much as for its contents.</w:t>
      </w:r>
    </w:p>
    <w:p w:rsidR="006E65ED" w:rsidRDefault="009E768C">
      <w:pPr>
        <w:ind w:firstLine="567"/>
        <w:jc w:val="both"/>
        <w:rPr>
          <w:color w:val="000000"/>
          <w:sz w:val="28"/>
          <w:szCs w:val="28"/>
        </w:rPr>
      </w:pPr>
      <w:r>
        <w:rPr>
          <w:color w:val="000000"/>
          <w:sz w:val="28"/>
          <w:szCs w:val="28"/>
        </w:rPr>
        <w:t>If you have domestic mayonnaise with a shelf life of more than 2 months and the package does not indicate the addition of an antioxidant (butyl hydroxytoluene, butyl hydroxyanisole) or a preservative, then you ha</w:t>
      </w:r>
      <w:r>
        <w:rPr>
          <w:color w:val="000000"/>
          <w:sz w:val="28"/>
          <w:szCs w:val="28"/>
        </w:rPr>
        <w:t>ve another falsification. Information falsification includes such a fake of a quality certificate, customs documents, a bar code, the date of production of mayonnaise, etc.</w:t>
      </w:r>
    </w:p>
    <w:p w:rsidR="006E65ED" w:rsidRDefault="006E65ED">
      <w:pPr>
        <w:pStyle w:val="Default"/>
        <w:ind w:firstLine="567"/>
        <w:jc w:val="both"/>
        <w:rPr>
          <w:b/>
          <w:bCs/>
          <w:sz w:val="28"/>
          <w:szCs w:val="28"/>
        </w:rPr>
      </w:pPr>
    </w:p>
    <w:p w:rsidR="006E65ED" w:rsidRDefault="009E768C">
      <w:pPr>
        <w:ind w:firstLine="567"/>
        <w:jc w:val="both"/>
        <w:rPr>
          <w:b/>
          <w:color w:val="000000"/>
          <w:sz w:val="28"/>
          <w:szCs w:val="28"/>
        </w:rPr>
      </w:pPr>
      <w:r>
        <w:rPr>
          <w:b/>
          <w:color w:val="000000"/>
          <w:sz w:val="28"/>
          <w:szCs w:val="28"/>
        </w:rPr>
        <w:t>2.13 Identification characteristics and types of falsification of mineral water</w:t>
      </w:r>
    </w:p>
    <w:p w:rsidR="006E65ED" w:rsidRDefault="006E65ED">
      <w:pPr>
        <w:ind w:firstLine="567"/>
        <w:jc w:val="both"/>
        <w:rPr>
          <w:b/>
          <w:color w:val="000000"/>
          <w:sz w:val="28"/>
          <w:szCs w:val="28"/>
        </w:rPr>
      </w:pPr>
    </w:p>
    <w:p w:rsidR="006E65ED" w:rsidRDefault="009E768C">
      <w:pPr>
        <w:ind w:firstLine="567"/>
        <w:jc w:val="both"/>
        <w:rPr>
          <w:color w:val="000000"/>
          <w:sz w:val="28"/>
          <w:szCs w:val="28"/>
        </w:rPr>
      </w:pPr>
      <w:r>
        <w:rPr>
          <w:color w:val="000000"/>
          <w:sz w:val="28"/>
          <w:szCs w:val="28"/>
        </w:rPr>
        <w:t>M</w:t>
      </w:r>
      <w:r>
        <w:rPr>
          <w:color w:val="000000"/>
          <w:sz w:val="28"/>
          <w:szCs w:val="28"/>
        </w:rPr>
        <w:t>ineral waters are natural underground waters characterized by a constant chemical composition.</w:t>
      </w:r>
    </w:p>
    <w:p w:rsidR="006E65ED" w:rsidRDefault="009E768C">
      <w:pPr>
        <w:ind w:firstLine="567"/>
        <w:jc w:val="both"/>
        <w:rPr>
          <w:color w:val="000000"/>
          <w:sz w:val="28"/>
          <w:szCs w:val="28"/>
        </w:rPr>
      </w:pPr>
      <w:r>
        <w:rPr>
          <w:color w:val="000000"/>
          <w:sz w:val="28"/>
          <w:szCs w:val="28"/>
        </w:rPr>
        <w:t>Depending on the degree of mineralization and purpose, they can be classified into one of the following types: mineral drinking (table), medicinal table, medicin</w:t>
      </w:r>
      <w:r>
        <w:rPr>
          <w:color w:val="000000"/>
          <w:sz w:val="28"/>
          <w:szCs w:val="28"/>
        </w:rPr>
        <w:t>al.</w:t>
      </w:r>
    </w:p>
    <w:p w:rsidR="006E65ED" w:rsidRDefault="009E768C">
      <w:pPr>
        <w:ind w:firstLine="567"/>
        <w:jc w:val="both"/>
        <w:rPr>
          <w:color w:val="000000"/>
          <w:sz w:val="28"/>
          <w:szCs w:val="28"/>
        </w:rPr>
      </w:pPr>
      <w:r>
        <w:rPr>
          <w:color w:val="000000"/>
          <w:sz w:val="28"/>
          <w:szCs w:val="28"/>
        </w:rPr>
        <w:t>According to the chemical composition, mineral waters are divided into 52 groups, which have an internal classification into types according to the most significant sources of mineralization (hydrocarbonate, chloride, sulfate, etc.).</w:t>
      </w:r>
    </w:p>
    <w:p w:rsidR="006E65ED" w:rsidRDefault="009E768C">
      <w:pPr>
        <w:ind w:firstLine="567"/>
        <w:jc w:val="both"/>
        <w:rPr>
          <w:color w:val="000000"/>
          <w:sz w:val="28"/>
          <w:szCs w:val="28"/>
        </w:rPr>
      </w:pPr>
      <w:r>
        <w:rPr>
          <w:color w:val="000000"/>
          <w:sz w:val="28"/>
          <w:szCs w:val="28"/>
        </w:rPr>
        <w:t>The identification</w:t>
      </w:r>
      <w:r>
        <w:rPr>
          <w:color w:val="000000"/>
          <w:sz w:val="28"/>
          <w:szCs w:val="28"/>
        </w:rPr>
        <w:t xml:space="preserve"> of mineral water begins with the study of the information given on the label. It must necessarily include the name of the water, its type (carbonated, non-carbonated), the name of the group, the number of the well or the name of the source, by which its o</w:t>
      </w:r>
      <w:r>
        <w:rPr>
          <w:color w:val="000000"/>
          <w:sz w:val="28"/>
          <w:szCs w:val="28"/>
        </w:rPr>
        <w:t>rigin can be determined. Moreover, the name of the water and the source must comply with the register of deposits approved by the Ministry of Natural Resources, which clearly states which water is extracted and from which source.</w:t>
      </w:r>
    </w:p>
    <w:p w:rsidR="006E65ED" w:rsidRDefault="009E768C">
      <w:pPr>
        <w:ind w:firstLine="567"/>
        <w:jc w:val="both"/>
        <w:rPr>
          <w:color w:val="000000"/>
          <w:sz w:val="28"/>
          <w:szCs w:val="28"/>
        </w:rPr>
      </w:pPr>
      <w:r>
        <w:rPr>
          <w:color w:val="000000"/>
          <w:sz w:val="28"/>
          <w:szCs w:val="28"/>
        </w:rPr>
        <w:t>In accordance with the cur</w:t>
      </w:r>
      <w:r>
        <w:rPr>
          <w:color w:val="000000"/>
          <w:sz w:val="28"/>
          <w:szCs w:val="28"/>
        </w:rPr>
        <w:t>rent standard for mineral drinking, medicinal and medicinal table waters, the word “drinking” must be present on the labels next to the name. The purpose of the water (table, medical, medical table) and its chemical composition should also be indicated. Th</w:t>
      </w:r>
      <w:r>
        <w:rPr>
          <w:color w:val="000000"/>
          <w:sz w:val="28"/>
          <w:szCs w:val="28"/>
        </w:rPr>
        <w:t>is information underlies the assortment identification.</w:t>
      </w:r>
    </w:p>
    <w:p w:rsidR="006E65ED" w:rsidRDefault="009E768C">
      <w:pPr>
        <w:ind w:firstLine="567"/>
        <w:jc w:val="both"/>
        <w:rPr>
          <w:color w:val="000000"/>
          <w:sz w:val="28"/>
          <w:szCs w:val="28"/>
        </w:rPr>
      </w:pPr>
      <w:r>
        <w:rPr>
          <w:color w:val="000000"/>
          <w:sz w:val="28"/>
          <w:szCs w:val="28"/>
        </w:rPr>
        <w:t>During assortment identification, the characteristic organoleptic and physico-chemical properties of mineral water are determined in order to establish its compliance with the declared name (type, gro</w:t>
      </w:r>
      <w:r>
        <w:rPr>
          <w:color w:val="000000"/>
          <w:sz w:val="28"/>
          <w:szCs w:val="28"/>
        </w:rPr>
        <w:t>up, type).</w:t>
      </w:r>
    </w:p>
    <w:p w:rsidR="006E65ED" w:rsidRDefault="009E768C">
      <w:pPr>
        <w:ind w:firstLine="567"/>
        <w:jc w:val="both"/>
        <w:rPr>
          <w:color w:val="000000"/>
          <w:sz w:val="28"/>
          <w:szCs w:val="28"/>
        </w:rPr>
      </w:pPr>
      <w:r>
        <w:rPr>
          <w:color w:val="000000"/>
          <w:sz w:val="28"/>
          <w:szCs w:val="28"/>
        </w:rPr>
        <w:t>The essential organoleptic features of mineral water are transparency, colorlessness (yellowish or greenish shades are allowed ). The absence or presence of a slight sediment of mineral salts, saturation with carbon dioxide, taste and smell, cha</w:t>
      </w:r>
      <w:r>
        <w:rPr>
          <w:color w:val="000000"/>
          <w:sz w:val="28"/>
          <w:szCs w:val="28"/>
        </w:rPr>
        <w:t>racteristic of a complex of substances dissolved in water. However, almost all of these features can be applied to table waters, which were previously called artificially mineralized.</w:t>
      </w:r>
    </w:p>
    <w:p w:rsidR="006E65ED" w:rsidRDefault="009E768C">
      <w:pPr>
        <w:ind w:firstLine="567"/>
        <w:jc w:val="both"/>
        <w:rPr>
          <w:color w:val="000000"/>
          <w:sz w:val="28"/>
          <w:szCs w:val="28"/>
        </w:rPr>
      </w:pPr>
      <w:r>
        <w:rPr>
          <w:color w:val="000000"/>
          <w:sz w:val="28"/>
          <w:szCs w:val="28"/>
        </w:rPr>
        <w:t>Table waters may contain specially added mineral salts and therefore hav</w:t>
      </w:r>
      <w:r>
        <w:rPr>
          <w:color w:val="000000"/>
          <w:sz w:val="28"/>
          <w:szCs w:val="28"/>
        </w:rPr>
        <w:t>e a lower biological value compared to mineral waters, in which the mineral balance is determined by natural origin. In this regard, the organoleptic method is not sufficient and reliable to reliably establish the origin of water and its belonging to the c</w:t>
      </w:r>
      <w:r>
        <w:rPr>
          <w:color w:val="000000"/>
          <w:sz w:val="28"/>
          <w:szCs w:val="28"/>
        </w:rPr>
        <w:t>laimed species.</w:t>
      </w:r>
    </w:p>
    <w:p w:rsidR="006E65ED" w:rsidRDefault="009E768C">
      <w:pPr>
        <w:ind w:firstLine="567"/>
        <w:jc w:val="both"/>
        <w:rPr>
          <w:color w:val="000000"/>
          <w:sz w:val="28"/>
          <w:szCs w:val="28"/>
        </w:rPr>
      </w:pPr>
      <w:r>
        <w:rPr>
          <w:color w:val="000000"/>
          <w:sz w:val="28"/>
          <w:szCs w:val="28"/>
        </w:rPr>
        <w:t xml:space="preserve">Therefore, a decisive role in assortment identification is given to the study of the chemical composition of water: total mineralization (g/dm), ionic composition (contents of cations and anions), the presence and concentration of specific </w:t>
      </w:r>
      <w:r>
        <w:rPr>
          <w:color w:val="000000"/>
          <w:sz w:val="28"/>
          <w:szCs w:val="28"/>
        </w:rPr>
        <w:t>components characteristic of a certain type of water and source (well number). Such components are bolates, silicates, carbon dioxide, arsenic, iron.</w:t>
      </w:r>
    </w:p>
    <w:p w:rsidR="006E65ED" w:rsidRDefault="009E768C">
      <w:pPr>
        <w:ind w:firstLine="567"/>
        <w:jc w:val="both"/>
        <w:rPr>
          <w:color w:val="000000"/>
          <w:sz w:val="28"/>
          <w:szCs w:val="28"/>
        </w:rPr>
      </w:pPr>
      <w:r>
        <w:rPr>
          <w:color w:val="000000"/>
          <w:sz w:val="28"/>
          <w:szCs w:val="28"/>
        </w:rPr>
        <w:t>The study of only one indicator "total mineralization" is not sufficient to establish the species affiliat</w:t>
      </w:r>
      <w:r>
        <w:rPr>
          <w:color w:val="000000"/>
          <w:sz w:val="28"/>
          <w:szCs w:val="28"/>
        </w:rPr>
        <w:t>ion of water, since there are no fundamental differences in this indicator between mineral drinking water (table water) and table water that does not have mineral properties. For some mineral waters, the composition of organic substances is also very speci</w:t>
      </w:r>
      <w:r>
        <w:rPr>
          <w:color w:val="000000"/>
          <w:sz w:val="28"/>
          <w:szCs w:val="28"/>
        </w:rPr>
        <w:t>fic, which may include humic compounds, bitumen, phenols, macromolecular acids, etc.</w:t>
      </w:r>
    </w:p>
    <w:p w:rsidR="006E65ED" w:rsidRDefault="009E768C">
      <w:pPr>
        <w:ind w:firstLine="567"/>
        <w:jc w:val="both"/>
        <w:rPr>
          <w:color w:val="000000"/>
          <w:sz w:val="28"/>
          <w:szCs w:val="28"/>
        </w:rPr>
      </w:pPr>
      <w:r>
        <w:rPr>
          <w:color w:val="000000"/>
          <w:sz w:val="28"/>
          <w:szCs w:val="28"/>
        </w:rPr>
        <w:t>The assortment identification of mineral waters is based on the principle of specificity and constancy of the chemical composition. A complete chemical analysis is carried</w:t>
      </w:r>
      <w:r>
        <w:rPr>
          <w:color w:val="000000"/>
          <w:sz w:val="28"/>
          <w:szCs w:val="28"/>
        </w:rPr>
        <w:t xml:space="preserve"> out in specialized arbitration hydrochemical laboratories in case of doubt about the authenticity of the product. A brief analysis involves determining the main ions and total mineralization. The obtained data on the composition are compared with the requ</w:t>
      </w:r>
      <w:r>
        <w:rPr>
          <w:color w:val="000000"/>
          <w:sz w:val="28"/>
          <w:szCs w:val="28"/>
        </w:rPr>
        <w:t xml:space="preserve">irements of regulatory and technical documentation, as well as with the recorded protocol data of the quarterly (monthly) technochemical control of water at the locations of the wells. The date of bottling, recorded in the label, is in the latter case the </w:t>
      </w:r>
      <w:r>
        <w:rPr>
          <w:color w:val="000000"/>
          <w:sz w:val="28"/>
          <w:szCs w:val="28"/>
        </w:rPr>
        <w:t>basis for choosing the required comparison protocol.</w:t>
      </w:r>
    </w:p>
    <w:p w:rsidR="006E65ED" w:rsidRDefault="009E768C">
      <w:pPr>
        <w:ind w:firstLine="567"/>
        <w:jc w:val="both"/>
        <w:rPr>
          <w:color w:val="000000"/>
          <w:sz w:val="28"/>
          <w:szCs w:val="28"/>
        </w:rPr>
      </w:pPr>
      <w:r>
        <w:rPr>
          <w:color w:val="000000"/>
          <w:sz w:val="28"/>
          <w:szCs w:val="28"/>
        </w:rPr>
        <w:t>Considering the high cost of I chemical water analysis, a search is currently underway for rapid identification methods suitable for serial analyses. The most promising of the proposed methods is the mas</w:t>
      </w:r>
      <w:r>
        <w:rPr>
          <w:color w:val="000000"/>
          <w:sz w:val="28"/>
          <w:szCs w:val="28"/>
        </w:rPr>
        <w:t>s spectrometric method for determining the isotopic composition of hydrogen. The isotopic composition of hydrogen is a complex and most reliable indicator of the place of origin of water, since it is formed depending on a large number of factors: the place</w:t>
      </w:r>
      <w:r>
        <w:rPr>
          <w:color w:val="000000"/>
          <w:sz w:val="28"/>
          <w:szCs w:val="28"/>
        </w:rPr>
        <w:t xml:space="preserve"> of formation of rain clouds, distance from the water surface, climatic conditions, geographical location, etc. The duration of determining this indicator is about 20 minutes.</w:t>
      </w:r>
    </w:p>
    <w:p w:rsidR="006E65ED" w:rsidRDefault="009E768C">
      <w:pPr>
        <w:ind w:firstLine="567"/>
        <w:jc w:val="both"/>
        <w:rPr>
          <w:color w:val="000000"/>
          <w:sz w:val="28"/>
          <w:szCs w:val="28"/>
        </w:rPr>
      </w:pPr>
      <w:r>
        <w:rPr>
          <w:color w:val="000000"/>
          <w:sz w:val="28"/>
          <w:szCs w:val="28"/>
        </w:rPr>
        <w:t>Qualimetric identification of mineral waters provides for the assessment of orga</w:t>
      </w:r>
      <w:r>
        <w:rPr>
          <w:color w:val="000000"/>
          <w:sz w:val="28"/>
          <w:szCs w:val="28"/>
        </w:rPr>
        <w:t>noleptic indicators on a 25-point scale (restrictive score 16, below which water is considered unsatisfactory quality), as well as determination of the mass fraction of carbon dioxide (except for non-carbonic waters). permanganate oxidizability and bacteri</w:t>
      </w:r>
      <w:r>
        <w:rPr>
          <w:color w:val="000000"/>
          <w:sz w:val="28"/>
          <w:szCs w:val="28"/>
        </w:rPr>
        <w:t>ological indicators. The discrepancies between the values of oxidizability in sources and in finished products should not exceed 15%. Bacteriological indicators must correspond to the initial level of purity of the water in the source.</w:t>
      </w:r>
    </w:p>
    <w:p w:rsidR="006E65ED" w:rsidRDefault="009E768C">
      <w:pPr>
        <w:ind w:firstLine="567"/>
        <w:jc w:val="both"/>
        <w:rPr>
          <w:color w:val="000000"/>
          <w:sz w:val="28"/>
          <w:szCs w:val="28"/>
        </w:rPr>
      </w:pPr>
      <w:r>
        <w:rPr>
          <w:color w:val="000000"/>
          <w:sz w:val="28"/>
          <w:szCs w:val="28"/>
        </w:rPr>
        <w:t>The most common type</w:t>
      </w:r>
      <w:r>
        <w:rPr>
          <w:color w:val="000000"/>
          <w:sz w:val="28"/>
          <w:szCs w:val="28"/>
        </w:rPr>
        <w:t xml:space="preserve"> is assortment falsification, and its main method is the provision of false information about the nature and origin of water: table water or ordinary drinking water will be given out for mineral drinking water, to which an uncontrolled amount of salts is a</w:t>
      </w:r>
      <w:r>
        <w:rPr>
          <w:color w:val="000000"/>
          <w:sz w:val="28"/>
          <w:szCs w:val="28"/>
        </w:rPr>
        <w:t>dded and artificially saturated with carbon dioxide.</w:t>
      </w:r>
    </w:p>
    <w:p w:rsidR="006E65ED" w:rsidRDefault="009E768C">
      <w:pPr>
        <w:ind w:firstLine="567"/>
        <w:jc w:val="both"/>
        <w:rPr>
          <w:color w:val="000000"/>
          <w:sz w:val="28"/>
          <w:szCs w:val="28"/>
        </w:rPr>
      </w:pPr>
      <w:r>
        <w:rPr>
          <w:color w:val="000000"/>
          <w:sz w:val="28"/>
          <w:szCs w:val="28"/>
        </w:rPr>
        <w:t xml:space="preserve">A less rude way of falsification is an unreliable indication of the source. This method of falsification is now also widespread. The most striking example is the Ariana Karmadon, Essentuki </w:t>
      </w:r>
      <w:r>
        <w:rPr>
          <w:color w:val="000000"/>
          <w:sz w:val="28"/>
          <w:szCs w:val="28"/>
          <w:lang w:val="ru-RU"/>
        </w:rPr>
        <w:t>№</w:t>
      </w:r>
      <w:r>
        <w:rPr>
          <w:color w:val="000000"/>
          <w:sz w:val="28"/>
          <w:szCs w:val="28"/>
        </w:rPr>
        <w:t xml:space="preserve"> 20 and Essen</w:t>
      </w:r>
      <w:r>
        <w:rPr>
          <w:color w:val="000000"/>
          <w:sz w:val="28"/>
          <w:szCs w:val="28"/>
        </w:rPr>
        <w:t xml:space="preserve">tuki </w:t>
      </w:r>
      <w:r>
        <w:rPr>
          <w:color w:val="000000"/>
          <w:sz w:val="28"/>
          <w:szCs w:val="28"/>
          <w:lang w:val="ru-RU"/>
        </w:rPr>
        <w:t>№</w:t>
      </w:r>
      <w:r>
        <w:rPr>
          <w:color w:val="000000"/>
          <w:sz w:val="28"/>
          <w:szCs w:val="28"/>
        </w:rPr>
        <w:t xml:space="preserve"> 7 - new mineral drinking waters discovered for sale by specialists of the State Consumer Protection Supervision Service.</w:t>
      </w:r>
    </w:p>
    <w:p w:rsidR="006E65ED" w:rsidRDefault="009E768C">
      <w:pPr>
        <w:ind w:firstLine="567"/>
        <w:jc w:val="both"/>
        <w:rPr>
          <w:color w:val="000000"/>
          <w:sz w:val="28"/>
          <w:szCs w:val="28"/>
        </w:rPr>
      </w:pPr>
      <w:r>
        <w:rPr>
          <w:color w:val="000000"/>
          <w:sz w:val="28"/>
          <w:szCs w:val="28"/>
        </w:rPr>
        <w:t>Water "ArianaKarmadon" is not water at the Karmadon field, because after the descent of the Kolka glacier in 2012, such a source</w:t>
      </w:r>
      <w:r>
        <w:rPr>
          <w:color w:val="000000"/>
          <w:sz w:val="28"/>
          <w:szCs w:val="28"/>
        </w:rPr>
        <w:t xml:space="preserve"> simply does not exist. The water in the bottle comes from a well in the Korinskoye field. This information is indicated on the back label and in small print. Even despite the fact that the composition of this water is close to that of Karmadon, the manufa</w:t>
      </w:r>
      <w:r>
        <w:rPr>
          <w:color w:val="000000"/>
          <w:sz w:val="28"/>
          <w:szCs w:val="28"/>
        </w:rPr>
        <w:t>cturer did not have the right to use the name of a non-existent well.</w:t>
      </w:r>
    </w:p>
    <w:p w:rsidR="006E65ED" w:rsidRDefault="009E768C">
      <w:pPr>
        <w:ind w:firstLine="567"/>
        <w:jc w:val="both"/>
        <w:rPr>
          <w:color w:val="000000"/>
          <w:sz w:val="28"/>
          <w:szCs w:val="28"/>
        </w:rPr>
      </w:pPr>
      <w:r>
        <w:rPr>
          <w:color w:val="000000"/>
          <w:sz w:val="28"/>
          <w:szCs w:val="28"/>
        </w:rPr>
        <w:t xml:space="preserve">Also, spring </w:t>
      </w:r>
      <w:r>
        <w:rPr>
          <w:color w:val="000000"/>
          <w:sz w:val="28"/>
          <w:szCs w:val="28"/>
          <w:lang w:val="ru-RU"/>
        </w:rPr>
        <w:t>№</w:t>
      </w:r>
      <w:r>
        <w:rPr>
          <w:color w:val="000000"/>
          <w:sz w:val="28"/>
          <w:szCs w:val="28"/>
        </w:rPr>
        <w:t xml:space="preserve"> 20, where Essentuki </w:t>
      </w:r>
      <w:r>
        <w:rPr>
          <w:color w:val="000000"/>
          <w:sz w:val="28"/>
          <w:szCs w:val="28"/>
          <w:lang w:val="ru-RU"/>
        </w:rPr>
        <w:t>№</w:t>
      </w:r>
      <w:r>
        <w:rPr>
          <w:color w:val="000000"/>
          <w:sz w:val="28"/>
          <w:szCs w:val="28"/>
        </w:rPr>
        <w:t xml:space="preserve"> 20 water was extracted, has not existed for a long time. According to experts, the contents of the bottle are a mixture of water from two wells that </w:t>
      </w:r>
      <w:r>
        <w:rPr>
          <w:color w:val="000000"/>
          <w:sz w:val="28"/>
          <w:szCs w:val="28"/>
        </w:rPr>
        <w:t xml:space="preserve">have nothing to do with the named field. Water "Essentuki </w:t>
      </w:r>
      <w:r>
        <w:rPr>
          <w:color w:val="000000"/>
          <w:sz w:val="28"/>
          <w:szCs w:val="28"/>
          <w:lang w:val="ru-RU"/>
        </w:rPr>
        <w:t>№</w:t>
      </w:r>
      <w:r>
        <w:rPr>
          <w:color w:val="000000"/>
          <w:sz w:val="28"/>
          <w:szCs w:val="28"/>
        </w:rPr>
        <w:t xml:space="preserve"> 7 - new"</w:t>
      </w:r>
      <w:r>
        <w:rPr>
          <w:color w:val="000000"/>
          <w:sz w:val="28"/>
          <w:szCs w:val="28"/>
        </w:rPr>
        <w:t xml:space="preserve"> is not included in the Register of deposits. The area where the well indicated on the label is located does not belong to the Essentuki field, and the reserves of these sources are not approved by government authorities.</w:t>
      </w:r>
    </w:p>
    <w:p w:rsidR="006E65ED" w:rsidRDefault="009E768C">
      <w:pPr>
        <w:ind w:firstLine="567"/>
        <w:jc w:val="both"/>
        <w:rPr>
          <w:color w:val="000000"/>
          <w:sz w:val="28"/>
          <w:szCs w:val="28"/>
        </w:rPr>
      </w:pPr>
      <w:r>
        <w:rPr>
          <w:color w:val="000000"/>
          <w:sz w:val="28"/>
          <w:szCs w:val="28"/>
        </w:rPr>
        <w:t>In the above examples, the incorre</w:t>
      </w:r>
      <w:r>
        <w:rPr>
          <w:color w:val="000000"/>
          <w:sz w:val="28"/>
          <w:szCs w:val="28"/>
        </w:rPr>
        <w:t>ct indication of the name of water, which is based on its place of origin, misleads consumers.</w:t>
      </w:r>
    </w:p>
    <w:p w:rsidR="006E65ED" w:rsidRDefault="009E768C">
      <w:pPr>
        <w:ind w:firstLine="567"/>
        <w:jc w:val="both"/>
        <w:rPr>
          <w:color w:val="000000"/>
          <w:sz w:val="28"/>
          <w:szCs w:val="28"/>
        </w:rPr>
      </w:pPr>
      <w:r>
        <w:rPr>
          <w:color w:val="000000"/>
          <w:sz w:val="28"/>
          <w:szCs w:val="28"/>
        </w:rPr>
        <w:t>Counterfeit mineral water not only causes moral and material damage to consumers, but can pose a serious danger to the life and health of citizens if used as a s</w:t>
      </w:r>
      <w:r>
        <w:rPr>
          <w:color w:val="000000"/>
          <w:sz w:val="28"/>
          <w:szCs w:val="28"/>
        </w:rPr>
        <w:t>ubstitute for water that has not passed sanitary and epidemiological control.</w:t>
      </w:r>
    </w:p>
    <w:p w:rsidR="006E65ED" w:rsidRDefault="006E65ED">
      <w:pPr>
        <w:pStyle w:val="Default"/>
        <w:ind w:firstLine="567"/>
        <w:jc w:val="both"/>
        <w:rPr>
          <w:b/>
          <w:bCs/>
          <w:sz w:val="28"/>
          <w:szCs w:val="28"/>
        </w:rPr>
      </w:pPr>
    </w:p>
    <w:p w:rsidR="006E65ED" w:rsidRDefault="009E768C">
      <w:pPr>
        <w:ind w:firstLine="567"/>
        <w:jc w:val="both"/>
        <w:rPr>
          <w:b/>
          <w:color w:val="000000"/>
          <w:sz w:val="28"/>
          <w:szCs w:val="28"/>
        </w:rPr>
      </w:pPr>
      <w:r>
        <w:rPr>
          <w:b/>
          <w:color w:val="000000"/>
          <w:sz w:val="28"/>
          <w:szCs w:val="28"/>
        </w:rPr>
        <w:t>2.14 Identification characteristics and types of adulteration of tobacco products</w:t>
      </w:r>
    </w:p>
    <w:p w:rsidR="006E65ED" w:rsidRDefault="006E65ED">
      <w:pPr>
        <w:ind w:firstLine="567"/>
        <w:jc w:val="both"/>
        <w:rPr>
          <w:color w:val="000000"/>
          <w:sz w:val="28"/>
          <w:szCs w:val="28"/>
        </w:rPr>
      </w:pPr>
    </w:p>
    <w:p w:rsidR="006E65ED" w:rsidRDefault="009E768C">
      <w:pPr>
        <w:ind w:firstLine="567"/>
        <w:jc w:val="both"/>
        <w:rPr>
          <w:color w:val="000000"/>
          <w:sz w:val="28"/>
          <w:szCs w:val="28"/>
        </w:rPr>
      </w:pPr>
      <w:r>
        <w:rPr>
          <w:color w:val="000000"/>
          <w:sz w:val="28"/>
          <w:szCs w:val="28"/>
        </w:rPr>
        <w:t xml:space="preserve">Tobacco products are products obtained by processing dark tobacco leaves or shag plants and </w:t>
      </w:r>
      <w:r>
        <w:rPr>
          <w:color w:val="000000"/>
          <w:sz w:val="28"/>
          <w:szCs w:val="28"/>
        </w:rPr>
        <w:t>having a physiological effect on the human nervous system.</w:t>
      </w:r>
    </w:p>
    <w:p w:rsidR="006E65ED" w:rsidRDefault="009E768C">
      <w:pPr>
        <w:ind w:firstLine="567"/>
        <w:jc w:val="both"/>
        <w:rPr>
          <w:color w:val="000000"/>
          <w:sz w:val="28"/>
          <w:szCs w:val="28"/>
        </w:rPr>
      </w:pPr>
      <w:r>
        <w:rPr>
          <w:color w:val="000000"/>
          <w:sz w:val="28"/>
          <w:szCs w:val="28"/>
        </w:rPr>
        <w:t>Tobacco products are divided into: pipe and smoking tobacco; tobacco snuff and smoking; cigarettes, filtered and non-filtered cigarettes; cigars and cigarillos.</w:t>
      </w:r>
    </w:p>
    <w:p w:rsidR="006E65ED" w:rsidRDefault="009E768C">
      <w:pPr>
        <w:ind w:firstLine="567"/>
        <w:jc w:val="both"/>
        <w:rPr>
          <w:color w:val="000000"/>
          <w:sz w:val="28"/>
          <w:szCs w:val="28"/>
        </w:rPr>
      </w:pPr>
      <w:r>
        <w:rPr>
          <w:color w:val="000000"/>
          <w:sz w:val="28"/>
          <w:szCs w:val="28"/>
        </w:rPr>
        <w:t>These types of tobacco products have</w:t>
      </w:r>
      <w:r>
        <w:rPr>
          <w:color w:val="000000"/>
          <w:sz w:val="28"/>
          <w:szCs w:val="28"/>
        </w:rPr>
        <w:t xml:space="preserve"> significant differences in appearance, size, shirt (wrapper), as well as in the types and composition of tobacco raw materials and additives included in the filling (tobacco bag).</w:t>
      </w:r>
    </w:p>
    <w:p w:rsidR="006E65ED" w:rsidRDefault="009E768C">
      <w:pPr>
        <w:ind w:firstLine="567"/>
        <w:jc w:val="both"/>
        <w:rPr>
          <w:color w:val="000000"/>
          <w:sz w:val="28"/>
          <w:szCs w:val="28"/>
        </w:rPr>
      </w:pPr>
      <w:r>
        <w:rPr>
          <w:color w:val="000000"/>
          <w:sz w:val="28"/>
          <w:szCs w:val="28"/>
        </w:rPr>
        <w:t>Cigarettes are divided by quality into four classes, cigarettes - into seve</w:t>
      </w:r>
      <w:r>
        <w:rPr>
          <w:color w:val="000000"/>
          <w:sz w:val="28"/>
          <w:szCs w:val="28"/>
        </w:rPr>
        <w:t>n classes.</w:t>
      </w:r>
    </w:p>
    <w:p w:rsidR="006E65ED" w:rsidRDefault="009E768C">
      <w:pPr>
        <w:ind w:firstLine="567"/>
        <w:jc w:val="both"/>
        <w:rPr>
          <w:color w:val="000000"/>
          <w:sz w:val="28"/>
          <w:szCs w:val="28"/>
        </w:rPr>
      </w:pPr>
      <w:r>
        <w:rPr>
          <w:color w:val="000000"/>
          <w:sz w:val="28"/>
          <w:szCs w:val="28"/>
        </w:rPr>
        <w:t>Types of tobacco products - smoking and pipe tobacco, cigarettes, cigarettes, cigars, smoking and snuff tobacco.</w:t>
      </w:r>
    </w:p>
    <w:p w:rsidR="006E65ED" w:rsidRDefault="009E768C">
      <w:pPr>
        <w:ind w:firstLine="567"/>
        <w:jc w:val="both"/>
        <w:rPr>
          <w:color w:val="000000"/>
          <w:sz w:val="28"/>
          <w:szCs w:val="28"/>
        </w:rPr>
      </w:pPr>
      <w:r>
        <w:rPr>
          <w:color w:val="000000"/>
          <w:sz w:val="28"/>
          <w:szCs w:val="28"/>
        </w:rPr>
        <w:t xml:space="preserve">The raw material for the production of tobacco products is yellow leaf tobacco (only the leaf is used) and shag (the leaf and stems </w:t>
      </w:r>
      <w:r>
        <w:rPr>
          <w:color w:val="000000"/>
          <w:sz w:val="28"/>
          <w:szCs w:val="28"/>
        </w:rPr>
        <w:t>are used).</w:t>
      </w:r>
    </w:p>
    <w:p w:rsidR="006E65ED" w:rsidRDefault="009E768C">
      <w:pPr>
        <w:ind w:firstLine="567"/>
        <w:jc w:val="both"/>
        <w:rPr>
          <w:color w:val="000000"/>
          <w:sz w:val="28"/>
          <w:szCs w:val="28"/>
        </w:rPr>
      </w:pPr>
      <w:r>
        <w:rPr>
          <w:color w:val="000000"/>
          <w:sz w:val="28"/>
          <w:szCs w:val="28"/>
        </w:rPr>
        <w:t>Makhorka is characterized by a high content of nicotine and substances that give tobacco products a rough taste and aroma. According to the leaf structure and chemical composition, skeletal, aromatic and cigar tobaccos are distinguished.</w:t>
      </w:r>
    </w:p>
    <w:p w:rsidR="006E65ED" w:rsidRDefault="009E768C">
      <w:pPr>
        <w:ind w:firstLine="567"/>
        <w:jc w:val="both"/>
        <w:rPr>
          <w:color w:val="000000"/>
          <w:sz w:val="28"/>
          <w:szCs w:val="28"/>
        </w:rPr>
      </w:pPr>
      <w:r>
        <w:rPr>
          <w:color w:val="000000"/>
          <w:sz w:val="28"/>
          <w:szCs w:val="28"/>
        </w:rPr>
        <w:t>Skeleto</w:t>
      </w:r>
      <w:r>
        <w:rPr>
          <w:color w:val="000000"/>
          <w:sz w:val="28"/>
          <w:szCs w:val="28"/>
        </w:rPr>
        <w:t>n tobaccos are used to produce strong tobacco products that have a simple tobacco aroma, taste and high nicotine content.</w:t>
      </w:r>
    </w:p>
    <w:p w:rsidR="006E65ED" w:rsidRDefault="009E768C">
      <w:pPr>
        <w:ind w:firstLine="567"/>
        <w:jc w:val="both"/>
        <w:rPr>
          <w:color w:val="000000"/>
          <w:sz w:val="28"/>
          <w:szCs w:val="28"/>
        </w:rPr>
      </w:pPr>
      <w:r>
        <w:rPr>
          <w:color w:val="000000"/>
          <w:sz w:val="28"/>
          <w:szCs w:val="28"/>
        </w:rPr>
        <w:t>Aromatic tobaccos have a subtle aroma, their strength is less.</w:t>
      </w:r>
    </w:p>
    <w:p w:rsidR="006E65ED" w:rsidRDefault="009E768C">
      <w:pPr>
        <w:ind w:firstLine="567"/>
        <w:jc w:val="both"/>
        <w:rPr>
          <w:color w:val="000000"/>
          <w:sz w:val="28"/>
          <w:szCs w:val="28"/>
        </w:rPr>
      </w:pPr>
      <w:r>
        <w:rPr>
          <w:color w:val="000000"/>
          <w:sz w:val="28"/>
          <w:szCs w:val="28"/>
        </w:rPr>
        <w:t>Cigar tobaccos have thin elastic leaves, a characteristic cigar aroma.</w:t>
      </w:r>
    </w:p>
    <w:p w:rsidR="006E65ED" w:rsidRDefault="009E768C">
      <w:pPr>
        <w:ind w:firstLine="567"/>
        <w:jc w:val="both"/>
        <w:rPr>
          <w:color w:val="000000"/>
          <w:sz w:val="28"/>
          <w:szCs w:val="28"/>
        </w:rPr>
      </w:pPr>
      <w:r>
        <w:rPr>
          <w:color w:val="000000"/>
          <w:sz w:val="28"/>
          <w:szCs w:val="28"/>
        </w:rPr>
        <w:t>To increase the fullness of the aroma and improve the taste of smoke, tobacco products are made from a mixture of aromatic and skeletal tobaccos.</w:t>
      </w:r>
    </w:p>
    <w:p w:rsidR="006E65ED" w:rsidRDefault="009E768C">
      <w:pPr>
        <w:ind w:firstLine="567"/>
        <w:jc w:val="both"/>
        <w:rPr>
          <w:color w:val="000000"/>
          <w:sz w:val="28"/>
          <w:szCs w:val="28"/>
        </w:rPr>
      </w:pPr>
      <w:r>
        <w:rPr>
          <w:color w:val="000000"/>
          <w:sz w:val="28"/>
          <w:szCs w:val="28"/>
        </w:rPr>
        <w:t>Requirements for tobacco products</w:t>
      </w:r>
    </w:p>
    <w:p w:rsidR="006E65ED" w:rsidRDefault="009E768C">
      <w:pPr>
        <w:ind w:firstLine="567"/>
        <w:jc w:val="both"/>
        <w:rPr>
          <w:color w:val="000000"/>
          <w:sz w:val="28"/>
          <w:szCs w:val="28"/>
        </w:rPr>
      </w:pPr>
      <w:r>
        <w:rPr>
          <w:color w:val="000000"/>
          <w:sz w:val="28"/>
          <w:szCs w:val="28"/>
        </w:rPr>
        <w:t>Tobacco products are products made wholly or partly from tobacco and/or shag</w:t>
      </w:r>
      <w:r>
        <w:rPr>
          <w:color w:val="000000"/>
          <w:sz w:val="28"/>
          <w:szCs w:val="28"/>
        </w:rPr>
        <w:t>, with or without the addition of sauces and flavorings, packed in consumer packaging, intended for smoking (smoking products), chewing, sniffing or sucking (non-smoking products).</w:t>
      </w:r>
    </w:p>
    <w:p w:rsidR="006E65ED" w:rsidRDefault="009E768C">
      <w:pPr>
        <w:ind w:firstLine="567"/>
        <w:jc w:val="both"/>
        <w:rPr>
          <w:color w:val="000000"/>
          <w:sz w:val="28"/>
          <w:szCs w:val="28"/>
        </w:rPr>
      </w:pPr>
      <w:r>
        <w:rPr>
          <w:color w:val="000000"/>
          <w:sz w:val="28"/>
          <w:szCs w:val="28"/>
        </w:rPr>
        <w:t>The main requirements for tobacco products are established by the Technical</w:t>
      </w:r>
      <w:r>
        <w:rPr>
          <w:color w:val="000000"/>
          <w:sz w:val="28"/>
          <w:szCs w:val="28"/>
        </w:rPr>
        <w:t xml:space="preserve"> Regulations for tobacco products.</w:t>
      </w:r>
    </w:p>
    <w:p w:rsidR="006E65ED" w:rsidRDefault="009E768C">
      <w:pPr>
        <w:ind w:firstLine="567"/>
        <w:jc w:val="both"/>
        <w:rPr>
          <w:color w:val="000000"/>
          <w:sz w:val="28"/>
          <w:szCs w:val="28"/>
        </w:rPr>
      </w:pPr>
      <w:r>
        <w:rPr>
          <w:color w:val="000000"/>
          <w:sz w:val="28"/>
          <w:szCs w:val="28"/>
        </w:rPr>
        <w:t>Assortment identification of tobacco products is carried out according to the following general features: shape, color, size, type of shirt (wrapper), taste and aroma of tobacco smoke.</w:t>
      </w:r>
    </w:p>
    <w:p w:rsidR="006E65ED" w:rsidRDefault="009E768C">
      <w:pPr>
        <w:ind w:firstLine="567"/>
        <w:jc w:val="both"/>
        <w:rPr>
          <w:color w:val="000000"/>
          <w:sz w:val="28"/>
          <w:szCs w:val="28"/>
        </w:rPr>
      </w:pPr>
      <w:r>
        <w:rPr>
          <w:color w:val="000000"/>
          <w:sz w:val="28"/>
          <w:szCs w:val="28"/>
        </w:rPr>
        <w:t>The shape of tobacco products is a c</w:t>
      </w:r>
      <w:r>
        <w:rPr>
          <w:color w:val="000000"/>
          <w:sz w:val="28"/>
          <w:szCs w:val="28"/>
        </w:rPr>
        <w:t>ylindrical strand. Only cigars can have a cylindrical shape tapering in length towards both ends. Differences between different types are also due to size, which also affects the shape. So, cigarettes and cigarettes look like narrow, high cylinders, and ci</w:t>
      </w:r>
      <w:r>
        <w:rPr>
          <w:color w:val="000000"/>
          <w:sz w:val="28"/>
          <w:szCs w:val="28"/>
        </w:rPr>
        <w:t>gars look like wider cylinders. The narrowest and shortest cylinders are typical for cigarillos, which are closest in shape to cigarettes, but much thinner than them.</w:t>
      </w:r>
    </w:p>
    <w:p w:rsidR="006E65ED" w:rsidRDefault="009E768C">
      <w:pPr>
        <w:ind w:firstLine="567"/>
        <w:jc w:val="both"/>
        <w:rPr>
          <w:color w:val="000000"/>
          <w:sz w:val="28"/>
          <w:szCs w:val="28"/>
        </w:rPr>
      </w:pPr>
      <w:r>
        <w:rPr>
          <w:color w:val="000000"/>
          <w:sz w:val="28"/>
          <w:szCs w:val="28"/>
        </w:rPr>
        <w:t>The color of most types of tobacco products is determined by the color of the shirt or wr</w:t>
      </w:r>
      <w:r>
        <w:rPr>
          <w:color w:val="000000"/>
          <w:sz w:val="28"/>
          <w:szCs w:val="28"/>
        </w:rPr>
        <w:t>apper. Cigarettes and cigarettes have a white paper shirt (cigarette sleeves and sleeve shirts of cigarettes), and cigars and cigarillos have wrappers from parts of whole tobacco leaves or strips of them from light to dark brown. The color of smoking and p</w:t>
      </w:r>
      <w:r>
        <w:rPr>
          <w:color w:val="000000"/>
          <w:sz w:val="28"/>
          <w:szCs w:val="28"/>
        </w:rPr>
        <w:t>ipe tobacco is similar to cigars, since these types of tobacco consist of narrow cut leaves that have been fermented.</w:t>
      </w:r>
    </w:p>
    <w:p w:rsidR="006E65ED" w:rsidRDefault="009E768C">
      <w:pPr>
        <w:ind w:firstLine="567"/>
        <w:jc w:val="both"/>
        <w:rPr>
          <w:color w:val="000000"/>
          <w:sz w:val="28"/>
          <w:szCs w:val="28"/>
        </w:rPr>
      </w:pPr>
      <w:r>
        <w:rPr>
          <w:color w:val="000000"/>
          <w:sz w:val="28"/>
          <w:szCs w:val="28"/>
        </w:rPr>
        <w:t>The size of cylindrical tobacco products is determined by the length and diameter in cross section. The largest diameter and length are ci</w:t>
      </w:r>
      <w:r>
        <w:rPr>
          <w:color w:val="000000"/>
          <w:sz w:val="28"/>
          <w:szCs w:val="28"/>
        </w:rPr>
        <w:t>gars (88-140 mm), the smallest are cigarillos. Cigarettes can be longer than cigarettes (70-120 mm), and they are close in diameter. The length of cigarettes without a filter is 70 mm, and with a filter - 70.8-100 mm. Tobacco fibers are measured by the wid</w:t>
      </w:r>
      <w:r>
        <w:rPr>
          <w:color w:val="000000"/>
          <w:sz w:val="28"/>
          <w:szCs w:val="28"/>
        </w:rPr>
        <w:t>th of the fibers, with pipe tobacco having wider fibers than smoking tobacco. In addition, the width of the tobacco fiber is standardized in the filling of cigars (2-3 mm).</w:t>
      </w:r>
    </w:p>
    <w:p w:rsidR="006E65ED" w:rsidRDefault="009E768C">
      <w:pPr>
        <w:ind w:firstLine="567"/>
        <w:jc w:val="both"/>
        <w:rPr>
          <w:color w:val="000000"/>
          <w:sz w:val="28"/>
          <w:szCs w:val="28"/>
        </w:rPr>
      </w:pPr>
      <w:r>
        <w:rPr>
          <w:color w:val="000000"/>
          <w:sz w:val="28"/>
          <w:szCs w:val="28"/>
        </w:rPr>
        <w:t>The type of shirt or wrap also serves as an identifying feature, which we considere</w:t>
      </w:r>
      <w:r>
        <w:rPr>
          <w:color w:val="000000"/>
          <w:sz w:val="28"/>
          <w:szCs w:val="28"/>
        </w:rPr>
        <w:t>d at the same time as color. Thus, these signs are applicable for species identification.</w:t>
      </w:r>
    </w:p>
    <w:p w:rsidR="006E65ED" w:rsidRDefault="009E768C">
      <w:pPr>
        <w:ind w:firstLine="567"/>
        <w:jc w:val="both"/>
        <w:rPr>
          <w:color w:val="000000"/>
          <w:sz w:val="28"/>
          <w:szCs w:val="28"/>
        </w:rPr>
      </w:pPr>
      <w:r>
        <w:rPr>
          <w:color w:val="000000"/>
          <w:sz w:val="28"/>
          <w:szCs w:val="28"/>
        </w:rPr>
        <w:t>The taste and aroma of tobacco smoke products should be characteristic of a certain type, class and name, and the differences between them can often be established on</w:t>
      </w:r>
      <w:r>
        <w:rPr>
          <w:color w:val="000000"/>
          <w:sz w:val="28"/>
          <w:szCs w:val="28"/>
        </w:rPr>
        <w:t>ly by tasters who know the characteristics of the taste and smell of certain types of tobacco products.</w:t>
      </w:r>
    </w:p>
    <w:p w:rsidR="006E65ED" w:rsidRDefault="009E768C">
      <w:pPr>
        <w:ind w:firstLine="567"/>
        <w:jc w:val="both"/>
        <w:rPr>
          <w:color w:val="000000"/>
          <w:sz w:val="28"/>
          <w:szCs w:val="28"/>
        </w:rPr>
      </w:pPr>
      <w:r>
        <w:rPr>
          <w:color w:val="000000"/>
          <w:sz w:val="28"/>
          <w:szCs w:val="28"/>
        </w:rPr>
        <w:t>In assortment identification, using the indicated quality indicators, the type, subspecies and name (trademark) of tobacco products are established, and</w:t>
      </w:r>
      <w:r>
        <w:rPr>
          <w:color w:val="000000"/>
          <w:sz w:val="28"/>
          <w:szCs w:val="28"/>
        </w:rPr>
        <w:t xml:space="preserve"> organoleptic methods are sufficient for this. Only to identify the types of cigarettes (high, normal nicotine, light and ultra-light) is it necessary to determine the content of nicotine and tar.</w:t>
      </w:r>
    </w:p>
    <w:p w:rsidR="006E65ED" w:rsidRDefault="009E768C">
      <w:pPr>
        <w:ind w:firstLine="567"/>
        <w:jc w:val="both"/>
        <w:rPr>
          <w:color w:val="000000"/>
          <w:sz w:val="28"/>
          <w:szCs w:val="28"/>
        </w:rPr>
      </w:pPr>
      <w:r>
        <w:rPr>
          <w:color w:val="000000"/>
          <w:sz w:val="28"/>
          <w:szCs w:val="28"/>
        </w:rPr>
        <w:t>Qualimetric identification of tobacco products is carried o</w:t>
      </w:r>
      <w:r>
        <w:rPr>
          <w:color w:val="000000"/>
          <w:sz w:val="28"/>
          <w:szCs w:val="28"/>
        </w:rPr>
        <w:t>ut according to organoleptic and physico-chemical indicators regulated in the standards. This sets the gradation and quality class. The quality class of cigarettes and cigarettes is determined by a 10-point system for assessing the aroma and taste of tobac</w:t>
      </w:r>
      <w:r>
        <w:rPr>
          <w:color w:val="000000"/>
          <w:sz w:val="28"/>
          <w:szCs w:val="28"/>
        </w:rPr>
        <w:t>co smoke, the appearance and packaging of cigarettes. Each specified indicator is evaluated separately by identifying the allowable deviations and discounts of the points regulated for them.</w:t>
      </w:r>
    </w:p>
    <w:p w:rsidR="006E65ED" w:rsidRDefault="009E768C">
      <w:pPr>
        <w:ind w:firstLine="567"/>
        <w:jc w:val="both"/>
        <w:rPr>
          <w:color w:val="000000"/>
          <w:sz w:val="28"/>
          <w:szCs w:val="28"/>
        </w:rPr>
      </w:pPr>
      <w:r>
        <w:rPr>
          <w:color w:val="000000"/>
          <w:sz w:val="28"/>
          <w:szCs w:val="28"/>
        </w:rPr>
        <w:t>The falsification of tobacco products is mainly of a technologica</w:t>
      </w:r>
      <w:r>
        <w:rPr>
          <w:color w:val="000000"/>
          <w:sz w:val="28"/>
          <w:szCs w:val="28"/>
        </w:rPr>
        <w:t>l nature. Pre-sale falsification is possible only for cigars that are sold by the piece, and this is extremely rare, mainly in restaurants with a low level of service.</w:t>
      </w:r>
    </w:p>
    <w:p w:rsidR="006E65ED" w:rsidRDefault="009E768C">
      <w:pPr>
        <w:ind w:firstLine="567"/>
        <w:jc w:val="both"/>
        <w:rPr>
          <w:color w:val="000000"/>
          <w:sz w:val="28"/>
          <w:szCs w:val="28"/>
        </w:rPr>
      </w:pPr>
      <w:r>
        <w:rPr>
          <w:color w:val="000000"/>
          <w:sz w:val="28"/>
          <w:szCs w:val="28"/>
        </w:rPr>
        <w:t>Technological falsification leads to falsification of the names of tobacco products, the</w:t>
      </w:r>
      <w:r>
        <w:rPr>
          <w:color w:val="000000"/>
          <w:sz w:val="28"/>
          <w:szCs w:val="28"/>
        </w:rPr>
        <w:t>ir quality and is accompanied by inaccurate information. Therefore, it is complex. In this case, three types of falsification arise at once: assortment, qualimetric and informational. Quantitative falsification for tobacco products does not make much sense</w:t>
      </w:r>
      <w:r>
        <w:rPr>
          <w:color w:val="000000"/>
          <w:sz w:val="28"/>
          <w:szCs w:val="28"/>
        </w:rPr>
        <w:t>, so it is not carried out.</w:t>
      </w:r>
    </w:p>
    <w:p w:rsidR="006E65ED" w:rsidRDefault="009E768C">
      <w:pPr>
        <w:ind w:firstLine="567"/>
        <w:jc w:val="both"/>
        <w:rPr>
          <w:color w:val="000000"/>
          <w:sz w:val="28"/>
          <w:szCs w:val="28"/>
        </w:rPr>
      </w:pPr>
      <w:r>
        <w:rPr>
          <w:color w:val="000000"/>
          <w:sz w:val="28"/>
          <w:szCs w:val="28"/>
        </w:rPr>
        <w:t>The main method of technological falsification is a tobacco bag of high-quality raw materials of domestic and imported origin, low-quality fragrance components, or underinvestment of valuable formulations. To detect such intende</w:t>
      </w:r>
      <w:r>
        <w:rPr>
          <w:color w:val="000000"/>
          <w:sz w:val="28"/>
          <w:szCs w:val="28"/>
        </w:rPr>
        <w:t>d falsification, the taste and aroma of tobacco smoke are determined.</w:t>
      </w:r>
    </w:p>
    <w:p w:rsidR="006E65ED" w:rsidRDefault="009E768C">
      <w:pPr>
        <w:ind w:firstLine="567"/>
        <w:jc w:val="both"/>
        <w:rPr>
          <w:color w:val="000000"/>
          <w:sz w:val="28"/>
          <w:szCs w:val="28"/>
        </w:rPr>
      </w:pPr>
      <w:r>
        <w:rPr>
          <w:color w:val="000000"/>
          <w:sz w:val="28"/>
          <w:szCs w:val="28"/>
        </w:rPr>
        <w:t>Tobacco and tobacco products are used for smoking, chewing and sniffing. They are conditionally classified as food products, as they are consumed inside. Tobacco products are an alkaloid</w:t>
      </w:r>
      <w:r>
        <w:rPr>
          <w:color w:val="000000"/>
          <w:sz w:val="28"/>
          <w:szCs w:val="28"/>
        </w:rPr>
        <w:t xml:space="preserve"> nicotine that has a stimulating effect on the human body. Nicotine is a poison, in terms of toxicity it is not inferior to hydrocyanic acid. The property of tobacco smoke to saturate the smoker for a certain period of time is called the physiological stre</w:t>
      </w:r>
      <w:r>
        <w:rPr>
          <w:color w:val="000000"/>
          <w:sz w:val="28"/>
          <w:szCs w:val="28"/>
        </w:rPr>
        <w:t>ngth of tobacco. The more nicotine in tobacco, the higher its physiological strength. The property of smoke to cause a certain complex of taste sensations (astringent and sour taste, bitterness, irritation of the throat, pinching of the tongue) is called t</w:t>
      </w:r>
      <w:r>
        <w:rPr>
          <w:color w:val="000000"/>
          <w:sz w:val="28"/>
          <w:szCs w:val="28"/>
        </w:rPr>
        <w:t>he taste strength of tobacco products. The taste of tobacco from cases up to 14%, proteins (from 8 to 12%). The taste of tobacco is better, the less protein and more carbohydrates it contains.</w:t>
      </w:r>
    </w:p>
    <w:p w:rsidR="006E65ED" w:rsidRDefault="009E768C">
      <w:pPr>
        <w:ind w:firstLine="567"/>
        <w:jc w:val="both"/>
        <w:rPr>
          <w:color w:val="000000"/>
          <w:sz w:val="28"/>
          <w:szCs w:val="28"/>
        </w:rPr>
      </w:pPr>
      <w:r>
        <w:rPr>
          <w:color w:val="000000"/>
          <w:sz w:val="28"/>
          <w:szCs w:val="28"/>
        </w:rPr>
        <w:t>The ability of tobacco products to produce a characteristic smo</w:t>
      </w:r>
      <w:r>
        <w:rPr>
          <w:color w:val="000000"/>
          <w:sz w:val="28"/>
          <w:szCs w:val="28"/>
        </w:rPr>
        <w:t>ky flavor is called aromaticity. The aroma of tobacco and smoke is due to essential oils, resins and volatile organic acids.</w:t>
      </w:r>
    </w:p>
    <w:p w:rsidR="006E65ED" w:rsidRDefault="009E768C">
      <w:pPr>
        <w:ind w:firstLine="567"/>
        <w:jc w:val="both"/>
        <w:rPr>
          <w:color w:val="000000"/>
          <w:sz w:val="28"/>
          <w:szCs w:val="28"/>
        </w:rPr>
      </w:pPr>
      <w:r>
        <w:rPr>
          <w:color w:val="000000"/>
          <w:sz w:val="28"/>
          <w:szCs w:val="28"/>
        </w:rPr>
        <w:t>The use of tobacco products is harmful both for the smoker and for people present when smoking. The World Health Organization (WHO)</w:t>
      </w:r>
      <w:r>
        <w:rPr>
          <w:color w:val="000000"/>
          <w:sz w:val="28"/>
          <w:szCs w:val="28"/>
        </w:rPr>
        <w:t xml:space="preserve"> recommends that cigarettes contain up to 1 mg of nicotine and 15 mg of tar per cigarette.</w:t>
      </w:r>
    </w:p>
    <w:p w:rsidR="006E65ED" w:rsidRDefault="009E768C">
      <w:pPr>
        <w:ind w:firstLine="567"/>
        <w:jc w:val="both"/>
        <w:rPr>
          <w:color w:val="000000"/>
          <w:sz w:val="28"/>
          <w:szCs w:val="28"/>
        </w:rPr>
      </w:pPr>
      <w:r>
        <w:rPr>
          <w:color w:val="000000"/>
          <w:sz w:val="28"/>
          <w:szCs w:val="28"/>
        </w:rPr>
        <w:t xml:space="preserve">The International Agency for Research on Cancer has adopted a system for assessing the quality of cigarettes in terms of tar content (mg/sig): 4.9 - very low; 5-9.9 </w:t>
      </w:r>
      <w:r>
        <w:rPr>
          <w:color w:val="000000"/>
          <w:sz w:val="28"/>
          <w:szCs w:val="28"/>
        </w:rPr>
        <w:t xml:space="preserve">- low; 10-14.9 moderate; 15-19.9 - high; 20 and above is very high. The content of harmful substances in domestic and imported cigarettes is shown in Table </w:t>
      </w:r>
      <w:r>
        <w:rPr>
          <w:color w:val="000000"/>
          <w:sz w:val="28"/>
          <w:szCs w:val="28"/>
          <w:lang w:val="en-US"/>
        </w:rPr>
        <w:t>42</w:t>
      </w:r>
      <w:r>
        <w:rPr>
          <w:color w:val="000000"/>
          <w:sz w:val="28"/>
          <w:szCs w:val="28"/>
        </w:rPr>
        <w:t>.</w:t>
      </w:r>
    </w:p>
    <w:p w:rsidR="006E65ED" w:rsidRDefault="009E768C">
      <w:pPr>
        <w:pStyle w:val="aff1"/>
        <w:ind w:left="0" w:firstLine="567"/>
        <w:jc w:val="both"/>
        <w:rPr>
          <w:sz w:val="28"/>
          <w:szCs w:val="28"/>
        </w:rPr>
      </w:pPr>
      <w:r>
        <w:rPr>
          <w:sz w:val="28"/>
          <w:szCs w:val="28"/>
        </w:rPr>
        <w:t xml:space="preserve">Table </w:t>
      </w:r>
      <w:r>
        <w:rPr>
          <w:sz w:val="28"/>
          <w:szCs w:val="28"/>
          <w:lang w:val="en-US"/>
        </w:rPr>
        <w:t>42</w:t>
      </w:r>
      <w:r>
        <w:rPr>
          <w:sz w:val="28"/>
          <w:szCs w:val="28"/>
        </w:rPr>
        <w:t xml:space="preserve"> - The content of harmful substances in domestic and imported = tailor-made cigarettes</w:t>
      </w:r>
    </w:p>
    <w:tbl>
      <w:tblPr>
        <w:tblStyle w:val="af7"/>
        <w:tblW w:w="0" w:type="auto"/>
        <w:tblInd w:w="-34" w:type="dxa"/>
        <w:tblLook w:val="04A0" w:firstRow="1" w:lastRow="0" w:firstColumn="1" w:lastColumn="0" w:noHBand="0" w:noVBand="1"/>
      </w:tblPr>
      <w:tblGrid>
        <w:gridCol w:w="2980"/>
        <w:gridCol w:w="2253"/>
        <w:gridCol w:w="15"/>
        <w:gridCol w:w="1442"/>
        <w:gridCol w:w="15"/>
        <w:gridCol w:w="17"/>
        <w:gridCol w:w="1425"/>
        <w:gridCol w:w="1634"/>
      </w:tblGrid>
      <w:tr w:rsidR="006E65ED">
        <w:trPr>
          <w:trHeight w:val="211"/>
        </w:trPr>
        <w:tc>
          <w:tcPr>
            <w:tcW w:w="2980" w:type="dxa"/>
            <w:vMerge w:val="restart"/>
          </w:tcPr>
          <w:p w:rsidR="006E65ED" w:rsidRDefault="009E768C">
            <w:pPr>
              <w:pStyle w:val="aff1"/>
              <w:ind w:left="0"/>
              <w:jc w:val="center"/>
              <w:rPr>
                <w:b/>
                <w:bCs/>
              </w:rPr>
            </w:pPr>
            <w:r>
              <w:rPr>
                <w:b/>
                <w:bCs/>
              </w:rPr>
              <w:t>Brand name</w:t>
            </w:r>
          </w:p>
        </w:tc>
        <w:tc>
          <w:tcPr>
            <w:tcW w:w="2268" w:type="dxa"/>
            <w:gridSpan w:val="2"/>
            <w:vMerge w:val="restart"/>
          </w:tcPr>
          <w:p w:rsidR="006E65ED" w:rsidRDefault="009E768C">
            <w:pPr>
              <w:pStyle w:val="aff1"/>
              <w:ind w:left="0"/>
              <w:jc w:val="center"/>
              <w:rPr>
                <w:b/>
                <w:bCs/>
              </w:rPr>
            </w:pPr>
            <w:r>
              <w:rPr>
                <w:b/>
                <w:bCs/>
              </w:rPr>
              <w:t>Designation marking</w:t>
            </w:r>
          </w:p>
        </w:tc>
        <w:tc>
          <w:tcPr>
            <w:tcW w:w="4533" w:type="dxa"/>
            <w:gridSpan w:val="5"/>
          </w:tcPr>
          <w:p w:rsidR="006E65ED" w:rsidRDefault="009E768C">
            <w:pPr>
              <w:pStyle w:val="aff1"/>
              <w:ind w:left="0"/>
              <w:jc w:val="center"/>
              <w:rPr>
                <w:b/>
                <w:bCs/>
              </w:rPr>
            </w:pPr>
            <w:r>
              <w:rPr>
                <w:b/>
                <w:bCs/>
              </w:rPr>
              <w:t>Indicators. mg/sig</w:t>
            </w:r>
          </w:p>
        </w:tc>
      </w:tr>
      <w:tr w:rsidR="006E65ED">
        <w:trPr>
          <w:trHeight w:val="237"/>
        </w:trPr>
        <w:tc>
          <w:tcPr>
            <w:tcW w:w="2980" w:type="dxa"/>
            <w:vMerge/>
          </w:tcPr>
          <w:p w:rsidR="006E65ED" w:rsidRDefault="006E65ED">
            <w:pPr>
              <w:pStyle w:val="aff1"/>
              <w:ind w:left="0"/>
              <w:jc w:val="center"/>
              <w:rPr>
                <w:b/>
                <w:bCs/>
              </w:rPr>
            </w:pPr>
          </w:p>
        </w:tc>
        <w:tc>
          <w:tcPr>
            <w:tcW w:w="2268" w:type="dxa"/>
            <w:gridSpan w:val="2"/>
            <w:vMerge/>
          </w:tcPr>
          <w:p w:rsidR="006E65ED" w:rsidRDefault="006E65ED">
            <w:pPr>
              <w:pStyle w:val="aff1"/>
              <w:ind w:left="0"/>
              <w:jc w:val="center"/>
              <w:rPr>
                <w:b/>
                <w:bCs/>
              </w:rPr>
            </w:pPr>
          </w:p>
        </w:tc>
        <w:tc>
          <w:tcPr>
            <w:tcW w:w="1474" w:type="dxa"/>
            <w:gridSpan w:val="3"/>
          </w:tcPr>
          <w:p w:rsidR="006E65ED" w:rsidRDefault="009E768C">
            <w:pPr>
              <w:pStyle w:val="aff1"/>
              <w:ind w:left="0"/>
              <w:jc w:val="center"/>
              <w:rPr>
                <w:b/>
                <w:bCs/>
                <w:lang w:val="en-US"/>
              </w:rPr>
            </w:pPr>
            <w:r>
              <w:rPr>
                <w:b/>
                <w:bCs/>
              </w:rPr>
              <w:t>Nicotine</w:t>
            </w:r>
            <w:r>
              <w:rPr>
                <w:b/>
                <w:bCs/>
                <w:lang w:val="en-US"/>
              </w:rPr>
              <w:t xml:space="preserve"> </w:t>
            </w:r>
          </w:p>
        </w:tc>
        <w:tc>
          <w:tcPr>
            <w:tcW w:w="1425" w:type="dxa"/>
          </w:tcPr>
          <w:p w:rsidR="006E65ED" w:rsidRDefault="009E768C">
            <w:pPr>
              <w:pStyle w:val="aff1"/>
              <w:ind w:left="0"/>
              <w:jc w:val="center"/>
              <w:rPr>
                <w:b/>
                <w:bCs/>
                <w:lang w:val="ru-RU"/>
              </w:rPr>
            </w:pPr>
            <w:r>
              <w:rPr>
                <w:b/>
                <w:bCs/>
              </w:rPr>
              <w:t>Resin</w:t>
            </w:r>
            <w:r>
              <w:rPr>
                <w:b/>
                <w:bCs/>
                <w:lang w:val="en-US"/>
              </w:rPr>
              <w:t xml:space="preserve"> </w:t>
            </w:r>
          </w:p>
        </w:tc>
        <w:tc>
          <w:tcPr>
            <w:tcW w:w="1634" w:type="dxa"/>
          </w:tcPr>
          <w:p w:rsidR="006E65ED" w:rsidRDefault="009E768C">
            <w:pPr>
              <w:pStyle w:val="aff1"/>
              <w:ind w:left="0"/>
              <w:jc w:val="center"/>
              <w:rPr>
                <w:b/>
                <w:bCs/>
              </w:rPr>
            </w:pPr>
            <w:r>
              <w:rPr>
                <w:b/>
                <w:bCs/>
              </w:rPr>
              <w:t>SO</w:t>
            </w:r>
          </w:p>
        </w:tc>
      </w:tr>
      <w:tr w:rsidR="006E65ED">
        <w:trPr>
          <w:trHeight w:val="728"/>
        </w:trPr>
        <w:tc>
          <w:tcPr>
            <w:tcW w:w="2980" w:type="dxa"/>
          </w:tcPr>
          <w:p w:rsidR="006E65ED" w:rsidRDefault="009E768C">
            <w:pPr>
              <w:pStyle w:val="aff1"/>
              <w:ind w:left="0"/>
              <w:jc w:val="both"/>
            </w:pPr>
            <w:r>
              <w:t>Mariboro, United States</w:t>
            </w:r>
          </w:p>
        </w:tc>
        <w:tc>
          <w:tcPr>
            <w:tcW w:w="2268" w:type="dxa"/>
            <w:gridSpan w:val="2"/>
          </w:tcPr>
          <w:p w:rsidR="006E65ED" w:rsidRDefault="009E768C">
            <w:pPr>
              <w:pStyle w:val="aff1"/>
              <w:ind w:left="0"/>
              <w:jc w:val="both"/>
            </w:pPr>
            <w:r>
              <w:t>L=77, F, HP,</w:t>
            </w:r>
          </w:p>
          <w:p w:rsidR="006E65ED" w:rsidRDefault="009E768C">
            <w:pPr>
              <w:pStyle w:val="aff1"/>
              <w:ind w:left="0"/>
              <w:jc w:val="both"/>
            </w:pPr>
            <w:r>
              <w:t>LF=18</w:t>
            </w:r>
          </w:p>
        </w:tc>
        <w:tc>
          <w:tcPr>
            <w:tcW w:w="1457" w:type="dxa"/>
            <w:gridSpan w:val="2"/>
          </w:tcPr>
          <w:p w:rsidR="006E65ED" w:rsidRDefault="009E768C">
            <w:pPr>
              <w:pStyle w:val="aff1"/>
              <w:ind w:left="0"/>
              <w:jc w:val="both"/>
            </w:pPr>
            <w:r>
              <w:t>1.1</w:t>
            </w:r>
          </w:p>
        </w:tc>
        <w:tc>
          <w:tcPr>
            <w:tcW w:w="1442" w:type="dxa"/>
            <w:gridSpan w:val="2"/>
          </w:tcPr>
          <w:p w:rsidR="006E65ED" w:rsidRDefault="009E768C">
            <w:pPr>
              <w:pStyle w:val="aff1"/>
              <w:ind w:left="0"/>
              <w:jc w:val="both"/>
            </w:pPr>
            <w:r>
              <w:t>21.5</w:t>
            </w:r>
          </w:p>
        </w:tc>
        <w:tc>
          <w:tcPr>
            <w:tcW w:w="1634" w:type="dxa"/>
          </w:tcPr>
          <w:p w:rsidR="006E65ED" w:rsidRDefault="009E768C">
            <w:pPr>
              <w:pStyle w:val="aff1"/>
              <w:ind w:left="0"/>
              <w:jc w:val="both"/>
            </w:pPr>
            <w:r>
              <w:t>15.8</w:t>
            </w:r>
          </w:p>
        </w:tc>
      </w:tr>
      <w:tr w:rsidR="006E65ED">
        <w:trPr>
          <w:trHeight w:val="339"/>
        </w:trPr>
        <w:tc>
          <w:tcPr>
            <w:tcW w:w="2980" w:type="dxa"/>
          </w:tcPr>
          <w:p w:rsidR="006E65ED" w:rsidRDefault="009E768C">
            <w:pPr>
              <w:pStyle w:val="aff1"/>
              <w:ind w:left="0"/>
              <w:jc w:val="both"/>
            </w:pPr>
            <w:r>
              <w:t>Montana, USA</w:t>
            </w:r>
          </w:p>
        </w:tc>
        <w:tc>
          <w:tcPr>
            <w:tcW w:w="2268" w:type="dxa"/>
            <w:gridSpan w:val="2"/>
          </w:tcPr>
          <w:p w:rsidR="006E65ED" w:rsidRDefault="009E768C">
            <w:pPr>
              <w:pStyle w:val="aff1"/>
              <w:ind w:left="0"/>
              <w:jc w:val="both"/>
            </w:pPr>
            <w:r>
              <w:t>L=77, F, HP,</w:t>
            </w:r>
          </w:p>
          <w:p w:rsidR="006E65ED" w:rsidRDefault="009E768C">
            <w:pPr>
              <w:pStyle w:val="aff1"/>
              <w:ind w:left="0"/>
              <w:jc w:val="both"/>
            </w:pPr>
            <w:r>
              <w:t>LF=20</w:t>
            </w:r>
          </w:p>
        </w:tc>
        <w:tc>
          <w:tcPr>
            <w:tcW w:w="1457" w:type="dxa"/>
            <w:gridSpan w:val="2"/>
          </w:tcPr>
          <w:p w:rsidR="006E65ED" w:rsidRDefault="009E768C">
            <w:pPr>
              <w:pStyle w:val="aff1"/>
              <w:ind w:left="0"/>
              <w:jc w:val="both"/>
            </w:pPr>
            <w:r>
              <w:t>1.1</w:t>
            </w:r>
          </w:p>
        </w:tc>
        <w:tc>
          <w:tcPr>
            <w:tcW w:w="1442" w:type="dxa"/>
            <w:gridSpan w:val="2"/>
          </w:tcPr>
          <w:p w:rsidR="006E65ED" w:rsidRDefault="009E768C">
            <w:pPr>
              <w:pStyle w:val="aff1"/>
              <w:ind w:left="0"/>
              <w:jc w:val="both"/>
            </w:pPr>
            <w:r>
              <w:t>17.0</w:t>
            </w:r>
          </w:p>
        </w:tc>
        <w:tc>
          <w:tcPr>
            <w:tcW w:w="1634" w:type="dxa"/>
          </w:tcPr>
          <w:p w:rsidR="006E65ED" w:rsidRDefault="009E768C">
            <w:pPr>
              <w:pStyle w:val="aff1"/>
              <w:ind w:left="0"/>
              <w:jc w:val="both"/>
            </w:pPr>
            <w:r>
              <w:t>14.1</w:t>
            </w:r>
          </w:p>
        </w:tc>
      </w:tr>
      <w:tr w:rsidR="006E65ED">
        <w:trPr>
          <w:trHeight w:val="339"/>
        </w:trPr>
        <w:tc>
          <w:tcPr>
            <w:tcW w:w="2980" w:type="dxa"/>
          </w:tcPr>
          <w:p w:rsidR="006E65ED" w:rsidRDefault="009E768C">
            <w:pPr>
              <w:pStyle w:val="aff1"/>
              <w:ind w:left="0"/>
              <w:jc w:val="both"/>
            </w:pPr>
            <w:r>
              <w:t>Kent, USA</w:t>
            </w:r>
          </w:p>
        </w:tc>
        <w:tc>
          <w:tcPr>
            <w:tcW w:w="2268" w:type="dxa"/>
            <w:gridSpan w:val="2"/>
          </w:tcPr>
          <w:p w:rsidR="006E65ED" w:rsidRDefault="009E768C">
            <w:pPr>
              <w:pStyle w:val="aff1"/>
              <w:ind w:left="0"/>
              <w:jc w:val="both"/>
              <w:rPr>
                <w:lang w:val="en-US"/>
              </w:rPr>
            </w:pPr>
            <w:r>
              <w:rPr>
                <w:lang w:val="en-US"/>
              </w:rPr>
              <w:t>L=96, F, Light SP, LF=26</w:t>
            </w:r>
          </w:p>
        </w:tc>
        <w:tc>
          <w:tcPr>
            <w:tcW w:w="1457" w:type="dxa"/>
            <w:gridSpan w:val="2"/>
          </w:tcPr>
          <w:p w:rsidR="006E65ED" w:rsidRDefault="009E768C">
            <w:pPr>
              <w:pStyle w:val="aff1"/>
              <w:ind w:left="0"/>
              <w:jc w:val="both"/>
            </w:pPr>
            <w:r>
              <w:t>1.0</w:t>
            </w:r>
          </w:p>
        </w:tc>
        <w:tc>
          <w:tcPr>
            <w:tcW w:w="1442" w:type="dxa"/>
            <w:gridSpan w:val="2"/>
          </w:tcPr>
          <w:p w:rsidR="006E65ED" w:rsidRDefault="009E768C">
            <w:pPr>
              <w:pStyle w:val="aff1"/>
              <w:ind w:left="0"/>
              <w:jc w:val="both"/>
            </w:pPr>
            <w:r>
              <w:t>20.2</w:t>
            </w:r>
          </w:p>
        </w:tc>
        <w:tc>
          <w:tcPr>
            <w:tcW w:w="1634" w:type="dxa"/>
          </w:tcPr>
          <w:p w:rsidR="006E65ED" w:rsidRDefault="009E768C">
            <w:pPr>
              <w:pStyle w:val="aff1"/>
              <w:ind w:left="0"/>
              <w:jc w:val="both"/>
            </w:pPr>
            <w:r>
              <w:t>15.8</w:t>
            </w:r>
          </w:p>
        </w:tc>
      </w:tr>
      <w:tr w:rsidR="006E65ED">
        <w:trPr>
          <w:trHeight w:val="390"/>
        </w:trPr>
        <w:tc>
          <w:tcPr>
            <w:tcW w:w="2980" w:type="dxa"/>
          </w:tcPr>
          <w:p w:rsidR="006E65ED" w:rsidRDefault="009E768C">
            <w:pPr>
              <w:pStyle w:val="aff1"/>
              <w:ind w:left="0"/>
              <w:jc w:val="both"/>
            </w:pPr>
            <w:r>
              <w:t>Winston (BOX), USA</w:t>
            </w:r>
          </w:p>
        </w:tc>
        <w:tc>
          <w:tcPr>
            <w:tcW w:w="2268" w:type="dxa"/>
            <w:gridSpan w:val="2"/>
          </w:tcPr>
          <w:p w:rsidR="006E65ED" w:rsidRDefault="009E768C">
            <w:pPr>
              <w:pStyle w:val="aff1"/>
              <w:ind w:left="0"/>
              <w:jc w:val="both"/>
            </w:pPr>
            <w:r>
              <w:t>L=80, F,</w:t>
            </w:r>
            <w:r>
              <w:t xml:space="preserve"> HP, LF=20</w:t>
            </w:r>
          </w:p>
        </w:tc>
        <w:tc>
          <w:tcPr>
            <w:tcW w:w="1457" w:type="dxa"/>
            <w:gridSpan w:val="2"/>
          </w:tcPr>
          <w:p w:rsidR="006E65ED" w:rsidRDefault="009E768C">
            <w:pPr>
              <w:pStyle w:val="aff1"/>
              <w:ind w:left="0"/>
              <w:jc w:val="both"/>
            </w:pPr>
            <w:r>
              <w:t>1.2</w:t>
            </w:r>
          </w:p>
        </w:tc>
        <w:tc>
          <w:tcPr>
            <w:tcW w:w="1442" w:type="dxa"/>
            <w:gridSpan w:val="2"/>
          </w:tcPr>
          <w:p w:rsidR="006E65ED" w:rsidRDefault="009E768C">
            <w:pPr>
              <w:pStyle w:val="aff1"/>
              <w:ind w:left="0"/>
              <w:jc w:val="both"/>
            </w:pPr>
            <w:r>
              <w:t>19.9</w:t>
            </w:r>
          </w:p>
        </w:tc>
        <w:tc>
          <w:tcPr>
            <w:tcW w:w="1634" w:type="dxa"/>
          </w:tcPr>
          <w:p w:rsidR="006E65ED" w:rsidRDefault="009E768C">
            <w:pPr>
              <w:pStyle w:val="aff1"/>
              <w:ind w:left="0"/>
              <w:jc w:val="both"/>
            </w:pPr>
            <w:r>
              <w:t>12.3</w:t>
            </w:r>
          </w:p>
        </w:tc>
      </w:tr>
      <w:tr w:rsidR="006E65ED">
        <w:trPr>
          <w:trHeight w:val="356"/>
        </w:trPr>
        <w:tc>
          <w:tcPr>
            <w:tcW w:w="2980" w:type="dxa"/>
          </w:tcPr>
          <w:p w:rsidR="006E65ED" w:rsidRDefault="009E768C">
            <w:pPr>
              <w:pStyle w:val="aff1"/>
              <w:ind w:left="0"/>
              <w:jc w:val="both"/>
            </w:pPr>
            <w:r>
              <w:t>Magna, United States</w:t>
            </w:r>
          </w:p>
        </w:tc>
        <w:tc>
          <w:tcPr>
            <w:tcW w:w="2268" w:type="dxa"/>
            <w:gridSpan w:val="2"/>
          </w:tcPr>
          <w:p w:rsidR="006E65ED" w:rsidRDefault="009E768C">
            <w:pPr>
              <w:pStyle w:val="aff1"/>
              <w:ind w:left="0"/>
              <w:jc w:val="both"/>
            </w:pPr>
            <w:r>
              <w:t>L=80, F, HP, LF=20</w:t>
            </w:r>
          </w:p>
        </w:tc>
        <w:tc>
          <w:tcPr>
            <w:tcW w:w="1457" w:type="dxa"/>
            <w:gridSpan w:val="2"/>
          </w:tcPr>
          <w:p w:rsidR="006E65ED" w:rsidRDefault="009E768C">
            <w:pPr>
              <w:pStyle w:val="aff1"/>
              <w:ind w:left="0"/>
              <w:jc w:val="both"/>
            </w:pPr>
            <w:r>
              <w:t>1.4</w:t>
            </w:r>
          </w:p>
        </w:tc>
        <w:tc>
          <w:tcPr>
            <w:tcW w:w="1442" w:type="dxa"/>
            <w:gridSpan w:val="2"/>
          </w:tcPr>
          <w:p w:rsidR="006E65ED" w:rsidRDefault="009E768C">
            <w:pPr>
              <w:pStyle w:val="aff1"/>
              <w:ind w:left="0"/>
              <w:jc w:val="both"/>
            </w:pPr>
            <w:r>
              <w:t>22.9</w:t>
            </w:r>
          </w:p>
        </w:tc>
        <w:tc>
          <w:tcPr>
            <w:tcW w:w="1634" w:type="dxa"/>
          </w:tcPr>
          <w:p w:rsidR="006E65ED" w:rsidRDefault="009E768C">
            <w:pPr>
              <w:pStyle w:val="aff1"/>
              <w:ind w:left="0"/>
              <w:jc w:val="both"/>
            </w:pPr>
            <w:r>
              <w:t>17.0</w:t>
            </w:r>
          </w:p>
        </w:tc>
      </w:tr>
      <w:tr w:rsidR="006E65ED">
        <w:trPr>
          <w:trHeight w:val="423"/>
        </w:trPr>
        <w:tc>
          <w:tcPr>
            <w:tcW w:w="2980" w:type="dxa"/>
          </w:tcPr>
          <w:p w:rsidR="006E65ED" w:rsidRDefault="009E768C">
            <w:pPr>
              <w:pStyle w:val="aff1"/>
              <w:ind w:left="0"/>
              <w:jc w:val="both"/>
            </w:pPr>
            <w:r>
              <w:t>Palace, USA</w:t>
            </w:r>
          </w:p>
        </w:tc>
        <w:tc>
          <w:tcPr>
            <w:tcW w:w="2268" w:type="dxa"/>
            <w:gridSpan w:val="2"/>
          </w:tcPr>
          <w:p w:rsidR="006E65ED" w:rsidRDefault="009E768C">
            <w:pPr>
              <w:pStyle w:val="aff1"/>
              <w:ind w:left="0"/>
              <w:jc w:val="both"/>
            </w:pPr>
            <w:r>
              <w:t>L=70, HP, SP</w:t>
            </w:r>
          </w:p>
        </w:tc>
        <w:tc>
          <w:tcPr>
            <w:tcW w:w="1457" w:type="dxa"/>
            <w:gridSpan w:val="2"/>
          </w:tcPr>
          <w:p w:rsidR="006E65ED" w:rsidRDefault="009E768C">
            <w:pPr>
              <w:pStyle w:val="aff1"/>
              <w:ind w:left="0"/>
              <w:jc w:val="both"/>
            </w:pPr>
            <w:r>
              <w:t>1.6</w:t>
            </w:r>
          </w:p>
        </w:tc>
        <w:tc>
          <w:tcPr>
            <w:tcW w:w="1442" w:type="dxa"/>
            <w:gridSpan w:val="2"/>
          </w:tcPr>
          <w:p w:rsidR="006E65ED" w:rsidRDefault="009E768C">
            <w:pPr>
              <w:pStyle w:val="aff1"/>
              <w:ind w:left="0"/>
              <w:jc w:val="both"/>
            </w:pPr>
            <w:r>
              <w:t>24.7</w:t>
            </w:r>
          </w:p>
        </w:tc>
        <w:tc>
          <w:tcPr>
            <w:tcW w:w="1634" w:type="dxa"/>
          </w:tcPr>
          <w:p w:rsidR="006E65ED" w:rsidRDefault="009E768C">
            <w:pPr>
              <w:pStyle w:val="aff1"/>
              <w:ind w:left="0"/>
              <w:jc w:val="both"/>
            </w:pPr>
            <w:r>
              <w:t>13.8</w:t>
            </w:r>
          </w:p>
        </w:tc>
      </w:tr>
      <w:tr w:rsidR="006E65ED">
        <w:trPr>
          <w:trHeight w:val="340"/>
        </w:trPr>
        <w:tc>
          <w:tcPr>
            <w:tcW w:w="2980" w:type="dxa"/>
          </w:tcPr>
          <w:p w:rsidR="006E65ED" w:rsidRDefault="009E768C">
            <w:pPr>
              <w:pStyle w:val="aff1"/>
              <w:ind w:left="0"/>
              <w:jc w:val="both"/>
            </w:pPr>
            <w:r>
              <w:t>Astra</w:t>
            </w:r>
          </w:p>
        </w:tc>
        <w:tc>
          <w:tcPr>
            <w:tcW w:w="2253" w:type="dxa"/>
          </w:tcPr>
          <w:p w:rsidR="006E65ED" w:rsidRDefault="009E768C">
            <w:pPr>
              <w:pStyle w:val="aff1"/>
              <w:ind w:left="0"/>
              <w:jc w:val="both"/>
            </w:pPr>
            <w:r>
              <w:t>3 class</w:t>
            </w:r>
          </w:p>
        </w:tc>
        <w:tc>
          <w:tcPr>
            <w:tcW w:w="1457" w:type="dxa"/>
            <w:gridSpan w:val="2"/>
          </w:tcPr>
          <w:p w:rsidR="006E65ED" w:rsidRDefault="009E768C">
            <w:pPr>
              <w:pStyle w:val="aff1"/>
              <w:ind w:left="0"/>
              <w:jc w:val="both"/>
            </w:pPr>
            <w:r>
              <w:t>1.0-1.6</w:t>
            </w:r>
          </w:p>
        </w:tc>
        <w:tc>
          <w:tcPr>
            <w:tcW w:w="1457" w:type="dxa"/>
            <w:gridSpan w:val="3"/>
          </w:tcPr>
          <w:p w:rsidR="006E65ED" w:rsidRDefault="009E768C">
            <w:pPr>
              <w:pStyle w:val="aff1"/>
              <w:ind w:left="0"/>
              <w:jc w:val="both"/>
            </w:pPr>
            <w:r>
              <w:t>29.1-34.6</w:t>
            </w:r>
          </w:p>
        </w:tc>
        <w:tc>
          <w:tcPr>
            <w:tcW w:w="1634" w:type="dxa"/>
          </w:tcPr>
          <w:p w:rsidR="006E65ED" w:rsidRDefault="009E768C">
            <w:pPr>
              <w:pStyle w:val="aff1"/>
              <w:ind w:left="0"/>
              <w:jc w:val="both"/>
            </w:pPr>
            <w:r>
              <w:t>2.7-3.8</w:t>
            </w:r>
          </w:p>
        </w:tc>
      </w:tr>
      <w:tr w:rsidR="006E65ED">
        <w:trPr>
          <w:trHeight w:val="340"/>
        </w:trPr>
        <w:tc>
          <w:tcPr>
            <w:tcW w:w="2980" w:type="dxa"/>
          </w:tcPr>
          <w:p w:rsidR="006E65ED" w:rsidRDefault="009E768C">
            <w:pPr>
              <w:pStyle w:val="aff1"/>
              <w:ind w:left="0"/>
              <w:jc w:val="both"/>
            </w:pPr>
            <w:r>
              <w:t>Prima</w:t>
            </w:r>
          </w:p>
        </w:tc>
        <w:tc>
          <w:tcPr>
            <w:tcW w:w="2253" w:type="dxa"/>
          </w:tcPr>
          <w:p w:rsidR="006E65ED" w:rsidRDefault="009E768C">
            <w:pPr>
              <w:pStyle w:val="aff1"/>
              <w:ind w:left="0"/>
              <w:jc w:val="both"/>
            </w:pPr>
            <w:r>
              <w:t>class 5</w:t>
            </w:r>
          </w:p>
        </w:tc>
        <w:tc>
          <w:tcPr>
            <w:tcW w:w="1457" w:type="dxa"/>
            <w:gridSpan w:val="2"/>
          </w:tcPr>
          <w:p w:rsidR="006E65ED" w:rsidRDefault="009E768C">
            <w:pPr>
              <w:pStyle w:val="aff1"/>
              <w:ind w:left="0"/>
              <w:jc w:val="both"/>
            </w:pPr>
            <w:r>
              <w:t>1.1-1.6</w:t>
            </w:r>
          </w:p>
        </w:tc>
        <w:tc>
          <w:tcPr>
            <w:tcW w:w="1457" w:type="dxa"/>
            <w:gridSpan w:val="3"/>
          </w:tcPr>
          <w:p w:rsidR="006E65ED" w:rsidRDefault="009E768C">
            <w:pPr>
              <w:pStyle w:val="aff1"/>
              <w:ind w:left="0"/>
              <w:jc w:val="both"/>
            </w:pPr>
            <w:r>
              <w:t>22.5-31.9</w:t>
            </w:r>
          </w:p>
        </w:tc>
        <w:tc>
          <w:tcPr>
            <w:tcW w:w="1634" w:type="dxa"/>
          </w:tcPr>
          <w:p w:rsidR="006E65ED" w:rsidRDefault="009E768C">
            <w:pPr>
              <w:pStyle w:val="aff1"/>
              <w:ind w:left="0"/>
              <w:jc w:val="both"/>
            </w:pPr>
            <w:r>
              <w:t>2.9-3.8</w:t>
            </w:r>
          </w:p>
        </w:tc>
      </w:tr>
      <w:tr w:rsidR="006E65ED">
        <w:trPr>
          <w:trHeight w:val="340"/>
        </w:trPr>
        <w:tc>
          <w:tcPr>
            <w:tcW w:w="2980" w:type="dxa"/>
          </w:tcPr>
          <w:p w:rsidR="006E65ED" w:rsidRDefault="009E768C">
            <w:pPr>
              <w:pStyle w:val="aff1"/>
              <w:ind w:left="0"/>
              <w:jc w:val="both"/>
            </w:pPr>
            <w:r>
              <w:t>Space</w:t>
            </w:r>
          </w:p>
        </w:tc>
        <w:tc>
          <w:tcPr>
            <w:tcW w:w="2253" w:type="dxa"/>
          </w:tcPr>
          <w:p w:rsidR="006E65ED" w:rsidRDefault="009E768C">
            <w:pPr>
              <w:pStyle w:val="aff1"/>
              <w:ind w:left="0"/>
              <w:jc w:val="both"/>
            </w:pPr>
            <w:r>
              <w:t>1class</w:t>
            </w:r>
          </w:p>
        </w:tc>
        <w:tc>
          <w:tcPr>
            <w:tcW w:w="1457" w:type="dxa"/>
            <w:gridSpan w:val="2"/>
          </w:tcPr>
          <w:p w:rsidR="006E65ED" w:rsidRDefault="009E768C">
            <w:pPr>
              <w:pStyle w:val="aff1"/>
              <w:ind w:left="0"/>
              <w:jc w:val="both"/>
            </w:pPr>
            <w:r>
              <w:t>0.9-1.7</w:t>
            </w:r>
          </w:p>
        </w:tc>
        <w:tc>
          <w:tcPr>
            <w:tcW w:w="1457" w:type="dxa"/>
            <w:gridSpan w:val="3"/>
          </w:tcPr>
          <w:p w:rsidR="006E65ED" w:rsidRDefault="009E768C">
            <w:pPr>
              <w:pStyle w:val="aff1"/>
              <w:ind w:left="0"/>
              <w:jc w:val="both"/>
            </w:pPr>
            <w:r>
              <w:t>17.8-24.5</w:t>
            </w:r>
          </w:p>
        </w:tc>
        <w:tc>
          <w:tcPr>
            <w:tcW w:w="1634" w:type="dxa"/>
          </w:tcPr>
          <w:p w:rsidR="006E65ED" w:rsidRDefault="009E768C">
            <w:pPr>
              <w:pStyle w:val="aff1"/>
              <w:ind w:left="0"/>
              <w:jc w:val="both"/>
            </w:pPr>
            <w:r>
              <w:t>2.5-3.6</w:t>
            </w:r>
          </w:p>
        </w:tc>
      </w:tr>
    </w:tbl>
    <w:p w:rsidR="006E65ED" w:rsidRDefault="006E65ED">
      <w:pPr>
        <w:pStyle w:val="aff1"/>
        <w:ind w:left="0" w:firstLine="567"/>
        <w:jc w:val="both"/>
        <w:rPr>
          <w:sz w:val="28"/>
          <w:szCs w:val="28"/>
        </w:rPr>
      </w:pPr>
    </w:p>
    <w:p w:rsidR="006E65ED" w:rsidRDefault="009E768C">
      <w:pPr>
        <w:ind w:firstLine="567"/>
        <w:jc w:val="both"/>
        <w:rPr>
          <w:color w:val="000000"/>
          <w:sz w:val="28"/>
          <w:szCs w:val="28"/>
        </w:rPr>
      </w:pPr>
      <w:r>
        <w:rPr>
          <w:color w:val="000000"/>
          <w:sz w:val="28"/>
          <w:szCs w:val="28"/>
        </w:rPr>
        <w:t xml:space="preserve">Deciphering </w:t>
      </w:r>
      <w:r>
        <w:rPr>
          <w:color w:val="000000"/>
          <w:sz w:val="28"/>
          <w:szCs w:val="28"/>
        </w:rPr>
        <w:t xml:space="preserve">of designations: L - length of a cigarette; F - filter cigarettes; HP - hard pack; SP - soft pack; LF - filter length; Lght - light cigarettes. Cigarettes with a tar content of more than 20 mg/cig are banned from sale in many countries. In the US, UK, the </w:t>
      </w:r>
      <w:r>
        <w:rPr>
          <w:color w:val="000000"/>
          <w:sz w:val="28"/>
          <w:szCs w:val="28"/>
        </w:rPr>
        <w:t>maximum tar content in cigarettes is 12 mg.</w:t>
      </w:r>
    </w:p>
    <w:p w:rsidR="006E65ED" w:rsidRDefault="006E65ED">
      <w:pPr>
        <w:ind w:firstLine="567"/>
        <w:jc w:val="both"/>
        <w:rPr>
          <w:b/>
          <w:sz w:val="28"/>
          <w:szCs w:val="28"/>
          <w:shd w:val="clear" w:color="auto" w:fill="FFFFFF"/>
        </w:rPr>
      </w:pPr>
    </w:p>
    <w:p w:rsidR="006E65ED" w:rsidRDefault="009E768C">
      <w:pPr>
        <w:widowControl w:val="0"/>
        <w:ind w:firstLine="567"/>
        <w:jc w:val="both"/>
        <w:rPr>
          <w:b/>
          <w:color w:val="000000"/>
          <w:sz w:val="28"/>
          <w:szCs w:val="28"/>
        </w:rPr>
      </w:pPr>
      <w:r>
        <w:rPr>
          <w:b/>
          <w:color w:val="000000"/>
          <w:sz w:val="28"/>
          <w:szCs w:val="28"/>
        </w:rPr>
        <w:t>2.15 Identification characteristics and types of falsification of food concentrates</w:t>
      </w:r>
    </w:p>
    <w:p w:rsidR="006E65ED" w:rsidRDefault="006E65ED">
      <w:pPr>
        <w:ind w:firstLine="567"/>
        <w:jc w:val="both"/>
        <w:rPr>
          <w:color w:val="000000"/>
          <w:sz w:val="28"/>
          <w:szCs w:val="28"/>
        </w:rPr>
      </w:pPr>
    </w:p>
    <w:p w:rsidR="006E65ED" w:rsidRDefault="009E768C">
      <w:pPr>
        <w:ind w:firstLine="567"/>
        <w:jc w:val="both"/>
        <w:rPr>
          <w:color w:val="000000"/>
          <w:sz w:val="28"/>
          <w:szCs w:val="28"/>
        </w:rPr>
      </w:pPr>
      <w:r>
        <w:rPr>
          <w:color w:val="000000"/>
          <w:sz w:val="28"/>
          <w:szCs w:val="28"/>
        </w:rPr>
        <w:t>Food concentrates are dry mixes of products made according to a certain recipe, which have undergone thermal and mechanical pr</w:t>
      </w:r>
      <w:r>
        <w:rPr>
          <w:color w:val="000000"/>
          <w:sz w:val="28"/>
          <w:szCs w:val="28"/>
        </w:rPr>
        <w:t xml:space="preserve">ocessing. Distinctive features of food concentrates are low moisture content, good digestibility and high concentration of nutrients. Food concentrates can be stored for a long time without reducing their quality, so they are suitable for cooking not only </w:t>
      </w:r>
      <w:r>
        <w:rPr>
          <w:color w:val="000000"/>
          <w:sz w:val="28"/>
          <w:szCs w:val="28"/>
        </w:rPr>
        <w:t>at home, but also on camping trips, for example, on expeditions.</w:t>
      </w:r>
    </w:p>
    <w:p w:rsidR="006E65ED" w:rsidRDefault="009E768C">
      <w:pPr>
        <w:ind w:firstLine="567"/>
        <w:jc w:val="both"/>
        <w:rPr>
          <w:color w:val="000000"/>
          <w:sz w:val="28"/>
          <w:szCs w:val="28"/>
        </w:rPr>
      </w:pPr>
      <w:r>
        <w:rPr>
          <w:color w:val="000000"/>
          <w:sz w:val="28"/>
          <w:szCs w:val="28"/>
        </w:rPr>
        <w:t>Food concentrates have a high nutritional value. Their calorie content is 330-350 kcal per 100 g of product.</w:t>
      </w:r>
    </w:p>
    <w:p w:rsidR="006E65ED" w:rsidRDefault="009E768C">
      <w:pPr>
        <w:ind w:firstLine="567"/>
        <w:jc w:val="both"/>
        <w:rPr>
          <w:color w:val="000000"/>
          <w:sz w:val="28"/>
          <w:szCs w:val="28"/>
        </w:rPr>
      </w:pPr>
      <w:r>
        <w:rPr>
          <w:color w:val="000000"/>
          <w:sz w:val="28"/>
          <w:szCs w:val="28"/>
        </w:rPr>
        <w:t>For the manufacture of concentrates, raw materials that have been cooked and dried</w:t>
      </w:r>
      <w:r>
        <w:rPr>
          <w:color w:val="000000"/>
          <w:sz w:val="28"/>
          <w:szCs w:val="28"/>
        </w:rPr>
        <w:t xml:space="preserve"> are used: dried vegetables, potatoes, boiled-dried cereals, various types of flour, milk powder and cream, dried meat, egg powder, salt, spices, seasonings, bouillon pastes, monosodium glutamate, essences and etc.</w:t>
      </w:r>
    </w:p>
    <w:p w:rsidR="006E65ED" w:rsidRDefault="009E768C">
      <w:pPr>
        <w:ind w:firstLine="567"/>
        <w:jc w:val="both"/>
        <w:rPr>
          <w:color w:val="000000"/>
          <w:sz w:val="28"/>
          <w:szCs w:val="28"/>
        </w:rPr>
      </w:pPr>
      <w:r>
        <w:rPr>
          <w:color w:val="000000"/>
          <w:sz w:val="28"/>
          <w:szCs w:val="28"/>
        </w:rPr>
        <w:t>Dried products are in some cases broken d</w:t>
      </w:r>
      <w:r>
        <w:rPr>
          <w:color w:val="000000"/>
          <w:sz w:val="28"/>
          <w:szCs w:val="28"/>
        </w:rPr>
        <w:t>own, flattened, and cleaned of various impurities.</w:t>
      </w:r>
    </w:p>
    <w:p w:rsidR="006E65ED" w:rsidRDefault="009E768C">
      <w:pPr>
        <w:ind w:firstLine="567"/>
        <w:jc w:val="both"/>
        <w:rPr>
          <w:color w:val="000000"/>
          <w:sz w:val="28"/>
          <w:szCs w:val="28"/>
        </w:rPr>
      </w:pPr>
      <w:r>
        <w:rPr>
          <w:color w:val="000000"/>
          <w:sz w:val="28"/>
          <w:szCs w:val="28"/>
        </w:rPr>
        <w:t>According to the production technology and purpose, concentrates are divided into groups:</w:t>
      </w:r>
    </w:p>
    <w:p w:rsidR="006E65ED" w:rsidRDefault="009E768C">
      <w:pPr>
        <w:ind w:firstLine="567"/>
        <w:jc w:val="both"/>
        <w:rPr>
          <w:color w:val="000000"/>
          <w:sz w:val="28"/>
          <w:szCs w:val="28"/>
        </w:rPr>
      </w:pPr>
      <w:r>
        <w:rPr>
          <w:color w:val="000000"/>
          <w:sz w:val="28"/>
          <w:szCs w:val="28"/>
        </w:rPr>
        <w:t>- concentrates of lunch (first and second) courses;</w:t>
      </w:r>
    </w:p>
    <w:p w:rsidR="006E65ED" w:rsidRDefault="009E768C">
      <w:pPr>
        <w:ind w:firstLine="567"/>
        <w:jc w:val="both"/>
        <w:rPr>
          <w:color w:val="000000"/>
          <w:sz w:val="28"/>
          <w:szCs w:val="28"/>
        </w:rPr>
      </w:pPr>
      <w:r>
        <w:rPr>
          <w:color w:val="000000"/>
          <w:sz w:val="28"/>
          <w:szCs w:val="28"/>
        </w:rPr>
        <w:t>- sweet dishes;</w:t>
      </w:r>
    </w:p>
    <w:p w:rsidR="006E65ED" w:rsidRDefault="009E768C">
      <w:pPr>
        <w:ind w:firstLine="567"/>
        <w:jc w:val="both"/>
        <w:rPr>
          <w:color w:val="000000"/>
          <w:sz w:val="28"/>
          <w:szCs w:val="28"/>
        </w:rPr>
      </w:pPr>
      <w:r>
        <w:rPr>
          <w:color w:val="000000"/>
          <w:sz w:val="28"/>
          <w:szCs w:val="28"/>
        </w:rPr>
        <w:t>- semi-finished flour products;</w:t>
      </w:r>
    </w:p>
    <w:p w:rsidR="006E65ED" w:rsidRDefault="009E768C">
      <w:pPr>
        <w:ind w:firstLine="567"/>
        <w:jc w:val="both"/>
        <w:rPr>
          <w:color w:val="000000"/>
          <w:sz w:val="28"/>
          <w:szCs w:val="28"/>
        </w:rPr>
      </w:pPr>
      <w:r>
        <w:rPr>
          <w:color w:val="000000"/>
          <w:sz w:val="28"/>
          <w:szCs w:val="28"/>
        </w:rPr>
        <w:t xml:space="preserve">- dry </w:t>
      </w:r>
      <w:r>
        <w:rPr>
          <w:color w:val="000000"/>
          <w:sz w:val="28"/>
          <w:szCs w:val="28"/>
        </w:rPr>
        <w:t>concentrates for baby and diet food;</w:t>
      </w:r>
    </w:p>
    <w:p w:rsidR="006E65ED" w:rsidRDefault="009E768C">
      <w:pPr>
        <w:ind w:firstLine="567"/>
        <w:jc w:val="both"/>
        <w:rPr>
          <w:color w:val="000000"/>
          <w:sz w:val="28"/>
          <w:szCs w:val="28"/>
        </w:rPr>
      </w:pPr>
      <w:r>
        <w:rPr>
          <w:color w:val="000000"/>
          <w:sz w:val="28"/>
          <w:szCs w:val="28"/>
        </w:rPr>
        <w:t>- dry breakfasts;</w:t>
      </w:r>
    </w:p>
    <w:p w:rsidR="006E65ED" w:rsidRDefault="009E768C">
      <w:pPr>
        <w:ind w:firstLine="567"/>
        <w:jc w:val="both"/>
        <w:rPr>
          <w:color w:val="000000"/>
          <w:sz w:val="28"/>
          <w:szCs w:val="28"/>
        </w:rPr>
      </w:pPr>
      <w:r>
        <w:rPr>
          <w:color w:val="000000"/>
          <w:sz w:val="28"/>
          <w:szCs w:val="28"/>
        </w:rPr>
        <w:t>- oat dietary products;</w:t>
      </w:r>
    </w:p>
    <w:p w:rsidR="006E65ED" w:rsidRDefault="009E768C">
      <w:pPr>
        <w:ind w:firstLine="567"/>
        <w:jc w:val="both"/>
        <w:rPr>
          <w:color w:val="000000"/>
          <w:sz w:val="28"/>
          <w:szCs w:val="28"/>
        </w:rPr>
      </w:pPr>
      <w:r>
        <w:rPr>
          <w:color w:val="000000"/>
          <w:sz w:val="28"/>
          <w:szCs w:val="28"/>
        </w:rPr>
        <w:t>- cooking sauce concentrates.</w:t>
      </w:r>
    </w:p>
    <w:p w:rsidR="006E65ED" w:rsidRDefault="009E768C">
      <w:pPr>
        <w:ind w:firstLine="567"/>
        <w:jc w:val="both"/>
        <w:rPr>
          <w:color w:val="000000"/>
          <w:sz w:val="28"/>
          <w:szCs w:val="28"/>
        </w:rPr>
      </w:pPr>
      <w:r>
        <w:rPr>
          <w:color w:val="000000"/>
          <w:sz w:val="28"/>
          <w:szCs w:val="28"/>
        </w:rPr>
        <w:t>Dinner Concentrates:</w:t>
      </w:r>
    </w:p>
    <w:p w:rsidR="006E65ED" w:rsidRDefault="009E768C">
      <w:pPr>
        <w:ind w:firstLine="567"/>
        <w:jc w:val="both"/>
        <w:rPr>
          <w:color w:val="000000"/>
          <w:sz w:val="28"/>
          <w:szCs w:val="28"/>
        </w:rPr>
      </w:pPr>
      <w:r>
        <w:rPr>
          <w:color w:val="000000"/>
          <w:sz w:val="28"/>
          <w:szCs w:val="28"/>
        </w:rPr>
        <w:t>- first courses (soups, beetroots, cabbage soup, borsch</w:t>
      </w:r>
    </w:p>
    <w:p w:rsidR="006E65ED" w:rsidRDefault="009E768C">
      <w:pPr>
        <w:ind w:firstLine="567"/>
        <w:jc w:val="both"/>
        <w:rPr>
          <w:color w:val="000000"/>
          <w:sz w:val="28"/>
          <w:szCs w:val="28"/>
        </w:rPr>
      </w:pPr>
      <w:r>
        <w:rPr>
          <w:color w:val="000000"/>
          <w:sz w:val="28"/>
          <w:szCs w:val="28"/>
        </w:rPr>
        <w:t>- second courses (cereals, pasta dishes, puddings, cereal puddings);</w:t>
      </w:r>
    </w:p>
    <w:p w:rsidR="006E65ED" w:rsidRDefault="009E768C">
      <w:pPr>
        <w:ind w:firstLine="567"/>
        <w:jc w:val="both"/>
        <w:rPr>
          <w:color w:val="000000"/>
          <w:sz w:val="28"/>
          <w:szCs w:val="28"/>
        </w:rPr>
      </w:pPr>
      <w:r>
        <w:rPr>
          <w:color w:val="000000"/>
          <w:sz w:val="28"/>
          <w:szCs w:val="28"/>
        </w:rPr>
        <w:t>-</w:t>
      </w:r>
      <w:r>
        <w:rPr>
          <w:color w:val="000000"/>
          <w:sz w:val="28"/>
          <w:szCs w:val="28"/>
        </w:rPr>
        <w:t xml:space="preserve"> omelettes, casseroles, pancakes.</w:t>
      </w:r>
    </w:p>
    <w:p w:rsidR="006E65ED" w:rsidRDefault="009E768C">
      <w:pPr>
        <w:ind w:firstLine="567"/>
        <w:jc w:val="both"/>
        <w:rPr>
          <w:color w:val="000000"/>
          <w:sz w:val="28"/>
          <w:szCs w:val="28"/>
        </w:rPr>
      </w:pPr>
      <w:r>
        <w:rPr>
          <w:color w:val="000000"/>
          <w:sz w:val="28"/>
          <w:szCs w:val="28"/>
        </w:rPr>
        <w:t>Concentrates of third courses (sweet dishes) are represented by kissels, mousses, creams, jellies. They are produced on fruit and berry extracts, as well as milk concentrates. Semi-finished products of flour products are d</w:t>
      </w:r>
      <w:r>
        <w:rPr>
          <w:color w:val="000000"/>
          <w:sz w:val="28"/>
          <w:szCs w:val="28"/>
        </w:rPr>
        <w:t>ry mixtures of pre-processed products: flour, milk, sugar, egg powder, etc. The assortment includes semi-finished products for muffins, cookies, cakes, pancake flour.</w:t>
      </w:r>
    </w:p>
    <w:p w:rsidR="006E65ED" w:rsidRDefault="009E768C">
      <w:pPr>
        <w:ind w:firstLine="567"/>
        <w:jc w:val="both"/>
        <w:rPr>
          <w:color w:val="000000"/>
          <w:sz w:val="28"/>
          <w:szCs w:val="28"/>
        </w:rPr>
      </w:pPr>
      <w:r>
        <w:rPr>
          <w:color w:val="000000"/>
          <w:sz w:val="28"/>
          <w:szCs w:val="28"/>
        </w:rPr>
        <w:t>Dry breakfasts include wheat, oat, corn, "explosive", grains of rice, corn, wheat (can be</w:t>
      </w:r>
      <w:r>
        <w:rPr>
          <w:color w:val="000000"/>
          <w:sz w:val="28"/>
          <w:szCs w:val="28"/>
        </w:rPr>
        <w:t xml:space="preserve"> covered with a thin layer of caramel mass), corn sticks; muesli (from 8 to 15 components - fruits, nuts, cereals, etc.), fried crispy potatoes (chips).</w:t>
      </w:r>
    </w:p>
    <w:p w:rsidR="006E65ED" w:rsidRDefault="009E768C">
      <w:pPr>
        <w:ind w:firstLine="567"/>
        <w:jc w:val="both"/>
        <w:rPr>
          <w:color w:val="000000"/>
          <w:sz w:val="28"/>
          <w:szCs w:val="28"/>
        </w:rPr>
      </w:pPr>
      <w:r>
        <w:rPr>
          <w:color w:val="000000"/>
          <w:sz w:val="28"/>
          <w:szCs w:val="28"/>
        </w:rPr>
        <w:t>These concentrates do not require any further processing before consumption.</w:t>
      </w:r>
    </w:p>
    <w:p w:rsidR="006E65ED" w:rsidRDefault="009E768C">
      <w:pPr>
        <w:ind w:firstLine="567"/>
        <w:jc w:val="both"/>
        <w:rPr>
          <w:color w:val="000000"/>
          <w:sz w:val="28"/>
          <w:szCs w:val="28"/>
        </w:rPr>
      </w:pPr>
      <w:r>
        <w:rPr>
          <w:color w:val="000000"/>
          <w:sz w:val="28"/>
          <w:szCs w:val="28"/>
        </w:rPr>
        <w:t xml:space="preserve">Dry concentrates for baby </w:t>
      </w:r>
      <w:r>
        <w:rPr>
          <w:color w:val="000000"/>
          <w:sz w:val="28"/>
          <w:szCs w:val="28"/>
        </w:rPr>
        <w:t>and diet food are powders from cereals, vegetables, are produced in pure form, as well as in the form of mixtures. They are produced on a dairy, vegetable, cereal basis with the addition of meat or sugar.</w:t>
      </w:r>
    </w:p>
    <w:p w:rsidR="006E65ED" w:rsidRDefault="009E768C">
      <w:pPr>
        <w:ind w:firstLine="567"/>
        <w:jc w:val="both"/>
        <w:rPr>
          <w:color w:val="000000"/>
          <w:sz w:val="28"/>
          <w:szCs w:val="28"/>
        </w:rPr>
      </w:pPr>
      <w:r>
        <w:rPr>
          <w:color w:val="000000"/>
          <w:sz w:val="28"/>
          <w:szCs w:val="28"/>
        </w:rPr>
        <w:t>Baby food concentrates: cereals, cereal decoctions,</w:t>
      </w:r>
      <w:r>
        <w:rPr>
          <w:color w:val="000000"/>
          <w:sz w:val="28"/>
          <w:szCs w:val="28"/>
        </w:rPr>
        <w:t xml:space="preserve"> milk mixtures (Malyutka, Detolact, Vitalakt, Malysh), milk porridges, vegetable sauces, mashed potatoes with or without meat, dry fruit milk, vegetable milk mixtures.</w:t>
      </w:r>
    </w:p>
    <w:p w:rsidR="006E65ED" w:rsidRDefault="009E768C">
      <w:pPr>
        <w:ind w:firstLine="567"/>
        <w:jc w:val="both"/>
        <w:rPr>
          <w:color w:val="000000"/>
          <w:sz w:val="28"/>
          <w:szCs w:val="28"/>
        </w:rPr>
      </w:pPr>
      <w:r>
        <w:rPr>
          <w:color w:val="000000"/>
          <w:sz w:val="28"/>
          <w:szCs w:val="28"/>
        </w:rPr>
        <w:t>Culinary sauce concentrates, depending on the composition, are a mixture of wheat flour,</w:t>
      </w:r>
      <w:r>
        <w:rPr>
          <w:color w:val="000000"/>
          <w:sz w:val="28"/>
          <w:szCs w:val="28"/>
        </w:rPr>
        <w:t xml:space="preserve"> meat, milk, dried vegetables, spices, mushrooms.</w:t>
      </w:r>
    </w:p>
    <w:p w:rsidR="006E65ED" w:rsidRDefault="009E768C">
      <w:pPr>
        <w:ind w:firstLine="567"/>
        <w:jc w:val="both"/>
        <w:rPr>
          <w:color w:val="000000"/>
          <w:sz w:val="28"/>
          <w:szCs w:val="28"/>
        </w:rPr>
      </w:pPr>
      <w:r>
        <w:rPr>
          <w:color w:val="000000"/>
          <w:sz w:val="28"/>
          <w:szCs w:val="28"/>
        </w:rPr>
        <w:t>Assortment: Dairy, Meat, Mushroom, etc.</w:t>
      </w:r>
    </w:p>
    <w:p w:rsidR="006E65ED" w:rsidRDefault="009E768C">
      <w:pPr>
        <w:ind w:firstLine="567"/>
        <w:jc w:val="both"/>
        <w:rPr>
          <w:color w:val="000000"/>
          <w:sz w:val="28"/>
          <w:szCs w:val="28"/>
        </w:rPr>
      </w:pPr>
      <w:r>
        <w:rPr>
          <w:color w:val="000000"/>
          <w:sz w:val="28"/>
          <w:szCs w:val="28"/>
        </w:rPr>
        <w:t>The quality of food concentrates is evaluated: by the appearance of the briquette, shape, color, taste, smell, and also determine the humidity, acidity, mass fraction</w:t>
      </w:r>
      <w:r>
        <w:rPr>
          <w:color w:val="000000"/>
          <w:sz w:val="28"/>
          <w:szCs w:val="28"/>
        </w:rPr>
        <w:t xml:space="preserve"> of fat, salt, sugar, ash, the presence of impurities, the duration of cooking. Not allowed: infection with pests of cereals, rancidity, loss of flowability, moisture.</w:t>
      </w:r>
    </w:p>
    <w:p w:rsidR="006E65ED" w:rsidRDefault="009E768C">
      <w:pPr>
        <w:ind w:firstLine="567"/>
        <w:jc w:val="both"/>
        <w:rPr>
          <w:color w:val="000000"/>
          <w:sz w:val="28"/>
          <w:szCs w:val="28"/>
        </w:rPr>
      </w:pPr>
      <w:r>
        <w:rPr>
          <w:color w:val="000000"/>
          <w:sz w:val="28"/>
          <w:szCs w:val="28"/>
        </w:rPr>
        <w:t xml:space="preserve">The concentrates are packed in bags, packs, braces made of laminated paper or laminated </w:t>
      </w:r>
      <w:r>
        <w:rPr>
          <w:color w:val="000000"/>
          <w:sz w:val="28"/>
          <w:szCs w:val="28"/>
        </w:rPr>
        <w:t>foil. Packages consist of two layers: inner - from parchment, parchment, paraffin paper; external - from label paper, polymeric materials. The label indicates: the name of the concentrate, its composition, weight, price, method of preparation, production d</w:t>
      </w:r>
      <w:r>
        <w:rPr>
          <w:color w:val="000000"/>
          <w:sz w:val="28"/>
          <w:szCs w:val="28"/>
        </w:rPr>
        <w:t>ate, storage period and conditions, name of the manufacturer, standard number, bar code, method of preparation.</w:t>
      </w:r>
    </w:p>
    <w:p w:rsidR="006E65ED" w:rsidRDefault="009E768C">
      <w:pPr>
        <w:ind w:firstLine="567"/>
        <w:jc w:val="both"/>
        <w:rPr>
          <w:color w:val="000000"/>
          <w:sz w:val="28"/>
          <w:szCs w:val="28"/>
        </w:rPr>
      </w:pPr>
      <w:r>
        <w:rPr>
          <w:color w:val="000000"/>
          <w:sz w:val="28"/>
          <w:szCs w:val="28"/>
        </w:rPr>
        <w:t xml:space="preserve">Store food concentrates in dry, clean ventilated rooms at a temperature not exceeding 20 </w:t>
      </w:r>
      <w:r>
        <w:rPr>
          <w:color w:val="000000"/>
          <w:sz w:val="28"/>
          <w:szCs w:val="28"/>
          <w:lang w:val="ru-RU"/>
        </w:rPr>
        <w:t>°C</w:t>
      </w:r>
      <w:r>
        <w:rPr>
          <w:color w:val="000000"/>
          <w:sz w:val="28"/>
          <w:szCs w:val="28"/>
        </w:rPr>
        <w:t xml:space="preserve"> with a relative humidity of 70-75%.</w:t>
      </w:r>
    </w:p>
    <w:p w:rsidR="006E65ED" w:rsidRDefault="009E768C">
      <w:pPr>
        <w:ind w:firstLine="567"/>
        <w:jc w:val="both"/>
        <w:rPr>
          <w:color w:val="000000"/>
          <w:sz w:val="28"/>
          <w:szCs w:val="28"/>
        </w:rPr>
      </w:pPr>
      <w:r>
        <w:rPr>
          <w:color w:val="000000"/>
          <w:sz w:val="28"/>
          <w:szCs w:val="28"/>
        </w:rPr>
        <w:t>Shelf life of co</w:t>
      </w:r>
      <w:r>
        <w:rPr>
          <w:color w:val="000000"/>
          <w:sz w:val="28"/>
          <w:szCs w:val="28"/>
        </w:rPr>
        <w:t>ncentrates without fat - 12 months; concentrates with fat - 3-10 months; oat and milk-based - 3-4 months. sweet dishes - 4-6 months, dry breakfasts - 4-6 months.</w:t>
      </w:r>
    </w:p>
    <w:p w:rsidR="006E65ED" w:rsidRDefault="009E768C">
      <w:pPr>
        <w:ind w:firstLine="567"/>
        <w:jc w:val="both"/>
        <w:rPr>
          <w:color w:val="000000"/>
          <w:sz w:val="28"/>
          <w:szCs w:val="28"/>
        </w:rPr>
      </w:pPr>
      <w:r>
        <w:rPr>
          <w:color w:val="000000"/>
          <w:sz w:val="28"/>
          <w:szCs w:val="28"/>
        </w:rPr>
        <w:t>When conducting an examination of the authenticity of food, the following objectives of resear</w:t>
      </w:r>
      <w:r>
        <w:rPr>
          <w:color w:val="000000"/>
          <w:sz w:val="28"/>
          <w:szCs w:val="28"/>
        </w:rPr>
        <w:t>ch concentrates can be achieved:</w:t>
      </w:r>
    </w:p>
    <w:p w:rsidR="006E65ED" w:rsidRDefault="009E768C">
      <w:pPr>
        <w:ind w:firstLine="567"/>
        <w:jc w:val="both"/>
        <w:rPr>
          <w:color w:val="000000"/>
          <w:sz w:val="28"/>
          <w:szCs w:val="28"/>
        </w:rPr>
      </w:pPr>
      <w:r>
        <w:rPr>
          <w:color w:val="000000"/>
          <w:sz w:val="28"/>
          <w:szCs w:val="28"/>
        </w:rPr>
        <w:t>- identification of the type of food concentrates;</w:t>
      </w:r>
    </w:p>
    <w:p w:rsidR="006E65ED" w:rsidRDefault="009E768C">
      <w:pPr>
        <w:ind w:firstLine="567"/>
        <w:jc w:val="both"/>
        <w:rPr>
          <w:color w:val="000000"/>
          <w:sz w:val="28"/>
          <w:szCs w:val="28"/>
        </w:rPr>
      </w:pPr>
      <w:r>
        <w:rPr>
          <w:color w:val="000000"/>
          <w:sz w:val="28"/>
          <w:szCs w:val="28"/>
        </w:rPr>
        <w:t>- methods of falsification and methods of their detection.</w:t>
      </w:r>
    </w:p>
    <w:p w:rsidR="006E65ED" w:rsidRDefault="009E768C">
      <w:pPr>
        <w:ind w:firstLine="567"/>
        <w:jc w:val="both"/>
        <w:rPr>
          <w:color w:val="000000"/>
          <w:sz w:val="28"/>
          <w:szCs w:val="28"/>
        </w:rPr>
      </w:pPr>
      <w:r>
        <w:rPr>
          <w:color w:val="000000"/>
          <w:sz w:val="28"/>
          <w:szCs w:val="28"/>
        </w:rPr>
        <w:t>When conducting an examination of authenticity in order to identify the type of food concentrates, the expert mus</w:t>
      </w:r>
      <w:r>
        <w:rPr>
          <w:color w:val="000000"/>
          <w:sz w:val="28"/>
          <w:szCs w:val="28"/>
        </w:rPr>
        <w:t>t master modern methods of researching this group of goods, and then determine for himself the range of tasks he solves, based on his level of knowledge in this area. Consider the range of tasks to be solved that a professional expert may have to achieve t</w:t>
      </w:r>
      <w:r>
        <w:rPr>
          <w:color w:val="000000"/>
          <w:sz w:val="28"/>
          <w:szCs w:val="28"/>
        </w:rPr>
        <w:t>he goal.</w:t>
      </w:r>
    </w:p>
    <w:p w:rsidR="006E65ED" w:rsidRDefault="009E768C">
      <w:pPr>
        <w:ind w:firstLine="567"/>
        <w:jc w:val="both"/>
        <w:rPr>
          <w:color w:val="000000"/>
          <w:sz w:val="28"/>
          <w:szCs w:val="28"/>
        </w:rPr>
      </w:pPr>
      <w:r>
        <w:rPr>
          <w:color w:val="000000"/>
          <w:sz w:val="28"/>
          <w:szCs w:val="28"/>
        </w:rPr>
        <w:t>Examination of authenticity can also be carried out in order to establish a method for falsifying food concentrates. Despite the fact that food concentrates are mixtures of various components, they may contain the following methods and types of fa</w:t>
      </w:r>
      <w:r>
        <w:rPr>
          <w:color w:val="000000"/>
          <w:sz w:val="28"/>
          <w:szCs w:val="28"/>
        </w:rPr>
        <w:t>lsification.</w:t>
      </w:r>
    </w:p>
    <w:p w:rsidR="006E65ED" w:rsidRDefault="009E768C">
      <w:pPr>
        <w:ind w:firstLine="567"/>
        <w:jc w:val="both"/>
        <w:rPr>
          <w:color w:val="000000"/>
          <w:sz w:val="28"/>
          <w:szCs w:val="28"/>
        </w:rPr>
      </w:pPr>
      <w:r>
        <w:rPr>
          <w:color w:val="000000"/>
          <w:sz w:val="28"/>
          <w:szCs w:val="28"/>
        </w:rPr>
        <w:t>Assortment falsification of food concentrates can occur due to the substitution of one type of food concentrates for another.</w:t>
      </w:r>
    </w:p>
    <w:p w:rsidR="006E65ED" w:rsidRDefault="009E768C">
      <w:pPr>
        <w:ind w:firstLine="567"/>
        <w:jc w:val="both"/>
        <w:rPr>
          <w:color w:val="000000"/>
          <w:sz w:val="28"/>
          <w:szCs w:val="28"/>
        </w:rPr>
      </w:pPr>
      <w:r>
        <w:rPr>
          <w:color w:val="000000"/>
          <w:sz w:val="28"/>
          <w:szCs w:val="28"/>
        </w:rPr>
        <w:t>The most common assortment falsification of food concentrates occurs due to the substitution of food concentrates obt</w:t>
      </w:r>
      <w:r>
        <w:rPr>
          <w:color w:val="000000"/>
          <w:sz w:val="28"/>
          <w:szCs w:val="28"/>
        </w:rPr>
        <w:t>ained on a natural basis with concentrates made only from food additives. For example, dry vermicelli soup with meat is replaced by dry vermicelli soup with soy texturate, instead of jelly on a fruit and berry basis, they sell you "chemical" jelly made fro</w:t>
      </w:r>
      <w:r>
        <w:rPr>
          <w:color w:val="000000"/>
          <w:sz w:val="28"/>
          <w:szCs w:val="28"/>
        </w:rPr>
        <w:t>m food additives and flavorings.</w:t>
      </w:r>
    </w:p>
    <w:p w:rsidR="006E65ED" w:rsidRDefault="009E768C">
      <w:pPr>
        <w:ind w:firstLine="567"/>
        <w:jc w:val="both"/>
        <w:rPr>
          <w:color w:val="000000"/>
          <w:sz w:val="28"/>
          <w:szCs w:val="28"/>
        </w:rPr>
      </w:pPr>
      <w:r>
        <w:rPr>
          <w:color w:val="000000"/>
          <w:sz w:val="28"/>
          <w:szCs w:val="28"/>
        </w:rPr>
        <w:t xml:space="preserve">Qualitative falsification of food concentrates can be carried out in the following ways: violation of production technology; prescription violation; the introduction of foreign additives; the introduction of high doses of </w:t>
      </w:r>
      <w:r>
        <w:rPr>
          <w:color w:val="000000"/>
          <w:sz w:val="28"/>
          <w:szCs w:val="28"/>
        </w:rPr>
        <w:t>preservatives and antioxidants.</w:t>
      </w:r>
    </w:p>
    <w:p w:rsidR="006E65ED" w:rsidRDefault="009E768C">
      <w:pPr>
        <w:ind w:firstLine="567"/>
        <w:jc w:val="both"/>
        <w:rPr>
          <w:color w:val="000000"/>
          <w:sz w:val="28"/>
          <w:szCs w:val="28"/>
        </w:rPr>
      </w:pPr>
      <w:r>
        <w:rPr>
          <w:color w:val="000000"/>
          <w:sz w:val="28"/>
          <w:szCs w:val="28"/>
        </w:rPr>
        <w:t>Violation of the technology for the production of food concentrates is quite common. For example, in the production of breakfast cereals by blasting, non-exploded grits or corn kernels are often encountered. And with the ext</w:t>
      </w:r>
      <w:r>
        <w:rPr>
          <w:color w:val="000000"/>
          <w:sz w:val="28"/>
          <w:szCs w:val="28"/>
        </w:rPr>
        <w:t>rusion production of bread sticks in the package, there are unexploded, dense sticks that do not crumble when chewed.</w:t>
      </w:r>
    </w:p>
    <w:p w:rsidR="006E65ED" w:rsidRDefault="009E768C">
      <w:pPr>
        <w:ind w:firstLine="567"/>
        <w:jc w:val="both"/>
        <w:rPr>
          <w:color w:val="000000"/>
          <w:sz w:val="28"/>
          <w:szCs w:val="28"/>
        </w:rPr>
      </w:pPr>
      <w:r>
        <w:rPr>
          <w:color w:val="000000"/>
          <w:sz w:val="28"/>
          <w:szCs w:val="28"/>
        </w:rPr>
        <w:t xml:space="preserve">The violation of the prescription composition is also the most common falsification of food concentrates. This is the lack of meat, fish, </w:t>
      </w:r>
      <w:r>
        <w:rPr>
          <w:color w:val="000000"/>
          <w:sz w:val="28"/>
          <w:szCs w:val="28"/>
        </w:rPr>
        <w:t>mushrooms and other valuable components due to large amounts of noodles, cereals, vegetables, the introduction of animal fats into food concentrates instead of butter - margarine, combined fats, low quality vegetable oils, etc.</w:t>
      </w:r>
    </w:p>
    <w:p w:rsidR="006E65ED" w:rsidRDefault="009E768C">
      <w:pPr>
        <w:ind w:firstLine="567"/>
        <w:jc w:val="both"/>
        <w:rPr>
          <w:color w:val="000000"/>
          <w:sz w:val="28"/>
          <w:szCs w:val="28"/>
        </w:rPr>
      </w:pPr>
      <w:r>
        <w:rPr>
          <w:color w:val="000000"/>
          <w:sz w:val="28"/>
          <w:szCs w:val="28"/>
        </w:rPr>
        <w:t>In food concentrates, compon</w:t>
      </w:r>
      <w:r>
        <w:rPr>
          <w:color w:val="000000"/>
          <w:sz w:val="28"/>
          <w:szCs w:val="28"/>
        </w:rPr>
        <w:t>ents that are not provided for in the recipe can be introduced. So, for example, instead of meat, soy substitutes - texturates can be introduced, instead of onions - food flavoring, instead of fish - fish powder obtained from the waste of the fishing indus</w:t>
      </w:r>
      <w:r>
        <w:rPr>
          <w:color w:val="000000"/>
          <w:sz w:val="28"/>
          <w:szCs w:val="28"/>
        </w:rPr>
        <w:t xml:space="preserve">try. Since all components in food concentrates are in a pre-processed form, it is almost impossible to conduct an examination of each component. Therefore, in food concentrates, as well as in sausages, often not high-quality, but low-quality raw materials </w:t>
      </w:r>
      <w:r>
        <w:rPr>
          <w:color w:val="000000"/>
          <w:sz w:val="28"/>
          <w:szCs w:val="28"/>
        </w:rPr>
        <w:t>are sent, which are also additionally flavored.</w:t>
      </w:r>
    </w:p>
    <w:p w:rsidR="006E65ED" w:rsidRDefault="009E768C">
      <w:pPr>
        <w:ind w:firstLine="567"/>
        <w:jc w:val="both"/>
        <w:rPr>
          <w:color w:val="000000"/>
          <w:sz w:val="28"/>
          <w:szCs w:val="28"/>
        </w:rPr>
      </w:pPr>
      <w:r>
        <w:rPr>
          <w:color w:val="000000"/>
          <w:sz w:val="28"/>
          <w:szCs w:val="28"/>
        </w:rPr>
        <w:t>Quantitative falsification of food concentrates (body kit) is a deception of the consumer due to significant deviations in the packaging parameters (mass) of food concentrates that exceed the maximum allowabl</w:t>
      </w:r>
      <w:r>
        <w:rPr>
          <w:color w:val="000000"/>
          <w:sz w:val="28"/>
          <w:szCs w:val="28"/>
        </w:rPr>
        <w:t>e deviations. For example, the net weight of a 250 g package of food concentrates is less than what is written on the package itself. It is quite simple to detect such falsification by first measuring the net weight of the food package with measuring weigh</w:t>
      </w:r>
      <w:r>
        <w:rPr>
          <w:color w:val="000000"/>
          <w:sz w:val="28"/>
          <w:szCs w:val="28"/>
        </w:rPr>
        <w:t>ts, the concentrate with verified measuring weights.</w:t>
      </w:r>
    </w:p>
    <w:p w:rsidR="006E65ED" w:rsidRDefault="009E768C">
      <w:pPr>
        <w:ind w:firstLine="567"/>
        <w:jc w:val="both"/>
        <w:rPr>
          <w:color w:val="000000"/>
          <w:sz w:val="28"/>
          <w:szCs w:val="28"/>
        </w:rPr>
      </w:pPr>
      <w:r>
        <w:rPr>
          <w:color w:val="000000"/>
          <w:sz w:val="28"/>
          <w:szCs w:val="28"/>
        </w:rPr>
        <w:t>Information falsification of food concentrates is a deception of the consumer with the help of inaccurate or distorted information about the product. This type of falsification is carried out by distorti</w:t>
      </w:r>
      <w:r>
        <w:rPr>
          <w:color w:val="000000"/>
          <w:sz w:val="28"/>
          <w:szCs w:val="28"/>
        </w:rPr>
        <w:t>ng information in shipping documents, labeling and advertising. When information about food concentrate is falsified, the following data is often distorted or inaccurately indicated:</w:t>
      </w:r>
    </w:p>
    <w:p w:rsidR="006E65ED" w:rsidRDefault="009E768C">
      <w:pPr>
        <w:ind w:firstLine="567"/>
        <w:jc w:val="both"/>
        <w:rPr>
          <w:color w:val="000000"/>
          <w:sz w:val="28"/>
          <w:szCs w:val="28"/>
        </w:rPr>
      </w:pPr>
      <w:r>
        <w:rPr>
          <w:color w:val="000000"/>
          <w:sz w:val="28"/>
          <w:szCs w:val="28"/>
        </w:rPr>
        <w:t xml:space="preserve"> - Name of product;</w:t>
      </w:r>
    </w:p>
    <w:p w:rsidR="006E65ED" w:rsidRDefault="009E768C">
      <w:pPr>
        <w:ind w:firstLine="567"/>
        <w:jc w:val="both"/>
        <w:rPr>
          <w:color w:val="000000"/>
          <w:sz w:val="28"/>
          <w:szCs w:val="28"/>
        </w:rPr>
      </w:pPr>
      <w:r>
        <w:rPr>
          <w:color w:val="000000"/>
          <w:sz w:val="28"/>
          <w:szCs w:val="28"/>
        </w:rPr>
        <w:t>- the manufacturer of the goods;</w:t>
      </w:r>
    </w:p>
    <w:p w:rsidR="006E65ED" w:rsidRDefault="009E768C">
      <w:pPr>
        <w:ind w:firstLine="567"/>
        <w:jc w:val="both"/>
        <w:rPr>
          <w:color w:val="000000"/>
          <w:sz w:val="28"/>
          <w:szCs w:val="28"/>
        </w:rPr>
      </w:pPr>
      <w:r>
        <w:rPr>
          <w:color w:val="000000"/>
          <w:sz w:val="28"/>
          <w:szCs w:val="28"/>
        </w:rPr>
        <w:t>- quantity of goods;</w:t>
      </w:r>
    </w:p>
    <w:p w:rsidR="006E65ED" w:rsidRDefault="009E768C">
      <w:pPr>
        <w:ind w:firstLine="567"/>
        <w:jc w:val="both"/>
        <w:rPr>
          <w:color w:val="000000"/>
          <w:sz w:val="28"/>
          <w:szCs w:val="28"/>
        </w:rPr>
      </w:pPr>
      <w:r>
        <w:rPr>
          <w:color w:val="000000"/>
          <w:sz w:val="28"/>
          <w:szCs w:val="28"/>
        </w:rPr>
        <w:t>- introduced food additives - antioxidants, preservatives.</w:t>
      </w:r>
    </w:p>
    <w:p w:rsidR="006E65ED" w:rsidRDefault="009E768C">
      <w:pPr>
        <w:ind w:firstLine="567"/>
        <w:jc w:val="both"/>
        <w:rPr>
          <w:color w:val="000000"/>
          <w:sz w:val="28"/>
          <w:szCs w:val="28"/>
        </w:rPr>
      </w:pPr>
      <w:r>
        <w:rPr>
          <w:color w:val="000000"/>
          <w:sz w:val="28"/>
          <w:szCs w:val="28"/>
        </w:rPr>
        <w:t>If you have a food concentrate with a shelf life of more than 6-8 months and the package does not indicate the addition of an antioxidant (butylhydroxytoluene, butylhydroxyanisole) or a preservati</w:t>
      </w:r>
      <w:r>
        <w:rPr>
          <w:color w:val="000000"/>
          <w:sz w:val="28"/>
          <w:szCs w:val="28"/>
        </w:rPr>
        <w:t>ve, then you have another falsification.</w:t>
      </w:r>
    </w:p>
    <w:p w:rsidR="006E65ED" w:rsidRDefault="009E768C">
      <w:pPr>
        <w:ind w:firstLine="567"/>
        <w:jc w:val="both"/>
        <w:rPr>
          <w:color w:val="000000"/>
          <w:sz w:val="28"/>
          <w:szCs w:val="28"/>
        </w:rPr>
      </w:pPr>
      <w:r>
        <w:rPr>
          <w:color w:val="000000"/>
          <w:sz w:val="28"/>
          <w:szCs w:val="28"/>
        </w:rPr>
        <w:t>Information falsification also includes quality, customs documents, forgery of a bar code certificate, food production dates, etc.</w:t>
      </w:r>
    </w:p>
    <w:p w:rsidR="006E65ED" w:rsidRDefault="009E768C">
      <w:pPr>
        <w:spacing w:after="200" w:line="276" w:lineRule="auto"/>
        <w:rPr>
          <w:b/>
          <w:color w:val="000000" w:themeColor="text1"/>
          <w:sz w:val="28"/>
          <w:szCs w:val="28"/>
        </w:rPr>
      </w:pPr>
      <w:r>
        <w:rPr>
          <w:b/>
          <w:color w:val="000000" w:themeColor="text1"/>
          <w:sz w:val="28"/>
          <w:szCs w:val="28"/>
        </w:rPr>
        <w:br w:type="page"/>
      </w:r>
    </w:p>
    <w:p w:rsidR="006E65ED" w:rsidRDefault="009E768C">
      <w:pPr>
        <w:ind w:firstLine="709"/>
        <w:jc w:val="both"/>
        <w:rPr>
          <w:b/>
          <w:color w:val="000000" w:themeColor="text1"/>
          <w:sz w:val="28"/>
          <w:szCs w:val="28"/>
        </w:rPr>
      </w:pPr>
      <w:r>
        <w:rPr>
          <w:b/>
          <w:color w:val="000000" w:themeColor="text1"/>
          <w:sz w:val="28"/>
          <w:szCs w:val="28"/>
        </w:rPr>
        <w:t>LIST OF USED LITERATURE</w:t>
      </w:r>
    </w:p>
    <w:p w:rsidR="006E65ED" w:rsidRDefault="006E65ED">
      <w:pPr>
        <w:ind w:firstLine="709"/>
        <w:jc w:val="center"/>
        <w:rPr>
          <w:b/>
          <w:color w:val="000000" w:themeColor="text1"/>
          <w:sz w:val="28"/>
          <w:szCs w:val="28"/>
        </w:rPr>
      </w:pPr>
    </w:p>
    <w:p w:rsidR="006E65ED" w:rsidRDefault="006E65ED">
      <w:pPr>
        <w:ind w:firstLine="709"/>
        <w:jc w:val="center"/>
        <w:rPr>
          <w:b/>
          <w:color w:val="000000" w:themeColor="text1"/>
          <w:sz w:val="28"/>
          <w:szCs w:val="28"/>
        </w:rPr>
      </w:pPr>
    </w:p>
    <w:p w:rsidR="006E65ED" w:rsidRDefault="009E768C">
      <w:pPr>
        <w:ind w:firstLine="709"/>
        <w:jc w:val="both"/>
        <w:rPr>
          <w:color w:val="000000" w:themeColor="text1"/>
          <w:sz w:val="28"/>
          <w:szCs w:val="28"/>
        </w:rPr>
      </w:pPr>
      <w:r>
        <w:rPr>
          <w:color w:val="000000" w:themeColor="text1"/>
          <w:sz w:val="28"/>
          <w:szCs w:val="28"/>
        </w:rPr>
        <w:t xml:space="preserve">1. Nikolaeva M.A., Polozhishnikova M.A. Identification </w:t>
      </w:r>
      <w:r>
        <w:rPr>
          <w:color w:val="000000" w:themeColor="text1"/>
          <w:sz w:val="28"/>
          <w:szCs w:val="28"/>
        </w:rPr>
        <w:t>and detection of falsification of food products: Study guide. - ("Higher education"). - M.: Publishing house "FORUM", 2009. - 464 p. - 1000 copies. – ISBN 978-5-8199-0370-4.</w:t>
      </w:r>
    </w:p>
    <w:p w:rsidR="006E65ED" w:rsidRDefault="009E768C">
      <w:pPr>
        <w:ind w:firstLine="709"/>
        <w:jc w:val="both"/>
        <w:rPr>
          <w:color w:val="000000" w:themeColor="text1"/>
          <w:sz w:val="28"/>
          <w:szCs w:val="28"/>
          <w:lang w:eastAsia="en-US"/>
        </w:rPr>
      </w:pPr>
      <w:r>
        <w:rPr>
          <w:color w:val="000000" w:themeColor="text1"/>
          <w:sz w:val="28"/>
          <w:szCs w:val="28"/>
          <w:lang w:eastAsia="en-US"/>
        </w:rPr>
        <w:t>2. Identification and commodity examination of goods of plant origin: Textbook / L</w:t>
      </w:r>
      <w:r>
        <w:rPr>
          <w:color w:val="000000" w:themeColor="text1"/>
          <w:sz w:val="28"/>
          <w:szCs w:val="28"/>
          <w:lang w:eastAsia="en-US"/>
        </w:rPr>
        <w:t>.G. Eliseeva, T.N. Ivanova, M.A. Polozhishnikova, A.V. Ryzhakov; ed. L.G. Eliseeva. – M.: INFRA-M, 2012. – 524 p. - (Higher education).</w:t>
      </w:r>
    </w:p>
    <w:p w:rsidR="006E65ED" w:rsidRDefault="009E768C">
      <w:pPr>
        <w:ind w:firstLine="709"/>
        <w:jc w:val="both"/>
        <w:rPr>
          <w:color w:val="000000" w:themeColor="text1"/>
          <w:sz w:val="28"/>
          <w:szCs w:val="28"/>
        </w:rPr>
      </w:pPr>
      <w:r>
        <w:rPr>
          <w:color w:val="000000" w:themeColor="text1"/>
          <w:sz w:val="28"/>
          <w:szCs w:val="28"/>
        </w:rPr>
        <w:t>3. Identification and commodity examination of protein foods and edible fats: Textbook / L.M. Kosnyreva, T.G. Rodina, V.</w:t>
      </w:r>
      <w:r>
        <w:rPr>
          <w:color w:val="000000" w:themeColor="text1"/>
          <w:sz w:val="28"/>
          <w:szCs w:val="28"/>
        </w:rPr>
        <w:t>A. Kuzmin; ed. prof. T.G. Motherland. – M.: INFRA-M, 2010. – 544 p. - (Higher education).</w:t>
      </w:r>
    </w:p>
    <w:p w:rsidR="006E65ED" w:rsidRDefault="009E768C">
      <w:pPr>
        <w:ind w:firstLine="709"/>
        <w:jc w:val="both"/>
        <w:rPr>
          <w:color w:val="000000" w:themeColor="text1"/>
          <w:sz w:val="28"/>
          <w:szCs w:val="28"/>
        </w:rPr>
      </w:pPr>
      <w:r>
        <w:rPr>
          <w:color w:val="000000" w:themeColor="text1"/>
          <w:sz w:val="28"/>
          <w:szCs w:val="28"/>
        </w:rPr>
        <w:t>4. Laboratory workshop on the discipline "Identification and falsification of food products" Topic "Identification methods. Identification of grape wines based on the</w:t>
      </w:r>
      <w:r>
        <w:rPr>
          <w:color w:val="000000" w:themeColor="text1"/>
          <w:sz w:val="28"/>
          <w:szCs w:val="28"/>
        </w:rPr>
        <w:t xml:space="preserve"> study of color characteristics” [Text] / Comp.: M. A. Polozhishnikova, V. V. Semikin, O. N. Perelygin. - M .: Publishing House of Ros.econ. acad., 2004. - 28 p.</w:t>
      </w:r>
    </w:p>
    <w:p w:rsidR="006E65ED" w:rsidRDefault="009E768C">
      <w:pPr>
        <w:ind w:firstLine="709"/>
        <w:jc w:val="both"/>
        <w:rPr>
          <w:color w:val="000000" w:themeColor="text1"/>
          <w:sz w:val="28"/>
          <w:szCs w:val="28"/>
        </w:rPr>
      </w:pPr>
      <w:r>
        <w:rPr>
          <w:color w:val="000000" w:themeColor="text1"/>
          <w:sz w:val="28"/>
          <w:szCs w:val="28"/>
        </w:rPr>
        <w:t>5. Laboratory workshop on the discipline "Identification and falsification of food products" T</w:t>
      </w:r>
      <w:r>
        <w:rPr>
          <w:color w:val="000000" w:themeColor="text1"/>
          <w:sz w:val="28"/>
          <w:szCs w:val="28"/>
        </w:rPr>
        <w:t>heme "Chromatographic methods for the identification of food products. Identification of vodkas and natural roasted coffee” [Text] / Comp.: M. A. Polozhishnikova, I. N. Strogonova, O. N. Perelygin. - M .: Publishing House of Ros.econ. acad., 2006. - 27 p.</w:t>
      </w:r>
    </w:p>
    <w:p w:rsidR="006E65ED" w:rsidRDefault="009E768C">
      <w:pPr>
        <w:pStyle w:val="2"/>
        <w:spacing w:before="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additional literature</w:t>
      </w:r>
    </w:p>
    <w:p w:rsidR="006E65ED" w:rsidRDefault="009E768C">
      <w:pPr>
        <w:ind w:firstLine="709"/>
        <w:jc w:val="both"/>
        <w:rPr>
          <w:color w:val="000000" w:themeColor="text1"/>
          <w:sz w:val="28"/>
          <w:szCs w:val="28"/>
        </w:rPr>
      </w:pPr>
      <w:bookmarkStart w:id="23" w:name="_Toc193002181"/>
      <w:r>
        <w:rPr>
          <w:color w:val="000000" w:themeColor="text1"/>
          <w:sz w:val="28"/>
          <w:szCs w:val="28"/>
        </w:rPr>
        <w:t xml:space="preserve">1. Chepurnoy, I.P. Identification and falsification of food products: Textbook. [Text] / I.P. Chepurnoy - M .: Publishing and Trade Corporation "Dashkov and Co </w:t>
      </w:r>
      <w:r>
        <w:rPr>
          <w:color w:val="000000" w:themeColor="text1"/>
          <w:sz w:val="28"/>
          <w:szCs w:val="28"/>
          <w:vertAlign w:val="superscript"/>
        </w:rPr>
        <w:t xml:space="preserve">" </w:t>
      </w:r>
      <w:r>
        <w:rPr>
          <w:color w:val="000000" w:themeColor="text1"/>
          <w:sz w:val="28"/>
          <w:szCs w:val="28"/>
        </w:rPr>
        <w:t>, 2002. - 460 p. - 3000 copies. - ISBN 5-94798-039-8.</w:t>
      </w:r>
    </w:p>
    <w:p w:rsidR="006E65ED" w:rsidRDefault="009E768C">
      <w:pPr>
        <w:ind w:firstLine="709"/>
        <w:jc w:val="both"/>
        <w:rPr>
          <w:color w:val="000000" w:themeColor="text1"/>
          <w:sz w:val="28"/>
          <w:szCs w:val="28"/>
        </w:rPr>
      </w:pPr>
      <w:r>
        <w:rPr>
          <w:color w:val="000000" w:themeColor="text1"/>
          <w:sz w:val="28"/>
          <w:szCs w:val="28"/>
        </w:rPr>
        <w:t>2. Nikolaeva, M.A.</w:t>
      </w:r>
      <w:r>
        <w:rPr>
          <w:color w:val="000000" w:themeColor="text1"/>
          <w:sz w:val="28"/>
          <w:szCs w:val="28"/>
        </w:rPr>
        <w:t xml:space="preserve"> Identification and falsification of food products [Text] / M.A. Nikolaeva, D.S. Lychnikov, A.N. Neverov; ed.kol .; F.L. Marchuk, G.I. Mazin, V.I. Bodryagin, M.A. Nikolaeva. - M.: Economics, 1996. - 108 p. - Commodity guide. - App.: p.98-107. 10000 copies </w:t>
      </w:r>
      <w:r>
        <w:rPr>
          <w:color w:val="000000" w:themeColor="text1"/>
          <w:sz w:val="28"/>
          <w:szCs w:val="28"/>
        </w:rPr>
        <w:t>- ISBN 5-282-01841-1.</w:t>
      </w:r>
    </w:p>
    <w:p w:rsidR="006E65ED" w:rsidRDefault="009E768C">
      <w:pPr>
        <w:ind w:firstLine="709"/>
        <w:jc w:val="both"/>
        <w:rPr>
          <w:color w:val="000000" w:themeColor="text1"/>
          <w:sz w:val="28"/>
          <w:szCs w:val="28"/>
        </w:rPr>
      </w:pPr>
      <w:r>
        <w:rPr>
          <w:color w:val="000000" w:themeColor="text1"/>
          <w:sz w:val="28"/>
          <w:szCs w:val="28"/>
        </w:rPr>
        <w:t>3. Krishtafovich, V.I., Zhebeleva, I.A. Identification and falsification of goods (section: food products): Laboratory workshop [Text] / V.I. Krishtafovich, I.A. Zhebeleva. - M.: Marketing, 2001. - 42 p. - ISBN 5-94462-070-6.</w:t>
      </w:r>
    </w:p>
    <w:p w:rsidR="006E65ED" w:rsidRDefault="009E768C">
      <w:pPr>
        <w:pStyle w:val="31"/>
        <w:spacing w:after="0"/>
        <w:ind w:left="0" w:firstLine="709"/>
        <w:jc w:val="both"/>
        <w:rPr>
          <w:color w:val="000000" w:themeColor="text1"/>
          <w:sz w:val="28"/>
          <w:szCs w:val="28"/>
        </w:rPr>
      </w:pPr>
      <w:r>
        <w:rPr>
          <w:color w:val="000000" w:themeColor="text1"/>
          <w:sz w:val="28"/>
          <w:szCs w:val="28"/>
        </w:rPr>
        <w:t xml:space="preserve">4. </w:t>
      </w:r>
      <w:r>
        <w:rPr>
          <w:color w:val="000000" w:themeColor="text1"/>
          <w:sz w:val="28"/>
          <w:szCs w:val="28"/>
        </w:rPr>
        <w:t>Magazines: "Partners and competitors", "Conformity assessment methods", "Standards and quality", "Demand", RJ "Chemistry. Food Industry".</w:t>
      </w:r>
    </w:p>
    <w:p w:rsidR="006E65ED" w:rsidRDefault="009E768C">
      <w:pPr>
        <w:pStyle w:val="2"/>
        <w:spacing w:before="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Recommendations for the use of Internet resources and other electronic information sources</w:t>
      </w:r>
      <w:bookmarkEnd w:id="23"/>
    </w:p>
    <w:p w:rsidR="006E65ED" w:rsidRDefault="009E768C">
      <w:pPr>
        <w:ind w:firstLine="709"/>
        <w:jc w:val="both"/>
        <w:rPr>
          <w:color w:val="000000" w:themeColor="text1"/>
          <w:sz w:val="28"/>
          <w:szCs w:val="28"/>
        </w:rPr>
      </w:pPr>
      <w:hyperlink r:id="rId27" w:history="1">
        <w:r>
          <w:rPr>
            <w:rStyle w:val="a4"/>
            <w:color w:val="000000" w:themeColor="text1"/>
            <w:sz w:val="28"/>
            <w:szCs w:val="28"/>
          </w:rPr>
          <w:t xml:space="preserve">www.foodprom.ru </w:t>
        </w:r>
      </w:hyperlink>
      <w:r>
        <w:rPr>
          <w:color w:val="000000" w:themeColor="text1"/>
          <w:sz w:val="28"/>
          <w:szCs w:val="28"/>
        </w:rPr>
        <w:t>_ Official site of the publishing house "Food industry". Magazines "Food industry", "Winemaking and viticulture", "Beer and drinks", etc. [Electronic resource].</w:t>
      </w:r>
    </w:p>
    <w:p w:rsidR="006E65ED" w:rsidRDefault="009E768C">
      <w:pPr>
        <w:ind w:firstLine="709"/>
        <w:jc w:val="both"/>
        <w:rPr>
          <w:color w:val="000000" w:themeColor="text1"/>
          <w:sz w:val="28"/>
          <w:szCs w:val="28"/>
        </w:rPr>
      </w:pPr>
      <w:hyperlink r:id="rId28" w:history="1">
        <w:r>
          <w:rPr>
            <w:rStyle w:val="a4"/>
            <w:color w:val="000000" w:themeColor="text1"/>
            <w:sz w:val="28"/>
            <w:szCs w:val="28"/>
          </w:rPr>
          <w:t xml:space="preserve">www.spros.ru </w:t>
        </w:r>
      </w:hyperlink>
      <w:r>
        <w:rPr>
          <w:color w:val="000000" w:themeColor="text1"/>
          <w:sz w:val="28"/>
          <w:szCs w:val="28"/>
        </w:rPr>
        <w:t>_ Official site of</w:t>
      </w:r>
      <w:r>
        <w:rPr>
          <w:color w:val="000000" w:themeColor="text1"/>
          <w:sz w:val="28"/>
          <w:szCs w:val="28"/>
        </w:rPr>
        <w:t xml:space="preserve"> the journal of the International Confederation of Consumers "Demand" [Electronic resource].</w:t>
      </w:r>
    </w:p>
    <w:p w:rsidR="006E65ED" w:rsidRDefault="009E768C">
      <w:pPr>
        <w:ind w:firstLine="709"/>
        <w:jc w:val="both"/>
        <w:rPr>
          <w:color w:val="000000" w:themeColor="text1"/>
          <w:sz w:val="28"/>
          <w:szCs w:val="28"/>
        </w:rPr>
      </w:pPr>
      <w:hyperlink r:id="rId29" w:history="1">
        <w:r>
          <w:rPr>
            <w:rStyle w:val="a4"/>
            <w:color w:val="000000" w:themeColor="text1"/>
            <w:sz w:val="28"/>
            <w:szCs w:val="28"/>
          </w:rPr>
          <w:t xml:space="preserve">www.stq.ru </w:t>
        </w:r>
      </w:hyperlink>
      <w:r>
        <w:rPr>
          <w:color w:val="000000" w:themeColor="text1"/>
          <w:sz w:val="28"/>
          <w:szCs w:val="28"/>
        </w:rPr>
        <w:t>_ Official site of RIA "Standards and Quality". Journal "Standards and Quality" [Electronic resource].</w:t>
      </w:r>
    </w:p>
    <w:p w:rsidR="006E65ED" w:rsidRDefault="009E768C">
      <w:pPr>
        <w:ind w:firstLine="709"/>
        <w:jc w:val="both"/>
        <w:rPr>
          <w:color w:val="000000" w:themeColor="text1"/>
          <w:sz w:val="28"/>
          <w:szCs w:val="28"/>
        </w:rPr>
      </w:pPr>
      <w:hyperlink r:id="rId30" w:history="1">
        <w:r>
          <w:rPr>
            <w:rStyle w:val="a4"/>
            <w:color w:val="000000" w:themeColor="text1"/>
            <w:sz w:val="28"/>
            <w:szCs w:val="28"/>
          </w:rPr>
          <w:t xml:space="preserve">http://www.znaytovar.ru </w:t>
        </w:r>
      </w:hyperlink>
      <w:r>
        <w:rPr>
          <w:color w:val="000000" w:themeColor="text1"/>
          <w:sz w:val="28"/>
          <w:szCs w:val="28"/>
        </w:rPr>
        <w:t>The site presents a selection of articles devoted to the characteristics of consumer properties of goods, issues of examination and identification, detection of falsification of goods.</w:t>
      </w:r>
    </w:p>
    <w:p w:rsidR="006E65ED" w:rsidRDefault="009E768C">
      <w:pPr>
        <w:shd w:val="clear" w:color="auto" w:fill="FFFFFF"/>
        <w:autoSpaceDE w:val="0"/>
        <w:autoSpaceDN w:val="0"/>
        <w:adjustRightInd w:val="0"/>
        <w:ind w:firstLine="709"/>
        <w:jc w:val="both"/>
        <w:rPr>
          <w:color w:val="000000" w:themeColor="text1"/>
          <w:sz w:val="28"/>
          <w:szCs w:val="28"/>
        </w:rPr>
      </w:pPr>
      <w:hyperlink r:id="rId31" w:history="1">
        <w:r>
          <w:rPr>
            <w:rStyle w:val="a4"/>
            <w:color w:val="000000" w:themeColor="text1"/>
            <w:sz w:val="28"/>
            <w:szCs w:val="28"/>
          </w:rPr>
          <w:t xml:space="preserve">http://www.falshivkam.net </w:t>
        </w:r>
      </w:hyperlink>
      <w:r>
        <w:rPr>
          <w:color w:val="000000" w:themeColor="text1"/>
          <w:sz w:val="28"/>
          <w:szCs w:val="28"/>
        </w:rPr>
        <w:t>This site contains a large number of articles and illustrations to them, devoted to the methods of falsification of goods, methods of dealing with them. Measures to protect trademarks are described, an extensiv</w:t>
      </w:r>
      <w:r>
        <w:rPr>
          <w:color w:val="000000" w:themeColor="text1"/>
          <w:sz w:val="28"/>
          <w:szCs w:val="28"/>
        </w:rPr>
        <w:t>e museum of counterfeit goods is presented.</w:t>
      </w:r>
    </w:p>
    <w:p w:rsidR="006E65ED" w:rsidRDefault="009E768C">
      <w:pPr>
        <w:spacing w:after="200" w:line="276" w:lineRule="auto"/>
        <w:rPr>
          <w:color w:val="000000" w:themeColor="text1"/>
          <w:sz w:val="28"/>
          <w:szCs w:val="28"/>
        </w:rPr>
      </w:pPr>
      <w:r>
        <w:rPr>
          <w:color w:val="000000" w:themeColor="text1"/>
          <w:sz w:val="28"/>
          <w:szCs w:val="28"/>
        </w:rPr>
        <w:br w:type="page"/>
      </w: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rPr>
          <w:b/>
          <w:sz w:val="28"/>
          <w:szCs w:val="28"/>
        </w:rPr>
      </w:pPr>
    </w:p>
    <w:p w:rsidR="006E65ED" w:rsidRDefault="006E65ED">
      <w:pPr>
        <w:jc w:val="center"/>
        <w:rPr>
          <w:b/>
          <w:sz w:val="28"/>
          <w:szCs w:val="28"/>
        </w:rPr>
      </w:pPr>
    </w:p>
    <w:p w:rsidR="006E65ED" w:rsidRDefault="006E65ED">
      <w:pPr>
        <w:rPr>
          <w:b/>
          <w:caps/>
          <w:sz w:val="28"/>
          <w:szCs w:val="28"/>
          <w:lang w:eastAsia="ko-KR"/>
        </w:rPr>
      </w:pPr>
    </w:p>
    <w:p w:rsidR="006E65ED" w:rsidRDefault="009E768C">
      <w:pPr>
        <w:jc w:val="center"/>
        <w:rPr>
          <w:b/>
          <w:sz w:val="28"/>
          <w:szCs w:val="28"/>
          <w:lang w:eastAsia="ko-KR"/>
        </w:rPr>
      </w:pPr>
      <w:r>
        <w:rPr>
          <w:b/>
          <w:caps/>
          <w:sz w:val="28"/>
          <w:szCs w:val="28"/>
          <w:lang w:val="en-US" w:eastAsia="ko-KR"/>
        </w:rPr>
        <w:t>Kaldybayeva</w:t>
      </w:r>
      <w:r>
        <w:rPr>
          <w:b/>
          <w:caps/>
          <w:sz w:val="28"/>
          <w:szCs w:val="28"/>
          <w:lang w:eastAsia="ko-KR"/>
        </w:rPr>
        <w:t xml:space="preserve"> </w:t>
      </w:r>
      <w:r>
        <w:rPr>
          <w:b/>
          <w:sz w:val="28"/>
          <w:szCs w:val="28"/>
          <w:lang w:eastAsia="ko-KR"/>
        </w:rPr>
        <w:t>BOTAGOZ MYRZAKHMETOVNA</w:t>
      </w:r>
    </w:p>
    <w:p w:rsidR="006E65ED" w:rsidRDefault="009E768C">
      <w:pPr>
        <w:jc w:val="center"/>
        <w:rPr>
          <w:b/>
          <w:caps/>
          <w:sz w:val="28"/>
          <w:szCs w:val="28"/>
          <w:lang w:eastAsia="ko-KR"/>
        </w:rPr>
      </w:pPr>
      <w:r>
        <w:rPr>
          <w:b/>
          <w:caps/>
          <w:sz w:val="28"/>
          <w:szCs w:val="28"/>
          <w:lang w:eastAsia="ko-KR"/>
        </w:rPr>
        <w:t>Tulekbayeva Aizhamal Konisbaevna</w:t>
      </w:r>
    </w:p>
    <w:p w:rsidR="006E65ED" w:rsidRDefault="009E768C">
      <w:pPr>
        <w:jc w:val="center"/>
        <w:rPr>
          <w:b/>
          <w:caps/>
          <w:sz w:val="28"/>
          <w:szCs w:val="28"/>
          <w:lang w:val="en-US" w:eastAsia="ko-KR"/>
        </w:rPr>
      </w:pPr>
      <w:r>
        <w:rPr>
          <w:b/>
          <w:caps/>
          <w:sz w:val="28"/>
          <w:szCs w:val="28"/>
          <w:lang w:val="en-US" w:eastAsia="ko-KR"/>
        </w:rPr>
        <w:t>ZHOLDASBEKOVA GAUKHAR SHAYAKHMETOVNA</w:t>
      </w:r>
    </w:p>
    <w:p w:rsidR="006E65ED" w:rsidRDefault="006E65ED">
      <w:pPr>
        <w:jc w:val="center"/>
        <w:rPr>
          <w:color w:val="000000" w:themeColor="text1"/>
          <w:sz w:val="28"/>
          <w:szCs w:val="28"/>
        </w:rPr>
      </w:pPr>
    </w:p>
    <w:p w:rsidR="006E65ED" w:rsidRDefault="006E65ED">
      <w:pPr>
        <w:jc w:val="both"/>
        <w:rPr>
          <w:color w:val="000000" w:themeColor="text1"/>
          <w:sz w:val="28"/>
          <w:szCs w:val="28"/>
        </w:rPr>
      </w:pPr>
    </w:p>
    <w:p w:rsidR="006E65ED" w:rsidRDefault="006E65ED">
      <w:pPr>
        <w:jc w:val="both"/>
        <w:rPr>
          <w:color w:val="000000" w:themeColor="text1"/>
          <w:sz w:val="28"/>
          <w:szCs w:val="28"/>
        </w:rPr>
      </w:pPr>
    </w:p>
    <w:p w:rsidR="006E65ED" w:rsidRDefault="006E65ED">
      <w:pPr>
        <w:jc w:val="both"/>
        <w:rPr>
          <w:color w:val="000000" w:themeColor="text1"/>
          <w:sz w:val="28"/>
          <w:szCs w:val="28"/>
        </w:rPr>
      </w:pPr>
    </w:p>
    <w:p w:rsidR="006E65ED" w:rsidRDefault="006E65ED">
      <w:pPr>
        <w:jc w:val="both"/>
        <w:rPr>
          <w:color w:val="000000" w:themeColor="text1"/>
          <w:sz w:val="28"/>
          <w:szCs w:val="28"/>
        </w:rPr>
      </w:pPr>
    </w:p>
    <w:p w:rsidR="006E65ED" w:rsidRDefault="006E65ED">
      <w:pPr>
        <w:jc w:val="both"/>
        <w:rPr>
          <w:color w:val="000000" w:themeColor="text1"/>
          <w:sz w:val="28"/>
          <w:szCs w:val="28"/>
        </w:rPr>
      </w:pPr>
    </w:p>
    <w:p w:rsidR="006E65ED" w:rsidRDefault="006E65ED">
      <w:pPr>
        <w:ind w:firstLine="567"/>
      </w:pPr>
    </w:p>
    <w:p w:rsidR="006E65ED" w:rsidRDefault="009E768C">
      <w:pPr>
        <w:jc w:val="center"/>
        <w:rPr>
          <w:b/>
          <w:caps/>
          <w:color w:val="000000" w:themeColor="text1"/>
          <w:sz w:val="36"/>
          <w:szCs w:val="36"/>
          <w:lang w:eastAsia="ko-KR"/>
        </w:rPr>
      </w:pPr>
      <w:r>
        <w:rPr>
          <w:b/>
          <w:caps/>
          <w:color w:val="000000" w:themeColor="text1"/>
          <w:sz w:val="36"/>
          <w:szCs w:val="36"/>
          <w:lang w:val="en-US"/>
        </w:rPr>
        <w:t>Identification of food products</w:t>
      </w:r>
      <w:r>
        <w:rPr>
          <w:b/>
          <w:color w:val="000000" w:themeColor="text1"/>
          <w:sz w:val="36"/>
          <w:szCs w:val="36"/>
          <w:lang w:val="en-US"/>
        </w:rPr>
        <w:t xml:space="preserve"> </w:t>
      </w:r>
    </w:p>
    <w:p w:rsidR="006E65ED" w:rsidRDefault="006E65ED">
      <w:pPr>
        <w:jc w:val="center"/>
        <w:rPr>
          <w:b/>
          <w:color w:val="000000" w:themeColor="text1"/>
          <w:sz w:val="28"/>
          <w:szCs w:val="28"/>
        </w:rPr>
      </w:pPr>
    </w:p>
    <w:p w:rsidR="006E65ED" w:rsidRDefault="006E65ED">
      <w:pPr>
        <w:jc w:val="center"/>
        <w:rPr>
          <w:b/>
          <w:caps/>
          <w:color w:val="000000" w:themeColor="text1"/>
          <w:sz w:val="28"/>
          <w:szCs w:val="28"/>
          <w:lang w:eastAsia="ko-KR"/>
        </w:rPr>
      </w:pPr>
    </w:p>
    <w:p w:rsidR="006E65ED" w:rsidRDefault="006E65ED">
      <w:pPr>
        <w:jc w:val="center"/>
        <w:rPr>
          <w:b/>
          <w:iCs/>
          <w:color w:val="000000" w:themeColor="text1"/>
          <w:sz w:val="28"/>
          <w:szCs w:val="28"/>
        </w:rPr>
      </w:pPr>
    </w:p>
    <w:p w:rsidR="006E65ED" w:rsidRDefault="009E768C">
      <w:pPr>
        <w:jc w:val="center"/>
        <w:rPr>
          <w:b/>
          <w:iCs/>
          <w:color w:val="000000" w:themeColor="text1"/>
          <w:sz w:val="28"/>
          <w:szCs w:val="28"/>
        </w:rPr>
      </w:pPr>
      <w:r>
        <w:rPr>
          <w:b/>
          <w:iCs/>
          <w:color w:val="000000" w:themeColor="text1"/>
          <w:sz w:val="28"/>
          <w:szCs w:val="28"/>
        </w:rPr>
        <w:t>TUTORIAL</w:t>
      </w:r>
    </w:p>
    <w:p w:rsidR="006E65ED" w:rsidRDefault="006E65ED">
      <w:pPr>
        <w:shd w:val="clear" w:color="auto" w:fill="FFFFFF"/>
        <w:ind w:firstLine="567"/>
        <w:jc w:val="center"/>
        <w:rPr>
          <w:b/>
        </w:rPr>
      </w:pPr>
    </w:p>
    <w:p w:rsidR="006E65ED" w:rsidRDefault="006E65ED">
      <w:pPr>
        <w:jc w:val="center"/>
        <w:rPr>
          <w:iCs/>
          <w:color w:val="000000" w:themeColor="text1"/>
          <w:sz w:val="28"/>
          <w:szCs w:val="28"/>
        </w:rPr>
      </w:pPr>
    </w:p>
    <w:p w:rsidR="006E65ED" w:rsidRDefault="006E65ED">
      <w:pPr>
        <w:rPr>
          <w:color w:val="000000" w:themeColor="text1"/>
          <w:sz w:val="28"/>
          <w:szCs w:val="28"/>
        </w:rPr>
      </w:pPr>
    </w:p>
    <w:p w:rsidR="006E65ED" w:rsidRDefault="006E65ED">
      <w:pPr>
        <w:rPr>
          <w:color w:val="000000" w:themeColor="text1"/>
          <w:sz w:val="28"/>
          <w:szCs w:val="28"/>
        </w:rPr>
      </w:pPr>
    </w:p>
    <w:p w:rsidR="006E65ED" w:rsidRDefault="006E65ED">
      <w:pPr>
        <w:rPr>
          <w:color w:val="000000" w:themeColor="text1"/>
          <w:sz w:val="28"/>
          <w:szCs w:val="28"/>
        </w:rPr>
      </w:pPr>
    </w:p>
    <w:p w:rsidR="006E65ED" w:rsidRDefault="009E768C">
      <w:pPr>
        <w:jc w:val="center"/>
        <w:rPr>
          <w:color w:val="000000" w:themeColor="text1"/>
          <w:sz w:val="28"/>
          <w:szCs w:val="28"/>
        </w:rPr>
      </w:pPr>
      <w:r>
        <w:rPr>
          <w:color w:val="000000" w:themeColor="text1"/>
          <w:sz w:val="28"/>
          <w:szCs w:val="28"/>
        </w:rPr>
        <w:t>Signed for publication "___ _" _ ____ 2023</w:t>
      </w:r>
    </w:p>
    <w:p w:rsidR="006E65ED" w:rsidRDefault="009E768C">
      <w:pPr>
        <w:jc w:val="center"/>
        <w:rPr>
          <w:color w:val="000000" w:themeColor="text1"/>
          <w:sz w:val="28"/>
          <w:szCs w:val="28"/>
        </w:rPr>
      </w:pPr>
      <w:r>
        <w:rPr>
          <w:color w:val="000000" w:themeColor="text1"/>
          <w:sz w:val="28"/>
          <w:szCs w:val="28"/>
        </w:rPr>
        <w:t xml:space="preserve">Paper size X </w:t>
      </w:r>
      <w:r>
        <w:rPr>
          <w:color w:val="000000" w:themeColor="text1"/>
          <w:sz w:val="28"/>
          <w:szCs w:val="28"/>
          <w:vertAlign w:val="superscript"/>
        </w:rPr>
        <w:t xml:space="preserve">x </w:t>
      </w:r>
      <w:r>
        <w:rPr>
          <w:color w:val="000000" w:themeColor="text1"/>
          <w:sz w:val="28"/>
          <w:szCs w:val="28"/>
        </w:rPr>
        <w:t>Y 1/16</w:t>
      </w:r>
    </w:p>
    <w:p w:rsidR="006E65ED" w:rsidRDefault="009E768C">
      <w:pPr>
        <w:jc w:val="center"/>
        <w:rPr>
          <w:color w:val="000000" w:themeColor="text1"/>
          <w:sz w:val="28"/>
          <w:szCs w:val="28"/>
        </w:rPr>
      </w:pPr>
      <w:r>
        <w:rPr>
          <w:color w:val="000000" w:themeColor="text1"/>
          <w:sz w:val="28"/>
          <w:szCs w:val="28"/>
        </w:rPr>
        <w:t xml:space="preserve">Printing paper. Offset printing. Volume </w:t>
      </w:r>
      <w:r>
        <w:rPr>
          <w:color w:val="000000" w:themeColor="text1"/>
          <w:sz w:val="28"/>
          <w:szCs w:val="28"/>
          <w:lang w:val="ru-RU"/>
        </w:rPr>
        <w:t>12,75</w:t>
      </w:r>
      <w:r>
        <w:rPr>
          <w:color w:val="000000" w:themeColor="text1"/>
          <w:sz w:val="28"/>
          <w:szCs w:val="28"/>
        </w:rPr>
        <w:t xml:space="preserve"> p.l.</w:t>
      </w:r>
    </w:p>
    <w:p w:rsidR="006E65ED" w:rsidRDefault="009E768C">
      <w:pPr>
        <w:jc w:val="center"/>
        <w:rPr>
          <w:color w:val="000000" w:themeColor="text1"/>
          <w:sz w:val="28"/>
          <w:szCs w:val="28"/>
        </w:rPr>
      </w:pPr>
      <w:r>
        <w:rPr>
          <w:color w:val="000000" w:themeColor="text1"/>
          <w:sz w:val="28"/>
          <w:szCs w:val="28"/>
        </w:rPr>
        <w:t xml:space="preserve">Circulation 500 copies. Order </w:t>
      </w:r>
      <w:r>
        <w:rPr>
          <w:color w:val="000000" w:themeColor="text1"/>
          <w:sz w:val="28"/>
          <w:szCs w:val="28"/>
          <w:lang w:val="ru-RU"/>
        </w:rPr>
        <w:t>№</w:t>
      </w:r>
      <w:r>
        <w:rPr>
          <w:color w:val="000000" w:themeColor="text1"/>
          <w:sz w:val="28"/>
          <w:szCs w:val="28"/>
        </w:rPr>
        <w:t xml:space="preserve"> </w:t>
      </w:r>
      <w:r>
        <w:rPr>
          <w:color w:val="000000" w:themeColor="text1"/>
          <w:sz w:val="28"/>
          <w:szCs w:val="28"/>
        </w:rPr>
        <w:softHyphen/>
      </w:r>
      <w:r>
        <w:rPr>
          <w:color w:val="000000" w:themeColor="text1"/>
          <w:sz w:val="28"/>
          <w:szCs w:val="28"/>
        </w:rPr>
        <w:softHyphen/>
      </w:r>
      <w:r>
        <w:rPr>
          <w:color w:val="000000" w:themeColor="text1"/>
          <w:sz w:val="28"/>
          <w:szCs w:val="28"/>
        </w:rPr>
        <w:softHyphen/>
      </w:r>
      <w:r>
        <w:rPr>
          <w:color w:val="000000" w:themeColor="text1"/>
          <w:sz w:val="28"/>
          <w:szCs w:val="28"/>
        </w:rPr>
        <w:softHyphen/>
      </w:r>
      <w:r>
        <w:rPr>
          <w:color w:val="000000" w:themeColor="text1"/>
          <w:sz w:val="28"/>
          <w:szCs w:val="28"/>
        </w:rPr>
        <w:softHyphen/>
      </w:r>
      <w:r>
        <w:rPr>
          <w:color w:val="000000" w:themeColor="text1"/>
          <w:sz w:val="28"/>
          <w:szCs w:val="28"/>
        </w:rPr>
        <w:softHyphen/>
      </w:r>
      <w:r>
        <w:rPr>
          <w:color w:val="000000" w:themeColor="text1"/>
          <w:sz w:val="28"/>
          <w:szCs w:val="28"/>
        </w:rPr>
        <w:softHyphen/>
      </w:r>
      <w:r>
        <w:rPr>
          <w:color w:val="000000" w:themeColor="text1"/>
          <w:sz w:val="28"/>
          <w:szCs w:val="28"/>
        </w:rPr>
        <w:softHyphen/>
      </w:r>
      <w:r>
        <w:rPr>
          <w:color w:val="000000" w:themeColor="text1"/>
          <w:sz w:val="28"/>
          <w:szCs w:val="28"/>
        </w:rPr>
        <w:softHyphen/>
      </w:r>
      <w:r>
        <w:rPr>
          <w:color w:val="000000" w:themeColor="text1"/>
          <w:sz w:val="28"/>
          <w:szCs w:val="28"/>
        </w:rPr>
        <w:t>_______*</w:t>
      </w:r>
    </w:p>
    <w:p w:rsidR="006E65ED" w:rsidRDefault="006E65ED">
      <w:pPr>
        <w:jc w:val="center"/>
        <w:rPr>
          <w:iCs/>
          <w:color w:val="000000" w:themeColor="text1"/>
          <w:sz w:val="28"/>
          <w:szCs w:val="28"/>
        </w:rPr>
      </w:pPr>
    </w:p>
    <w:p w:rsidR="006E65ED" w:rsidRDefault="006E65ED">
      <w:pPr>
        <w:jc w:val="center"/>
        <w:rPr>
          <w:iCs/>
          <w:color w:val="000000" w:themeColor="text1"/>
          <w:sz w:val="28"/>
          <w:szCs w:val="28"/>
        </w:rPr>
      </w:pPr>
    </w:p>
    <w:p w:rsidR="006E65ED" w:rsidRDefault="006E65ED">
      <w:pPr>
        <w:jc w:val="center"/>
        <w:rPr>
          <w:iCs/>
          <w:color w:val="000000" w:themeColor="text1"/>
          <w:sz w:val="28"/>
          <w:szCs w:val="28"/>
        </w:rPr>
      </w:pPr>
    </w:p>
    <w:p w:rsidR="006E65ED" w:rsidRDefault="006E65ED">
      <w:pPr>
        <w:jc w:val="center"/>
        <w:rPr>
          <w:iCs/>
          <w:color w:val="000000" w:themeColor="text1"/>
          <w:sz w:val="28"/>
          <w:szCs w:val="28"/>
        </w:rPr>
      </w:pPr>
    </w:p>
    <w:p w:rsidR="006E65ED" w:rsidRDefault="006E65ED">
      <w:pPr>
        <w:jc w:val="center"/>
        <w:rPr>
          <w:iCs/>
          <w:color w:val="000000" w:themeColor="text1"/>
          <w:sz w:val="28"/>
          <w:szCs w:val="28"/>
        </w:rPr>
      </w:pPr>
    </w:p>
    <w:p w:rsidR="006E65ED" w:rsidRDefault="006E65ED">
      <w:pPr>
        <w:jc w:val="center"/>
        <w:rPr>
          <w:iCs/>
          <w:color w:val="000000" w:themeColor="text1"/>
          <w:sz w:val="28"/>
          <w:szCs w:val="28"/>
        </w:rPr>
      </w:pPr>
    </w:p>
    <w:p w:rsidR="006E65ED" w:rsidRDefault="006E65ED">
      <w:pPr>
        <w:jc w:val="center"/>
        <w:rPr>
          <w:iCs/>
          <w:color w:val="000000" w:themeColor="text1"/>
          <w:sz w:val="28"/>
          <w:szCs w:val="28"/>
        </w:rPr>
      </w:pPr>
    </w:p>
    <w:p w:rsidR="006E65ED" w:rsidRDefault="006E65ED">
      <w:pPr>
        <w:jc w:val="center"/>
        <w:rPr>
          <w:iCs/>
          <w:color w:val="000000" w:themeColor="text1"/>
          <w:sz w:val="28"/>
          <w:szCs w:val="28"/>
        </w:rPr>
      </w:pPr>
    </w:p>
    <w:p w:rsidR="006E65ED" w:rsidRDefault="006E65ED">
      <w:pPr>
        <w:jc w:val="center"/>
        <w:rPr>
          <w:iCs/>
          <w:color w:val="000000" w:themeColor="text1"/>
          <w:sz w:val="28"/>
          <w:szCs w:val="28"/>
        </w:rPr>
      </w:pPr>
    </w:p>
    <w:p w:rsidR="006E65ED" w:rsidRDefault="006E65ED">
      <w:pPr>
        <w:jc w:val="center"/>
        <w:rPr>
          <w:iCs/>
          <w:color w:val="000000" w:themeColor="text1"/>
          <w:sz w:val="28"/>
          <w:szCs w:val="28"/>
        </w:rPr>
      </w:pPr>
    </w:p>
    <w:p w:rsidR="006E65ED" w:rsidRDefault="006E65ED">
      <w:pPr>
        <w:jc w:val="center"/>
        <w:rPr>
          <w:iCs/>
          <w:color w:val="000000" w:themeColor="text1"/>
          <w:sz w:val="28"/>
          <w:szCs w:val="28"/>
        </w:rPr>
      </w:pPr>
    </w:p>
    <w:p w:rsidR="006E65ED" w:rsidRDefault="006E65ED">
      <w:pPr>
        <w:jc w:val="center"/>
        <w:rPr>
          <w:iCs/>
          <w:color w:val="000000" w:themeColor="text1"/>
          <w:sz w:val="28"/>
          <w:szCs w:val="28"/>
        </w:rPr>
      </w:pPr>
    </w:p>
    <w:p w:rsidR="006E65ED" w:rsidRDefault="006E65ED">
      <w:pPr>
        <w:jc w:val="center"/>
        <w:rPr>
          <w:iCs/>
          <w:color w:val="000000" w:themeColor="text1"/>
          <w:sz w:val="28"/>
          <w:szCs w:val="28"/>
        </w:rPr>
      </w:pPr>
    </w:p>
    <w:p w:rsidR="006E65ED" w:rsidRDefault="006E65ED">
      <w:pPr>
        <w:jc w:val="both"/>
        <w:rPr>
          <w:iCs/>
          <w:color w:val="000000" w:themeColor="text1"/>
          <w:sz w:val="28"/>
          <w:szCs w:val="28"/>
        </w:rPr>
      </w:pPr>
    </w:p>
    <w:p w:rsidR="006E65ED" w:rsidRDefault="009E768C">
      <w:pPr>
        <w:jc w:val="both"/>
        <w:rPr>
          <w:sz w:val="28"/>
          <w:szCs w:val="28"/>
        </w:rPr>
      </w:pPr>
      <w:r>
        <w:rPr>
          <w:sz w:val="28"/>
          <w:szCs w:val="28"/>
        </w:rPr>
        <w:t>© Publication of the M. Auezov</w:t>
      </w:r>
      <w:r>
        <w:rPr>
          <w:sz w:val="28"/>
          <w:szCs w:val="28"/>
          <w:lang w:val="kk-KZ"/>
        </w:rPr>
        <w:t xml:space="preserve"> </w:t>
      </w:r>
      <w:r>
        <w:rPr>
          <w:sz w:val="28"/>
          <w:szCs w:val="28"/>
        </w:rPr>
        <w:t xml:space="preserve">South Kazakhstan University. </w:t>
      </w:r>
    </w:p>
    <w:p w:rsidR="006E65ED" w:rsidRDefault="006E65ED">
      <w:pPr>
        <w:jc w:val="both"/>
        <w:rPr>
          <w:sz w:val="28"/>
          <w:szCs w:val="28"/>
          <w:lang w:val="kk-KZ"/>
        </w:rPr>
      </w:pPr>
    </w:p>
    <w:p w:rsidR="006E65ED" w:rsidRDefault="009E768C">
      <w:pPr>
        <w:jc w:val="both"/>
        <w:rPr>
          <w:b/>
          <w:sz w:val="28"/>
          <w:szCs w:val="28"/>
        </w:rPr>
      </w:pPr>
      <w:r>
        <w:rPr>
          <w:sz w:val="28"/>
          <w:szCs w:val="28"/>
        </w:rPr>
        <w:t>M. Auezov</w:t>
      </w:r>
      <w:r>
        <w:rPr>
          <w:sz w:val="28"/>
          <w:szCs w:val="28"/>
          <w:lang w:val="kk-KZ"/>
        </w:rPr>
        <w:t xml:space="preserve"> </w:t>
      </w:r>
      <w:r>
        <w:rPr>
          <w:sz w:val="28"/>
          <w:szCs w:val="28"/>
        </w:rPr>
        <w:t>SKU</w:t>
      </w:r>
      <w:r>
        <w:rPr>
          <w:sz w:val="28"/>
          <w:szCs w:val="28"/>
          <w:lang w:val="kk-KZ"/>
        </w:rPr>
        <w:t xml:space="preserve"> </w:t>
      </w:r>
      <w:r>
        <w:rPr>
          <w:sz w:val="28"/>
          <w:szCs w:val="28"/>
        </w:rPr>
        <w:t>Publishing Center, Shymkent, Tauke Khan Ave., 5</w:t>
      </w:r>
    </w:p>
    <w:sectPr w:rsidR="006E65ED">
      <w:footerReference w:type="even" r:id="rId32"/>
      <w:footerReference w:type="default" r:id="rId33"/>
      <w:pgSz w:w="11906" w:h="16838"/>
      <w:pgMar w:top="1134" w:right="1134" w:bottom="1134" w:left="1134" w:header="709" w:footer="709" w:gutter="0"/>
      <w:pgNumType w:chapSep="period"/>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68C" w:rsidRDefault="009E768C">
      <w:r>
        <w:separator/>
      </w:r>
    </w:p>
  </w:endnote>
  <w:endnote w:type="continuationSeparator" w:id="0">
    <w:p w:rsidR="009E768C" w:rsidRDefault="009E7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David">
    <w:altName w:val="Malgun Gothic Semilight"/>
    <w:charset w:val="00"/>
    <w:family w:val="swiss"/>
    <w:pitch w:val="default"/>
    <w:sig w:usb0="00000000" w:usb1="00000000" w:usb2="00000000" w:usb3="00000000" w:csb0="00000021" w:csb1="00000000"/>
  </w:font>
  <w:font w:name="FrankRuehl">
    <w:altName w:val="Segoe Print"/>
    <w:charset w:val="00"/>
    <w:family w:val="swiss"/>
    <w:pitch w:val="default"/>
    <w:sig w:usb0="00000000" w:usb1="00000000" w:usb2="00000000" w:usb3="00000000" w:csb0="00000021" w:csb1="00000000"/>
  </w:font>
  <w:font w:name="Century Schoolbook">
    <w:panose1 w:val="0204060405050502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MS Sans Serif">
    <w:altName w:val="Segoe Print"/>
    <w:panose1 w:val="020B05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5ED" w:rsidRDefault="009E768C">
    <w:pPr>
      <w:pStyle w:val="afc"/>
      <w:framePr w:w="16637" w:h="168" w:wrap="auto" w:vAnchor="text" w:hAnchor="page" w:x="101" w:y="-1149"/>
      <w:shd w:val="clear" w:color="auto" w:fill="auto"/>
      <w:ind w:left="14525"/>
    </w:pPr>
    <w:r>
      <w:fldChar w:fldCharType="begin"/>
    </w:r>
    <w:r>
      <w:instrText xml:space="preserve"> PAGE \* MERGEFORMAT </w:instrText>
    </w:r>
    <w:r>
      <w:fldChar w:fldCharType="separate"/>
    </w:r>
    <w:r>
      <w:rPr>
        <w:rStyle w:val="115pt"/>
      </w:rPr>
      <w:t>279</w:t>
    </w:r>
    <w:r>
      <w:rPr>
        <w:rStyle w:val="115pt"/>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5ED" w:rsidRDefault="009E768C">
    <w:pPr>
      <w:pStyle w:val="afc"/>
      <w:framePr w:h="192" w:wrap="auto" w:vAnchor="text" w:hAnchor="page" w:x="1253" w:y="-1071"/>
      <w:shd w:val="clear" w:color="auto" w:fill="auto"/>
    </w:pPr>
    <w:r>
      <w:rPr>
        <w:rStyle w:val="115pt"/>
      </w:rPr>
      <w:t>10</w:t>
    </w:r>
  </w:p>
  <w:p w:rsidR="006E65ED" w:rsidRDefault="009E768C">
    <w:pPr>
      <w:pStyle w:val="afc"/>
      <w:framePr w:h="187" w:wrap="auto" w:vAnchor="text" w:hAnchor="page" w:x="9202" w:y="-1071"/>
      <w:shd w:val="clear" w:color="auto" w:fill="auto"/>
      <w:jc w:val="right"/>
    </w:pPr>
    <w:r>
      <w:fldChar w:fldCharType="begin"/>
    </w:r>
    <w:r>
      <w:instrText xml:space="preserve"> PAGE \* MERGEFORMAT </w:instrText>
    </w:r>
    <w:r>
      <w:fldChar w:fldCharType="separate"/>
    </w:r>
    <w:r>
      <w:rPr>
        <w:rStyle w:val="115pt"/>
      </w:rPr>
      <w:t>36</w:t>
    </w:r>
    <w:r>
      <w:rPr>
        <w:rStyle w:val="115pt"/>
      </w:rPr>
      <w:fldChar w:fldCharType="end"/>
    </w:r>
  </w:p>
  <w:p w:rsidR="006E65ED" w:rsidRDefault="006E65ED">
    <w:pPr>
      <w:rPr>
        <w:sz w:val="2"/>
        <w:szCs w:val="2"/>
      </w:rPr>
    </w:pPr>
  </w:p>
  <w:p w:rsidR="006E65ED" w:rsidRDefault="006E65ED"/>
  <w:p w:rsidR="006E65ED" w:rsidRDefault="006E65E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304172"/>
    </w:sdtPr>
    <w:sdtEndPr/>
    <w:sdtContent>
      <w:p w:rsidR="006E65ED" w:rsidRDefault="009E768C">
        <w:pPr>
          <w:pStyle w:val="af1"/>
          <w:jc w:val="right"/>
        </w:pPr>
        <w:r>
          <w:fldChar w:fldCharType="begin"/>
        </w:r>
        <w:r>
          <w:instrText xml:space="preserve"> PAGE   \* MERGEFORMAT </w:instrText>
        </w:r>
        <w:r>
          <w:fldChar w:fldCharType="separate"/>
        </w:r>
        <w:r w:rsidR="00CA63CE">
          <w:rPr>
            <w:noProof/>
          </w:rPr>
          <w:t>22</w:t>
        </w:r>
        <w:r>
          <w:fldChar w:fldCharType="end"/>
        </w:r>
      </w:p>
    </w:sdtContent>
  </w:sdt>
  <w:p w:rsidR="006E65ED" w:rsidRDefault="006E65ED">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68C" w:rsidRDefault="009E768C">
      <w:r>
        <w:separator/>
      </w:r>
    </w:p>
  </w:footnote>
  <w:footnote w:type="continuationSeparator" w:id="0">
    <w:p w:rsidR="009E768C" w:rsidRDefault="009E76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0FE848"/>
    <w:multiLevelType w:val="singleLevel"/>
    <w:tmpl w:val="C50FE848"/>
    <w:lvl w:ilvl="0">
      <w:start w:val="1"/>
      <w:numFmt w:val="bullet"/>
      <w:lvlText w:val=""/>
      <w:lvlJc w:val="left"/>
      <w:pPr>
        <w:tabs>
          <w:tab w:val="left" w:pos="420"/>
        </w:tabs>
        <w:ind w:left="420" w:hanging="420"/>
      </w:pPr>
      <w:rPr>
        <w:rFonts w:ascii="Wingdings" w:hAnsi="Wingdings" w:hint="default"/>
      </w:rPr>
    </w:lvl>
  </w:abstractNum>
  <w:abstractNum w:abstractNumId="1">
    <w:nsid w:val="05024A3E"/>
    <w:multiLevelType w:val="multilevel"/>
    <w:tmpl w:val="05024A3E"/>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4B6BAD"/>
    <w:multiLevelType w:val="multilevel"/>
    <w:tmpl w:val="074B6BAD"/>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nsid w:val="0B4B5AC4"/>
    <w:multiLevelType w:val="multilevel"/>
    <w:tmpl w:val="0B4B5A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673086"/>
    <w:multiLevelType w:val="multilevel"/>
    <w:tmpl w:val="0B673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B8392E"/>
    <w:multiLevelType w:val="multilevel"/>
    <w:tmpl w:val="0BB839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DC3281"/>
    <w:multiLevelType w:val="multilevel"/>
    <w:tmpl w:val="0BDC3281"/>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0B64495"/>
    <w:multiLevelType w:val="multilevel"/>
    <w:tmpl w:val="10B64495"/>
    <w:lvl w:ilvl="0">
      <w:start w:val="1"/>
      <w:numFmt w:val="bullet"/>
      <w:lvlText w:val="♦"/>
      <w:lvlJc w:val="left"/>
      <w:rPr>
        <w:rFonts w:ascii="Times New Roman" w:eastAsia="Times New Roman" w:hAnsi="Times New Roman" w:cs="Times New Roman"/>
        <w:b/>
        <w:bCs/>
        <w:i/>
        <w:iCs/>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924269"/>
    <w:multiLevelType w:val="multilevel"/>
    <w:tmpl w:val="1192426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nsid w:val="11A05531"/>
    <w:multiLevelType w:val="multilevel"/>
    <w:tmpl w:val="11A05531"/>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3FF4B50"/>
    <w:multiLevelType w:val="multilevel"/>
    <w:tmpl w:val="13FF4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53E2108"/>
    <w:multiLevelType w:val="multilevel"/>
    <w:tmpl w:val="153E2108"/>
    <w:lvl w:ilvl="0">
      <w:start w:val="10"/>
      <w:numFmt w:val="decimal"/>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8"/>
        <w:szCs w:val="28"/>
        <w:u w:val="none"/>
      </w:rPr>
    </w:lvl>
    <w:lvl w:ilvl="1">
      <w:start w:val="2"/>
      <w:numFmt w:val="decimal"/>
      <w:lvlText w:val="%2."/>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68644A7"/>
    <w:multiLevelType w:val="multilevel"/>
    <w:tmpl w:val="168644A7"/>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3">
    <w:nsid w:val="18DA07F7"/>
    <w:multiLevelType w:val="multilevel"/>
    <w:tmpl w:val="18DA07F7"/>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F636296"/>
    <w:multiLevelType w:val="multilevel"/>
    <w:tmpl w:val="1F6362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B92DDB"/>
    <w:multiLevelType w:val="multilevel"/>
    <w:tmpl w:val="1FB92DD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FCA3FE7"/>
    <w:multiLevelType w:val="multilevel"/>
    <w:tmpl w:val="1FCA3FE7"/>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017387B"/>
    <w:multiLevelType w:val="multilevel"/>
    <w:tmpl w:val="2017387B"/>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67811B9"/>
    <w:multiLevelType w:val="multilevel"/>
    <w:tmpl w:val="267811B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nsid w:val="289A67F4"/>
    <w:multiLevelType w:val="multilevel"/>
    <w:tmpl w:val="289A67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A2C21D0"/>
    <w:multiLevelType w:val="multilevel"/>
    <w:tmpl w:val="2A2C21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B4B2629"/>
    <w:multiLevelType w:val="multilevel"/>
    <w:tmpl w:val="2B4B2629"/>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2">
    <w:nsid w:val="33601F5F"/>
    <w:multiLevelType w:val="multilevel"/>
    <w:tmpl w:val="33601F5F"/>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nsid w:val="3A8C54C3"/>
    <w:multiLevelType w:val="multilevel"/>
    <w:tmpl w:val="3A8C54C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E537A2B"/>
    <w:multiLevelType w:val="singleLevel"/>
    <w:tmpl w:val="3E537A2B"/>
    <w:lvl w:ilvl="0">
      <w:start w:val="1"/>
      <w:numFmt w:val="bullet"/>
      <w:lvlText w:val=""/>
      <w:lvlJc w:val="left"/>
      <w:pPr>
        <w:tabs>
          <w:tab w:val="left" w:pos="420"/>
        </w:tabs>
        <w:ind w:left="420" w:hanging="420"/>
      </w:pPr>
      <w:rPr>
        <w:rFonts w:ascii="Wingdings" w:hAnsi="Wingdings" w:hint="default"/>
      </w:rPr>
    </w:lvl>
  </w:abstractNum>
  <w:abstractNum w:abstractNumId="25">
    <w:nsid w:val="468E728B"/>
    <w:multiLevelType w:val="multilevel"/>
    <w:tmpl w:val="468E728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2"/>
      <w:numFmt w:val="upperLetter"/>
      <w:lvlText w:val="%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rPr>
    </w:lvl>
    <w:lvl w:ilvl="2">
      <w:start w:val="2"/>
      <w:numFmt w:val="upperLetter"/>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4"/>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9CD0972"/>
    <w:multiLevelType w:val="multilevel"/>
    <w:tmpl w:val="49CD09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3F2C1A"/>
    <w:multiLevelType w:val="multilevel"/>
    <w:tmpl w:val="603F2C1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43D3812"/>
    <w:multiLevelType w:val="multilevel"/>
    <w:tmpl w:val="643D3812"/>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nsid w:val="67770D74"/>
    <w:multiLevelType w:val="multilevel"/>
    <w:tmpl w:val="67770D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AD2CAD"/>
    <w:multiLevelType w:val="multilevel"/>
    <w:tmpl w:val="6BAD2CAD"/>
    <w:lvl w:ilvl="0">
      <w:start w:val="3"/>
      <w:numFmt w:val="decimal"/>
      <w:lvlText w:val="%1."/>
      <w:lvlJc w:val="left"/>
      <w:rPr>
        <w:rFonts w:ascii="Times New Roman" w:eastAsia="Times New Roman" w:hAnsi="Times New Roman" w:cs="Times New Roman" w:hint="default"/>
        <w:b/>
        <w:bCs/>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start w:val="5"/>
      <w:numFmt w:val="decimal"/>
      <w:lvlText w:val="%6."/>
      <w:lvlJc w:val="left"/>
      <w:rPr>
        <w:rFonts w:ascii="Times New Roman" w:eastAsia="Times New Roman" w:hAnsi="Times New Roman" w:cs="Times New Roman" w:hint="default"/>
        <w:b/>
        <w:bCs w:val="0"/>
        <w:i w:val="0"/>
        <w:iCs w:val="0"/>
        <w:smallCaps w:val="0"/>
        <w:strike w:val="0"/>
        <w:color w:val="000000"/>
        <w:spacing w:val="0"/>
        <w:w w:val="100"/>
        <w:position w:val="0"/>
        <w:sz w:val="28"/>
        <w:szCs w:val="28"/>
        <w:u w:val="none"/>
      </w:rPr>
    </w:lvl>
    <w:lvl w:ilvl="6">
      <w:numFmt w:val="decimal"/>
      <w:lvlText w:val=""/>
      <w:lvlJc w:val="left"/>
    </w:lvl>
    <w:lvl w:ilvl="7">
      <w:numFmt w:val="decimal"/>
      <w:lvlText w:val=""/>
      <w:lvlJc w:val="left"/>
    </w:lvl>
    <w:lvl w:ilvl="8">
      <w:numFmt w:val="decimal"/>
      <w:lvlText w:val=""/>
      <w:lvlJc w:val="left"/>
    </w:lvl>
  </w:abstractNum>
  <w:abstractNum w:abstractNumId="31">
    <w:nsid w:val="73653234"/>
    <w:multiLevelType w:val="multilevel"/>
    <w:tmpl w:val="7365323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2">
    <w:nsid w:val="78577963"/>
    <w:multiLevelType w:val="multilevel"/>
    <w:tmpl w:val="78577963"/>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3."/>
      <w:lvlJc w:val="left"/>
      <w:pPr>
        <w:ind w:left="153"/>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982533"/>
    <w:multiLevelType w:val="multilevel"/>
    <w:tmpl w:val="78982533"/>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134B15"/>
    <w:multiLevelType w:val="multilevel"/>
    <w:tmpl w:val="7B134B15"/>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
  </w:num>
  <w:num w:numId="3">
    <w:abstractNumId w:val="29"/>
  </w:num>
  <w:num w:numId="4">
    <w:abstractNumId w:val="19"/>
  </w:num>
  <w:num w:numId="5">
    <w:abstractNumId w:val="7"/>
  </w:num>
  <w:num w:numId="6">
    <w:abstractNumId w:val="14"/>
  </w:num>
  <w:num w:numId="7">
    <w:abstractNumId w:val="17"/>
  </w:num>
  <w:num w:numId="8">
    <w:abstractNumId w:val="4"/>
  </w:num>
  <w:num w:numId="9">
    <w:abstractNumId w:val="32"/>
  </w:num>
  <w:num w:numId="10">
    <w:abstractNumId w:val="13"/>
  </w:num>
  <w:num w:numId="11">
    <w:abstractNumId w:val="9"/>
  </w:num>
  <w:num w:numId="12">
    <w:abstractNumId w:val="5"/>
  </w:num>
  <w:num w:numId="13">
    <w:abstractNumId w:val="23"/>
  </w:num>
  <w:num w:numId="14">
    <w:abstractNumId w:val="25"/>
  </w:num>
  <w:num w:numId="15">
    <w:abstractNumId w:val="26"/>
  </w:num>
  <w:num w:numId="16">
    <w:abstractNumId w:val="16"/>
  </w:num>
  <w:num w:numId="17">
    <w:abstractNumId w:val="10"/>
  </w:num>
  <w:num w:numId="18">
    <w:abstractNumId w:val="8"/>
  </w:num>
  <w:num w:numId="19">
    <w:abstractNumId w:val="22"/>
  </w:num>
  <w:num w:numId="20">
    <w:abstractNumId w:val="28"/>
  </w:num>
  <w:num w:numId="21">
    <w:abstractNumId w:val="18"/>
  </w:num>
  <w:num w:numId="22">
    <w:abstractNumId w:val="15"/>
  </w:num>
  <w:num w:numId="23">
    <w:abstractNumId w:val="3"/>
  </w:num>
  <w:num w:numId="24">
    <w:abstractNumId w:val="33"/>
  </w:num>
  <w:num w:numId="25">
    <w:abstractNumId w:val="27"/>
  </w:num>
  <w:num w:numId="26">
    <w:abstractNumId w:val="30"/>
  </w:num>
  <w:num w:numId="27">
    <w:abstractNumId w:val="11"/>
  </w:num>
  <w:num w:numId="28">
    <w:abstractNumId w:val="34"/>
  </w:num>
  <w:num w:numId="29">
    <w:abstractNumId w:val="6"/>
  </w:num>
  <w:num w:numId="30">
    <w:abstractNumId w:val="21"/>
  </w:num>
  <w:num w:numId="31">
    <w:abstractNumId w:val="12"/>
  </w:num>
  <w:num w:numId="32">
    <w:abstractNumId w:val="24"/>
  </w:num>
  <w:num w:numId="33">
    <w:abstractNumId w:val="31"/>
  </w:num>
  <w:num w:numId="34">
    <w:abstractNumId w:val="2"/>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92C"/>
    <w:rsid w:val="00000E9D"/>
    <w:rsid w:val="000029F3"/>
    <w:rsid w:val="00013C32"/>
    <w:rsid w:val="000150EC"/>
    <w:rsid w:val="000164D1"/>
    <w:rsid w:val="00017C59"/>
    <w:rsid w:val="000271DE"/>
    <w:rsid w:val="00030CFA"/>
    <w:rsid w:val="000313F1"/>
    <w:rsid w:val="000370D7"/>
    <w:rsid w:val="00040881"/>
    <w:rsid w:val="00042DBA"/>
    <w:rsid w:val="000453B9"/>
    <w:rsid w:val="000466C7"/>
    <w:rsid w:val="0005085F"/>
    <w:rsid w:val="00051B33"/>
    <w:rsid w:val="00055C22"/>
    <w:rsid w:val="000569EC"/>
    <w:rsid w:val="000673A9"/>
    <w:rsid w:val="00071587"/>
    <w:rsid w:val="00084594"/>
    <w:rsid w:val="00086E25"/>
    <w:rsid w:val="000916D3"/>
    <w:rsid w:val="000924FA"/>
    <w:rsid w:val="000A2066"/>
    <w:rsid w:val="000A27A5"/>
    <w:rsid w:val="000D660B"/>
    <w:rsid w:val="000D7C46"/>
    <w:rsid w:val="000E62A2"/>
    <w:rsid w:val="00101C57"/>
    <w:rsid w:val="00105B45"/>
    <w:rsid w:val="00106A30"/>
    <w:rsid w:val="00111808"/>
    <w:rsid w:val="00133530"/>
    <w:rsid w:val="00134B87"/>
    <w:rsid w:val="00137C52"/>
    <w:rsid w:val="0014009A"/>
    <w:rsid w:val="001420DF"/>
    <w:rsid w:val="00147DDC"/>
    <w:rsid w:val="0015628E"/>
    <w:rsid w:val="001652DC"/>
    <w:rsid w:val="00171E51"/>
    <w:rsid w:val="00176865"/>
    <w:rsid w:val="00181FE2"/>
    <w:rsid w:val="001835FE"/>
    <w:rsid w:val="00190E14"/>
    <w:rsid w:val="00191030"/>
    <w:rsid w:val="001B1EAC"/>
    <w:rsid w:val="001B33DE"/>
    <w:rsid w:val="001C0E5D"/>
    <w:rsid w:val="001C29FB"/>
    <w:rsid w:val="001D1663"/>
    <w:rsid w:val="001D1860"/>
    <w:rsid w:val="001E5468"/>
    <w:rsid w:val="001E7451"/>
    <w:rsid w:val="001E7E9F"/>
    <w:rsid w:val="001F71EA"/>
    <w:rsid w:val="00216258"/>
    <w:rsid w:val="0022033D"/>
    <w:rsid w:val="00227657"/>
    <w:rsid w:val="0023183C"/>
    <w:rsid w:val="00234EC9"/>
    <w:rsid w:val="00245B81"/>
    <w:rsid w:val="00245F3F"/>
    <w:rsid w:val="00256038"/>
    <w:rsid w:val="002560B1"/>
    <w:rsid w:val="00264425"/>
    <w:rsid w:val="00264D24"/>
    <w:rsid w:val="00265774"/>
    <w:rsid w:val="00270E62"/>
    <w:rsid w:val="00272F94"/>
    <w:rsid w:val="00286628"/>
    <w:rsid w:val="00292FE5"/>
    <w:rsid w:val="002972B3"/>
    <w:rsid w:val="002B2BEA"/>
    <w:rsid w:val="002C2925"/>
    <w:rsid w:val="002D59B1"/>
    <w:rsid w:val="002E135B"/>
    <w:rsid w:val="002E7EC2"/>
    <w:rsid w:val="002F0859"/>
    <w:rsid w:val="002F1264"/>
    <w:rsid w:val="002F5482"/>
    <w:rsid w:val="0030192B"/>
    <w:rsid w:val="003049AF"/>
    <w:rsid w:val="00304E06"/>
    <w:rsid w:val="003117C2"/>
    <w:rsid w:val="0031181E"/>
    <w:rsid w:val="003122DB"/>
    <w:rsid w:val="00312557"/>
    <w:rsid w:val="00313B46"/>
    <w:rsid w:val="003160E5"/>
    <w:rsid w:val="003275C1"/>
    <w:rsid w:val="003400F3"/>
    <w:rsid w:val="00356730"/>
    <w:rsid w:val="00361D8D"/>
    <w:rsid w:val="00366B2E"/>
    <w:rsid w:val="00371B19"/>
    <w:rsid w:val="003738A0"/>
    <w:rsid w:val="003740A5"/>
    <w:rsid w:val="00380777"/>
    <w:rsid w:val="0038392C"/>
    <w:rsid w:val="00392696"/>
    <w:rsid w:val="00393F97"/>
    <w:rsid w:val="0039679A"/>
    <w:rsid w:val="003B4E99"/>
    <w:rsid w:val="003B7097"/>
    <w:rsid w:val="003C357B"/>
    <w:rsid w:val="003C6006"/>
    <w:rsid w:val="003D10CB"/>
    <w:rsid w:val="003D62DC"/>
    <w:rsid w:val="003D72D9"/>
    <w:rsid w:val="003D7B22"/>
    <w:rsid w:val="003E7035"/>
    <w:rsid w:val="003F1071"/>
    <w:rsid w:val="00407298"/>
    <w:rsid w:val="00407A5B"/>
    <w:rsid w:val="00412B7E"/>
    <w:rsid w:val="00416165"/>
    <w:rsid w:val="00417FE6"/>
    <w:rsid w:val="00421A3B"/>
    <w:rsid w:val="00425153"/>
    <w:rsid w:val="00460012"/>
    <w:rsid w:val="004607C0"/>
    <w:rsid w:val="00462F51"/>
    <w:rsid w:val="00472D72"/>
    <w:rsid w:val="00473375"/>
    <w:rsid w:val="004859CB"/>
    <w:rsid w:val="004940B0"/>
    <w:rsid w:val="004A121D"/>
    <w:rsid w:val="004A7644"/>
    <w:rsid w:val="004B0B88"/>
    <w:rsid w:val="004B379A"/>
    <w:rsid w:val="004B4EAF"/>
    <w:rsid w:val="004C1EA8"/>
    <w:rsid w:val="004C455F"/>
    <w:rsid w:val="004C7787"/>
    <w:rsid w:val="004D1667"/>
    <w:rsid w:val="004D213B"/>
    <w:rsid w:val="004E36C1"/>
    <w:rsid w:val="004E3C3E"/>
    <w:rsid w:val="004F462E"/>
    <w:rsid w:val="004F5034"/>
    <w:rsid w:val="005010A6"/>
    <w:rsid w:val="00517602"/>
    <w:rsid w:val="00530CCA"/>
    <w:rsid w:val="00545963"/>
    <w:rsid w:val="00547651"/>
    <w:rsid w:val="00562547"/>
    <w:rsid w:val="0057544A"/>
    <w:rsid w:val="00576664"/>
    <w:rsid w:val="00576A6B"/>
    <w:rsid w:val="00577C10"/>
    <w:rsid w:val="00577EAE"/>
    <w:rsid w:val="0058444A"/>
    <w:rsid w:val="005858AD"/>
    <w:rsid w:val="00595AEB"/>
    <w:rsid w:val="005A488F"/>
    <w:rsid w:val="005B16D3"/>
    <w:rsid w:val="005B271E"/>
    <w:rsid w:val="005C28BF"/>
    <w:rsid w:val="005D0BDC"/>
    <w:rsid w:val="005D146D"/>
    <w:rsid w:val="005D378E"/>
    <w:rsid w:val="005D4F65"/>
    <w:rsid w:val="005D6447"/>
    <w:rsid w:val="005D6456"/>
    <w:rsid w:val="005E0A23"/>
    <w:rsid w:val="005E742A"/>
    <w:rsid w:val="005E7DDA"/>
    <w:rsid w:val="005F0CA6"/>
    <w:rsid w:val="005F297B"/>
    <w:rsid w:val="005F3D7B"/>
    <w:rsid w:val="005F71BD"/>
    <w:rsid w:val="005F7217"/>
    <w:rsid w:val="005F737B"/>
    <w:rsid w:val="00603C3C"/>
    <w:rsid w:val="00604180"/>
    <w:rsid w:val="00607B6C"/>
    <w:rsid w:val="00611D92"/>
    <w:rsid w:val="00613E29"/>
    <w:rsid w:val="006160B4"/>
    <w:rsid w:val="006348B2"/>
    <w:rsid w:val="00637BA2"/>
    <w:rsid w:val="006422AD"/>
    <w:rsid w:val="00646FA6"/>
    <w:rsid w:val="00667C60"/>
    <w:rsid w:val="0067282C"/>
    <w:rsid w:val="00672B51"/>
    <w:rsid w:val="0067464C"/>
    <w:rsid w:val="00677CF3"/>
    <w:rsid w:val="006825BF"/>
    <w:rsid w:val="00682970"/>
    <w:rsid w:val="0068313F"/>
    <w:rsid w:val="006840A9"/>
    <w:rsid w:val="006867D4"/>
    <w:rsid w:val="0068771D"/>
    <w:rsid w:val="0069006C"/>
    <w:rsid w:val="00691BAB"/>
    <w:rsid w:val="00693318"/>
    <w:rsid w:val="0069365B"/>
    <w:rsid w:val="00694B73"/>
    <w:rsid w:val="006A16AC"/>
    <w:rsid w:val="006A3E3F"/>
    <w:rsid w:val="006B1C15"/>
    <w:rsid w:val="006C1F8F"/>
    <w:rsid w:val="006D7345"/>
    <w:rsid w:val="006E3932"/>
    <w:rsid w:val="006E65ED"/>
    <w:rsid w:val="006F0918"/>
    <w:rsid w:val="007049A4"/>
    <w:rsid w:val="0072343A"/>
    <w:rsid w:val="00723810"/>
    <w:rsid w:val="0073225D"/>
    <w:rsid w:val="00753842"/>
    <w:rsid w:val="00755ACB"/>
    <w:rsid w:val="00757858"/>
    <w:rsid w:val="00761B2B"/>
    <w:rsid w:val="00781C82"/>
    <w:rsid w:val="00793C78"/>
    <w:rsid w:val="00797624"/>
    <w:rsid w:val="007A356A"/>
    <w:rsid w:val="007B1C21"/>
    <w:rsid w:val="007B1F66"/>
    <w:rsid w:val="007B733B"/>
    <w:rsid w:val="007C7710"/>
    <w:rsid w:val="007D5FF1"/>
    <w:rsid w:val="007D62FE"/>
    <w:rsid w:val="007E0F6D"/>
    <w:rsid w:val="007E2F8E"/>
    <w:rsid w:val="007E30C3"/>
    <w:rsid w:val="007E6EB3"/>
    <w:rsid w:val="00801397"/>
    <w:rsid w:val="00815CFB"/>
    <w:rsid w:val="0082050A"/>
    <w:rsid w:val="008209C9"/>
    <w:rsid w:val="00822D83"/>
    <w:rsid w:val="00827E34"/>
    <w:rsid w:val="008406F8"/>
    <w:rsid w:val="00843CBF"/>
    <w:rsid w:val="008468BF"/>
    <w:rsid w:val="00846D11"/>
    <w:rsid w:val="00863F5C"/>
    <w:rsid w:val="008642F8"/>
    <w:rsid w:val="0086543A"/>
    <w:rsid w:val="00872ABB"/>
    <w:rsid w:val="00874599"/>
    <w:rsid w:val="00875346"/>
    <w:rsid w:val="00876BCA"/>
    <w:rsid w:val="00883F65"/>
    <w:rsid w:val="0088546E"/>
    <w:rsid w:val="008903C9"/>
    <w:rsid w:val="008A236C"/>
    <w:rsid w:val="008B160F"/>
    <w:rsid w:val="008B3C0B"/>
    <w:rsid w:val="008B7B36"/>
    <w:rsid w:val="008C0B9F"/>
    <w:rsid w:val="008C0F2E"/>
    <w:rsid w:val="008C398F"/>
    <w:rsid w:val="008C3F06"/>
    <w:rsid w:val="008C50DF"/>
    <w:rsid w:val="008D1F45"/>
    <w:rsid w:val="008E1A4E"/>
    <w:rsid w:val="008E7F5D"/>
    <w:rsid w:val="008F2A72"/>
    <w:rsid w:val="009052BE"/>
    <w:rsid w:val="00914EF9"/>
    <w:rsid w:val="0092444C"/>
    <w:rsid w:val="00927F4A"/>
    <w:rsid w:val="009305AD"/>
    <w:rsid w:val="009347FD"/>
    <w:rsid w:val="00934C03"/>
    <w:rsid w:val="00935AF7"/>
    <w:rsid w:val="00943B83"/>
    <w:rsid w:val="009457C0"/>
    <w:rsid w:val="00955284"/>
    <w:rsid w:val="0096119B"/>
    <w:rsid w:val="00962919"/>
    <w:rsid w:val="00963932"/>
    <w:rsid w:val="00974AC7"/>
    <w:rsid w:val="009808C1"/>
    <w:rsid w:val="0098697C"/>
    <w:rsid w:val="00986EC5"/>
    <w:rsid w:val="00990F50"/>
    <w:rsid w:val="0099176E"/>
    <w:rsid w:val="0099213B"/>
    <w:rsid w:val="00995146"/>
    <w:rsid w:val="00997293"/>
    <w:rsid w:val="009A3203"/>
    <w:rsid w:val="009A43A2"/>
    <w:rsid w:val="009B50B1"/>
    <w:rsid w:val="009B615D"/>
    <w:rsid w:val="009C0F05"/>
    <w:rsid w:val="009C46F4"/>
    <w:rsid w:val="009C7251"/>
    <w:rsid w:val="009E5AF6"/>
    <w:rsid w:val="009E7085"/>
    <w:rsid w:val="009E768C"/>
    <w:rsid w:val="009F2A46"/>
    <w:rsid w:val="009F2EA1"/>
    <w:rsid w:val="00A0614B"/>
    <w:rsid w:val="00A07AEB"/>
    <w:rsid w:val="00A12A53"/>
    <w:rsid w:val="00A139DC"/>
    <w:rsid w:val="00A17CA2"/>
    <w:rsid w:val="00A24844"/>
    <w:rsid w:val="00A27185"/>
    <w:rsid w:val="00A333A2"/>
    <w:rsid w:val="00A333BD"/>
    <w:rsid w:val="00A3488A"/>
    <w:rsid w:val="00A35623"/>
    <w:rsid w:val="00A40381"/>
    <w:rsid w:val="00A57150"/>
    <w:rsid w:val="00A6378C"/>
    <w:rsid w:val="00A655B4"/>
    <w:rsid w:val="00A72C15"/>
    <w:rsid w:val="00A876D9"/>
    <w:rsid w:val="00A91057"/>
    <w:rsid w:val="00A92E81"/>
    <w:rsid w:val="00A93AE6"/>
    <w:rsid w:val="00AA35FA"/>
    <w:rsid w:val="00AA6D8C"/>
    <w:rsid w:val="00AB2C15"/>
    <w:rsid w:val="00AB55B1"/>
    <w:rsid w:val="00AB58ED"/>
    <w:rsid w:val="00AB71F7"/>
    <w:rsid w:val="00AC2543"/>
    <w:rsid w:val="00AC3C7E"/>
    <w:rsid w:val="00AD08BD"/>
    <w:rsid w:val="00AD0D41"/>
    <w:rsid w:val="00AE28F9"/>
    <w:rsid w:val="00AE3F39"/>
    <w:rsid w:val="00AE6D69"/>
    <w:rsid w:val="00AF7CAD"/>
    <w:rsid w:val="00B13A6D"/>
    <w:rsid w:val="00B13D56"/>
    <w:rsid w:val="00B24A86"/>
    <w:rsid w:val="00B351CC"/>
    <w:rsid w:val="00B41EA4"/>
    <w:rsid w:val="00B50341"/>
    <w:rsid w:val="00B619DC"/>
    <w:rsid w:val="00B63E9C"/>
    <w:rsid w:val="00B652A8"/>
    <w:rsid w:val="00B66DF4"/>
    <w:rsid w:val="00B6770E"/>
    <w:rsid w:val="00B80108"/>
    <w:rsid w:val="00B8192D"/>
    <w:rsid w:val="00B91C44"/>
    <w:rsid w:val="00B92F41"/>
    <w:rsid w:val="00BB60DF"/>
    <w:rsid w:val="00BB676E"/>
    <w:rsid w:val="00BE0F9C"/>
    <w:rsid w:val="00BE1978"/>
    <w:rsid w:val="00BE30AC"/>
    <w:rsid w:val="00BE4547"/>
    <w:rsid w:val="00BF59FD"/>
    <w:rsid w:val="00C02417"/>
    <w:rsid w:val="00C02A09"/>
    <w:rsid w:val="00C0527D"/>
    <w:rsid w:val="00C07CDC"/>
    <w:rsid w:val="00C22179"/>
    <w:rsid w:val="00C273DF"/>
    <w:rsid w:val="00C33697"/>
    <w:rsid w:val="00C34464"/>
    <w:rsid w:val="00C40304"/>
    <w:rsid w:val="00C44463"/>
    <w:rsid w:val="00C51AFE"/>
    <w:rsid w:val="00C54531"/>
    <w:rsid w:val="00C6116E"/>
    <w:rsid w:val="00C6209B"/>
    <w:rsid w:val="00C70C2A"/>
    <w:rsid w:val="00C70E08"/>
    <w:rsid w:val="00CA5D7B"/>
    <w:rsid w:val="00CA63CE"/>
    <w:rsid w:val="00CA6D73"/>
    <w:rsid w:val="00CB1442"/>
    <w:rsid w:val="00CB2DD5"/>
    <w:rsid w:val="00CC25D3"/>
    <w:rsid w:val="00CC2931"/>
    <w:rsid w:val="00CC3BBE"/>
    <w:rsid w:val="00CC6AE9"/>
    <w:rsid w:val="00CD7216"/>
    <w:rsid w:val="00CE2460"/>
    <w:rsid w:val="00CE3E88"/>
    <w:rsid w:val="00CE4E4E"/>
    <w:rsid w:val="00D00F5F"/>
    <w:rsid w:val="00D01836"/>
    <w:rsid w:val="00D019B4"/>
    <w:rsid w:val="00D0717E"/>
    <w:rsid w:val="00D1739C"/>
    <w:rsid w:val="00D20946"/>
    <w:rsid w:val="00D25250"/>
    <w:rsid w:val="00D271F2"/>
    <w:rsid w:val="00D45668"/>
    <w:rsid w:val="00D50CAD"/>
    <w:rsid w:val="00D514E2"/>
    <w:rsid w:val="00D61A24"/>
    <w:rsid w:val="00D642BF"/>
    <w:rsid w:val="00D66BC4"/>
    <w:rsid w:val="00D73380"/>
    <w:rsid w:val="00D75A25"/>
    <w:rsid w:val="00D82156"/>
    <w:rsid w:val="00D8256A"/>
    <w:rsid w:val="00D84EB4"/>
    <w:rsid w:val="00D917F7"/>
    <w:rsid w:val="00DA1AC3"/>
    <w:rsid w:val="00DA4498"/>
    <w:rsid w:val="00DA4C56"/>
    <w:rsid w:val="00DB2A83"/>
    <w:rsid w:val="00DB2CEC"/>
    <w:rsid w:val="00DB54A5"/>
    <w:rsid w:val="00DC15CF"/>
    <w:rsid w:val="00DC1D6F"/>
    <w:rsid w:val="00DC7DB3"/>
    <w:rsid w:val="00DD6C58"/>
    <w:rsid w:val="00DE2C6E"/>
    <w:rsid w:val="00DE58B3"/>
    <w:rsid w:val="00DE5F7A"/>
    <w:rsid w:val="00DF6EFB"/>
    <w:rsid w:val="00DF7CB6"/>
    <w:rsid w:val="00E04E55"/>
    <w:rsid w:val="00E11EAF"/>
    <w:rsid w:val="00E138B8"/>
    <w:rsid w:val="00E21062"/>
    <w:rsid w:val="00E33B35"/>
    <w:rsid w:val="00E34F23"/>
    <w:rsid w:val="00E41D66"/>
    <w:rsid w:val="00E4356C"/>
    <w:rsid w:val="00E500C6"/>
    <w:rsid w:val="00E5465A"/>
    <w:rsid w:val="00E64824"/>
    <w:rsid w:val="00E65B38"/>
    <w:rsid w:val="00E8129B"/>
    <w:rsid w:val="00E81F37"/>
    <w:rsid w:val="00E87A0B"/>
    <w:rsid w:val="00E93056"/>
    <w:rsid w:val="00E93809"/>
    <w:rsid w:val="00E94028"/>
    <w:rsid w:val="00EA004B"/>
    <w:rsid w:val="00EA234B"/>
    <w:rsid w:val="00EB632F"/>
    <w:rsid w:val="00EC3AA1"/>
    <w:rsid w:val="00EC4D25"/>
    <w:rsid w:val="00EC710C"/>
    <w:rsid w:val="00ED07C0"/>
    <w:rsid w:val="00ED1187"/>
    <w:rsid w:val="00ED2CD5"/>
    <w:rsid w:val="00ED39A7"/>
    <w:rsid w:val="00EE5402"/>
    <w:rsid w:val="00EF16B2"/>
    <w:rsid w:val="00EF60D4"/>
    <w:rsid w:val="00F20B80"/>
    <w:rsid w:val="00F265CA"/>
    <w:rsid w:val="00F3199D"/>
    <w:rsid w:val="00F328CC"/>
    <w:rsid w:val="00F32ADB"/>
    <w:rsid w:val="00F35DC0"/>
    <w:rsid w:val="00F369BB"/>
    <w:rsid w:val="00F44390"/>
    <w:rsid w:val="00F44F78"/>
    <w:rsid w:val="00F51C4F"/>
    <w:rsid w:val="00F627BB"/>
    <w:rsid w:val="00F6395E"/>
    <w:rsid w:val="00F71FB1"/>
    <w:rsid w:val="00F8392C"/>
    <w:rsid w:val="00F83ED5"/>
    <w:rsid w:val="00F9629C"/>
    <w:rsid w:val="00FA6A14"/>
    <w:rsid w:val="00FC1A3C"/>
    <w:rsid w:val="00FC3E5B"/>
    <w:rsid w:val="00FC5878"/>
    <w:rsid w:val="00FD0CD7"/>
    <w:rsid w:val="00FD358C"/>
    <w:rsid w:val="00FD7DB9"/>
    <w:rsid w:val="00FE1C7B"/>
    <w:rsid w:val="00FE512B"/>
    <w:rsid w:val="02FC4D26"/>
    <w:rsid w:val="06756E67"/>
    <w:rsid w:val="10DD57D6"/>
    <w:rsid w:val="16602B28"/>
    <w:rsid w:val="17A4103D"/>
    <w:rsid w:val="1EFC095A"/>
    <w:rsid w:val="1F23214B"/>
    <w:rsid w:val="20D9572A"/>
    <w:rsid w:val="21D94174"/>
    <w:rsid w:val="234E6E02"/>
    <w:rsid w:val="2AC61938"/>
    <w:rsid w:val="2D466DD3"/>
    <w:rsid w:val="34DF7BBF"/>
    <w:rsid w:val="38BF7748"/>
    <w:rsid w:val="3E4F0E2D"/>
    <w:rsid w:val="4016397C"/>
    <w:rsid w:val="4B082F07"/>
    <w:rsid w:val="4C8E65B2"/>
    <w:rsid w:val="531342E8"/>
    <w:rsid w:val="582B6D30"/>
    <w:rsid w:val="5B073EE6"/>
    <w:rsid w:val="5C0F4D0E"/>
    <w:rsid w:val="60FC3F99"/>
    <w:rsid w:val="618121E3"/>
    <w:rsid w:val="62900E63"/>
    <w:rsid w:val="642B5268"/>
    <w:rsid w:val="66C0263F"/>
    <w:rsid w:val="67C82AC1"/>
    <w:rsid w:val="68D75934"/>
    <w:rsid w:val="691B590A"/>
    <w:rsid w:val="6B974013"/>
    <w:rsid w:val="6C3C2767"/>
    <w:rsid w:val="6CC04E53"/>
    <w:rsid w:val="71853F70"/>
    <w:rsid w:val="746A4B27"/>
    <w:rsid w:val="764F1B51"/>
    <w:rsid w:val="7BA36060"/>
    <w:rsid w:val="7C8724CE"/>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qFormat="1"/>
    <w:lsdException w:name="heading 8" w:semiHidden="0" w:uiPriority="0" w:unhideWhenUsed="0" w:qFormat="1"/>
    <w:lsdException w:name="heading 9" w:uiPriority="9" w:qFormat="1"/>
    <w:lsdException w:name="toc 1" w:uiPriority="39" w:qFormat="1"/>
    <w:lsdException w:name="toc 2" w:uiPriority="39"/>
    <w:lsdException w:name="toc 3" w:uiPriority="39"/>
    <w:lsdException w:name="toc 4" w:semiHidden="0" w:uiPriority="0" w:unhideWhenUsed="0" w:qFormat="1"/>
    <w:lsdException w:name="toc 5" w:semiHidden="0" w:uiPriority="0" w:unhideWhenUsed="0" w:qFormat="1"/>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lin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qFormat="1"/>
    <w:lsdException w:name="Subtitle" w:semiHidden="0" w:uiPriority="0" w:unhideWhenUsed="0" w:qFormat="1"/>
    <w:lsdException w:name="Body Text 2" w:semiHidden="0" w:uiPriority="0" w:unhideWhenUsed="0" w:qFormat="1"/>
    <w:lsdException w:name="Body Text 3" w:semiHidden="0" w:uiPriority="0" w:qFormat="1"/>
    <w:lsdException w:name="Body Text Indent 2" w:semiHidden="0" w:uiPriority="0" w:unhideWhenUsed="0" w:qFormat="1"/>
    <w:lsdException w:name="Body Text Indent 3"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4"/>
      <w:szCs w:val="24"/>
      <w:lang w:val="en"/>
    </w:rPr>
  </w:style>
  <w:style w:type="paragraph" w:styleId="1">
    <w:name w:val="heading 1"/>
    <w:basedOn w:val="a"/>
    <w:next w:val="a"/>
    <w:link w:val="10"/>
    <w:qFormat/>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4">
    <w:name w:val="heading 4"/>
    <w:basedOn w:val="a"/>
    <w:next w:val="a"/>
    <w:link w:val="40"/>
    <w:qFormat/>
    <w:pPr>
      <w:keepNext/>
      <w:jc w:val="right"/>
      <w:outlineLvl w:val="3"/>
    </w:pPr>
    <w:rPr>
      <w:sz w:val="28"/>
      <w:szCs w:val="20"/>
    </w:rPr>
  </w:style>
  <w:style w:type="paragraph" w:styleId="5">
    <w:name w:val="heading 5"/>
    <w:basedOn w:val="a"/>
    <w:next w:val="a"/>
    <w:link w:val="50"/>
    <w:uiPriority w:val="9"/>
    <w:qFormat/>
    <w:pPr>
      <w:keepNext/>
      <w:outlineLvl w:val="4"/>
    </w:pPr>
    <w:rPr>
      <w:sz w:val="28"/>
      <w:szCs w:val="20"/>
    </w:rPr>
  </w:style>
  <w:style w:type="paragraph" w:styleId="6">
    <w:name w:val="heading 6"/>
    <w:basedOn w:val="a"/>
    <w:next w:val="a"/>
    <w:link w:val="60"/>
    <w:qFormat/>
    <w:pPr>
      <w:keepNext/>
      <w:jc w:val="both"/>
      <w:outlineLvl w:val="5"/>
    </w:pPr>
    <w:rPr>
      <w:sz w:val="28"/>
      <w:szCs w:val="20"/>
    </w:rPr>
  </w:style>
  <w:style w:type="paragraph" w:styleId="7">
    <w:name w:val="heading 7"/>
    <w:basedOn w:val="a"/>
    <w:next w:val="a"/>
    <w:link w:val="70"/>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pPr>
      <w:keepNext/>
      <w:jc w:val="center"/>
      <w:outlineLvl w:val="7"/>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u w:val="single"/>
    </w:rPr>
  </w:style>
  <w:style w:type="character" w:styleId="a5">
    <w:name w:val="line number"/>
    <w:basedOn w:val="a0"/>
    <w:qFormat/>
  </w:style>
  <w:style w:type="character" w:styleId="a6">
    <w:name w:val="Strong"/>
    <w:basedOn w:val="a0"/>
    <w:qFormat/>
    <w:rPr>
      <w:b/>
      <w:bCs/>
    </w:rPr>
  </w:style>
  <w:style w:type="paragraph" w:styleId="a7">
    <w:name w:val="Balloon Text"/>
    <w:basedOn w:val="a"/>
    <w:link w:val="a8"/>
    <w:uiPriority w:val="99"/>
    <w:semiHidden/>
    <w:unhideWhenUsed/>
    <w:qFormat/>
    <w:rPr>
      <w:rFonts w:ascii="Tahoma" w:hAnsi="Tahoma" w:cs="Tahoma"/>
      <w:sz w:val="16"/>
      <w:szCs w:val="16"/>
    </w:rPr>
  </w:style>
  <w:style w:type="paragraph" w:styleId="21">
    <w:name w:val="Body Text 2"/>
    <w:basedOn w:val="a"/>
    <w:link w:val="22"/>
    <w:qFormat/>
    <w:rPr>
      <w:sz w:val="28"/>
      <w:szCs w:val="20"/>
    </w:rPr>
  </w:style>
  <w:style w:type="paragraph" w:styleId="31">
    <w:name w:val="Body Text Indent 3"/>
    <w:basedOn w:val="a"/>
    <w:link w:val="32"/>
    <w:qFormat/>
    <w:pPr>
      <w:spacing w:after="120"/>
      <w:ind w:left="283"/>
    </w:pPr>
    <w:rPr>
      <w:sz w:val="16"/>
      <w:szCs w:val="16"/>
    </w:rPr>
  </w:style>
  <w:style w:type="paragraph" w:styleId="a9">
    <w:name w:val="header"/>
    <w:basedOn w:val="a"/>
    <w:link w:val="aa"/>
    <w:unhideWhenUsed/>
    <w:qFormat/>
    <w:pPr>
      <w:tabs>
        <w:tab w:val="center" w:pos="4677"/>
        <w:tab w:val="right" w:pos="9355"/>
      </w:tabs>
    </w:pPr>
  </w:style>
  <w:style w:type="paragraph" w:styleId="ab">
    <w:name w:val="Body Text"/>
    <w:basedOn w:val="a"/>
    <w:link w:val="ac"/>
    <w:qFormat/>
    <w:pPr>
      <w:spacing w:after="120"/>
    </w:pPr>
  </w:style>
  <w:style w:type="paragraph" w:styleId="11">
    <w:name w:val="toc 1"/>
    <w:basedOn w:val="a"/>
    <w:next w:val="a"/>
    <w:uiPriority w:val="39"/>
    <w:semiHidden/>
    <w:unhideWhenUsed/>
    <w:qFormat/>
    <w:pPr>
      <w:spacing w:after="100"/>
    </w:pPr>
  </w:style>
  <w:style w:type="paragraph" w:styleId="41">
    <w:name w:val="toc 4"/>
    <w:basedOn w:val="a"/>
    <w:next w:val="a"/>
    <w:link w:val="42"/>
    <w:qFormat/>
    <w:pPr>
      <w:shd w:val="clear" w:color="auto" w:fill="FFFFFF"/>
      <w:spacing w:before="120" w:after="60" w:line="0" w:lineRule="atLeast"/>
    </w:pPr>
    <w:rPr>
      <w:rFonts w:asciiTheme="minorHAnsi" w:eastAsiaTheme="minorHAnsi" w:hAnsiTheme="minorHAnsi" w:cstheme="minorBidi"/>
      <w:spacing w:val="-10"/>
      <w:sz w:val="23"/>
      <w:szCs w:val="23"/>
      <w:lang w:eastAsia="en-US"/>
    </w:rPr>
  </w:style>
  <w:style w:type="paragraph" w:styleId="51">
    <w:name w:val="toc 5"/>
    <w:basedOn w:val="a"/>
    <w:next w:val="a"/>
    <w:qFormat/>
    <w:pPr>
      <w:spacing w:line="270" w:lineRule="exact"/>
      <w:ind w:left="20"/>
      <w:jc w:val="center"/>
    </w:pPr>
  </w:style>
  <w:style w:type="paragraph" w:styleId="ad">
    <w:name w:val="Body Text Indent"/>
    <w:basedOn w:val="a"/>
    <w:link w:val="ae"/>
    <w:unhideWhenUsed/>
    <w:qFormat/>
    <w:pPr>
      <w:spacing w:after="120"/>
      <w:ind w:left="283"/>
    </w:pPr>
  </w:style>
  <w:style w:type="paragraph" w:styleId="af">
    <w:name w:val="Title"/>
    <w:basedOn w:val="a"/>
    <w:link w:val="af0"/>
    <w:qFormat/>
    <w:pPr>
      <w:jc w:val="center"/>
    </w:pPr>
    <w:rPr>
      <w:szCs w:val="20"/>
    </w:rPr>
  </w:style>
  <w:style w:type="paragraph" w:styleId="af1">
    <w:name w:val="footer"/>
    <w:basedOn w:val="a"/>
    <w:link w:val="af2"/>
    <w:uiPriority w:val="99"/>
    <w:unhideWhenUsed/>
    <w:qFormat/>
    <w:pPr>
      <w:tabs>
        <w:tab w:val="center" w:pos="4677"/>
        <w:tab w:val="right" w:pos="9355"/>
      </w:tabs>
    </w:pPr>
  </w:style>
  <w:style w:type="paragraph" w:styleId="af3">
    <w:name w:val="Normal (Web)"/>
    <w:basedOn w:val="a"/>
    <w:link w:val="af4"/>
    <w:uiPriority w:val="99"/>
    <w:unhideWhenUsed/>
    <w:qFormat/>
    <w:pPr>
      <w:spacing w:before="100" w:beforeAutospacing="1" w:after="75"/>
    </w:pPr>
  </w:style>
  <w:style w:type="paragraph" w:styleId="33">
    <w:name w:val="Body Text 3"/>
    <w:basedOn w:val="a"/>
    <w:link w:val="34"/>
    <w:unhideWhenUsed/>
    <w:qFormat/>
    <w:pPr>
      <w:spacing w:after="120" w:line="276" w:lineRule="auto"/>
    </w:pPr>
    <w:rPr>
      <w:rFonts w:asciiTheme="minorHAnsi" w:eastAsiaTheme="minorEastAsia" w:hAnsiTheme="minorHAnsi" w:cstheme="minorBidi"/>
      <w:sz w:val="16"/>
      <w:szCs w:val="16"/>
    </w:rPr>
  </w:style>
  <w:style w:type="paragraph" w:styleId="23">
    <w:name w:val="Body Text Indent 2"/>
    <w:basedOn w:val="a"/>
    <w:link w:val="24"/>
    <w:qFormat/>
    <w:pPr>
      <w:spacing w:after="120" w:line="480" w:lineRule="auto"/>
      <w:ind w:left="283"/>
    </w:pPr>
  </w:style>
  <w:style w:type="paragraph" w:styleId="af5">
    <w:name w:val="Subtitle"/>
    <w:basedOn w:val="a"/>
    <w:link w:val="af6"/>
    <w:qFormat/>
    <w:pPr>
      <w:jc w:val="both"/>
    </w:pPr>
    <w:rPr>
      <w:sz w:val="28"/>
      <w:szCs w:val="20"/>
    </w:rPr>
  </w:style>
  <w:style w:type="table" w:styleId="af7">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Основной текст Знак"/>
    <w:basedOn w:val="a0"/>
    <w:link w:val="ab"/>
    <w:qFormat/>
    <w:rPr>
      <w:rFonts w:ascii="Times New Roman" w:eastAsia="Times New Roman" w:hAnsi="Times New Roman" w:cs="Times New Roman"/>
      <w:sz w:val="24"/>
      <w:szCs w:val="24"/>
    </w:rPr>
  </w:style>
  <w:style w:type="character" w:customStyle="1" w:styleId="42">
    <w:name w:val="Оглавление 4 Знак"/>
    <w:link w:val="41"/>
    <w:qFormat/>
    <w:rPr>
      <w:spacing w:val="-10"/>
      <w:sz w:val="23"/>
      <w:szCs w:val="23"/>
      <w:shd w:val="clear" w:color="auto" w:fill="FFFFFF"/>
    </w:rPr>
  </w:style>
  <w:style w:type="character" w:customStyle="1" w:styleId="4125pt">
    <w:name w:val="Оглавление (4) + 12;5 pt"/>
    <w:qFormat/>
    <w:rPr>
      <w:rFonts w:ascii="Times New Roman" w:eastAsia="Times New Roman" w:hAnsi="Times New Roman" w:cs="Times New Roman"/>
      <w:spacing w:val="-10"/>
      <w:sz w:val="25"/>
      <w:szCs w:val="25"/>
    </w:rPr>
  </w:style>
  <w:style w:type="character" w:customStyle="1" w:styleId="3125pt">
    <w:name w:val="Оглавление (3) + 12;5 pt"/>
    <w:qFormat/>
    <w:rPr>
      <w:rFonts w:ascii="Times New Roman" w:eastAsia="Times New Roman" w:hAnsi="Times New Roman" w:cs="Times New Roman"/>
      <w:spacing w:val="-10"/>
      <w:sz w:val="25"/>
      <w:szCs w:val="25"/>
    </w:rPr>
  </w:style>
  <w:style w:type="character" w:customStyle="1" w:styleId="af8">
    <w:name w:val="Основной текст + Полужирный"/>
    <w:qFormat/>
    <w:rPr>
      <w:rFonts w:ascii="Times New Roman" w:eastAsia="Times New Roman" w:hAnsi="Times New Roman" w:cs="Times New Roman"/>
      <w:b/>
      <w:bCs/>
      <w:spacing w:val="0"/>
      <w:sz w:val="23"/>
      <w:szCs w:val="23"/>
      <w:shd w:val="clear" w:color="auto" w:fill="FFFFFF"/>
    </w:rPr>
  </w:style>
  <w:style w:type="character" w:customStyle="1" w:styleId="af9">
    <w:name w:val="Основной текст_"/>
    <w:basedOn w:val="a0"/>
    <w:link w:val="43"/>
    <w:qFormat/>
    <w:rPr>
      <w:rFonts w:ascii="Times New Roman" w:eastAsia="Times New Roman" w:hAnsi="Times New Roman" w:cs="Times New Roman"/>
      <w:sz w:val="23"/>
      <w:szCs w:val="23"/>
      <w:shd w:val="clear" w:color="auto" w:fill="FFFFFF"/>
    </w:rPr>
  </w:style>
  <w:style w:type="paragraph" w:customStyle="1" w:styleId="43">
    <w:name w:val="Основной текст4"/>
    <w:basedOn w:val="a"/>
    <w:link w:val="af9"/>
    <w:qFormat/>
    <w:pPr>
      <w:shd w:val="clear" w:color="auto" w:fill="FFFFFF"/>
      <w:spacing w:before="240" w:line="0" w:lineRule="atLeast"/>
      <w:ind w:hanging="1520"/>
    </w:pPr>
    <w:rPr>
      <w:sz w:val="23"/>
      <w:szCs w:val="23"/>
      <w:lang w:eastAsia="en-US"/>
    </w:rPr>
  </w:style>
  <w:style w:type="character" w:customStyle="1" w:styleId="25">
    <w:name w:val="Основной текст2"/>
    <w:basedOn w:val="af9"/>
    <w:qFormat/>
    <w:rPr>
      <w:rFonts w:ascii="Times New Roman" w:eastAsia="Times New Roman" w:hAnsi="Times New Roman" w:cs="Times New Roman"/>
      <w:sz w:val="23"/>
      <w:szCs w:val="23"/>
      <w:shd w:val="clear" w:color="auto" w:fill="FFFFFF"/>
    </w:rPr>
  </w:style>
  <w:style w:type="character" w:customStyle="1" w:styleId="35">
    <w:name w:val="Основной текст (3)_"/>
    <w:basedOn w:val="a0"/>
    <w:link w:val="36"/>
    <w:qFormat/>
    <w:rPr>
      <w:rFonts w:ascii="David" w:eastAsia="David" w:hAnsi="David" w:cs="David"/>
      <w:sz w:val="9"/>
      <w:szCs w:val="9"/>
      <w:shd w:val="clear" w:color="auto" w:fill="FFFFFF"/>
    </w:rPr>
  </w:style>
  <w:style w:type="paragraph" w:customStyle="1" w:styleId="36">
    <w:name w:val="Основной текст (3)"/>
    <w:basedOn w:val="a"/>
    <w:link w:val="35"/>
    <w:qFormat/>
    <w:pPr>
      <w:shd w:val="clear" w:color="auto" w:fill="FFFFFF"/>
      <w:spacing w:before="360" w:after="360" w:line="0" w:lineRule="atLeast"/>
    </w:pPr>
    <w:rPr>
      <w:rFonts w:ascii="David" w:eastAsia="David" w:hAnsi="David" w:cs="David"/>
      <w:sz w:val="9"/>
      <w:szCs w:val="9"/>
      <w:lang w:eastAsia="en-US"/>
    </w:rPr>
  </w:style>
  <w:style w:type="character" w:customStyle="1" w:styleId="afa">
    <w:name w:val="Основной текст + Полужирный;Курсив"/>
    <w:basedOn w:val="af9"/>
    <w:qFormat/>
    <w:rPr>
      <w:rFonts w:ascii="Times New Roman" w:eastAsia="Times New Roman" w:hAnsi="Times New Roman" w:cs="Times New Roman"/>
      <w:b/>
      <w:bCs/>
      <w:i/>
      <w:iCs/>
      <w:spacing w:val="0"/>
      <w:sz w:val="23"/>
      <w:szCs w:val="23"/>
      <w:shd w:val="clear" w:color="auto" w:fill="FFFFFF"/>
    </w:rPr>
  </w:style>
  <w:style w:type="character" w:customStyle="1" w:styleId="52">
    <w:name w:val="Заголовок №5_"/>
    <w:basedOn w:val="a0"/>
    <w:link w:val="53"/>
    <w:qFormat/>
    <w:rPr>
      <w:rFonts w:ascii="Times New Roman" w:eastAsia="Times New Roman" w:hAnsi="Times New Roman" w:cs="Times New Roman"/>
      <w:spacing w:val="-20"/>
      <w:sz w:val="29"/>
      <w:szCs w:val="29"/>
      <w:shd w:val="clear" w:color="auto" w:fill="FFFFFF"/>
    </w:rPr>
  </w:style>
  <w:style w:type="paragraph" w:customStyle="1" w:styleId="53">
    <w:name w:val="Заголовок №5"/>
    <w:basedOn w:val="a"/>
    <w:link w:val="52"/>
    <w:qFormat/>
    <w:pPr>
      <w:shd w:val="clear" w:color="auto" w:fill="FFFFFF"/>
      <w:spacing w:before="420" w:after="240" w:line="274" w:lineRule="exact"/>
      <w:jc w:val="center"/>
      <w:outlineLvl w:val="4"/>
    </w:pPr>
    <w:rPr>
      <w:spacing w:val="-20"/>
      <w:sz w:val="29"/>
      <w:szCs w:val="29"/>
      <w:lang w:eastAsia="en-US"/>
    </w:rPr>
  </w:style>
  <w:style w:type="character" w:customStyle="1" w:styleId="26">
    <w:name w:val="Заголовок №2_"/>
    <w:basedOn w:val="a0"/>
    <w:link w:val="27"/>
    <w:qFormat/>
    <w:rPr>
      <w:rFonts w:ascii="Times New Roman" w:eastAsia="Times New Roman" w:hAnsi="Times New Roman" w:cs="Times New Roman"/>
      <w:spacing w:val="-10"/>
      <w:sz w:val="42"/>
      <w:szCs w:val="42"/>
      <w:shd w:val="clear" w:color="auto" w:fill="FFFFFF"/>
    </w:rPr>
  </w:style>
  <w:style w:type="paragraph" w:customStyle="1" w:styleId="27">
    <w:name w:val="Заголовок №2"/>
    <w:basedOn w:val="a"/>
    <w:link w:val="26"/>
    <w:qFormat/>
    <w:pPr>
      <w:shd w:val="clear" w:color="auto" w:fill="FFFFFF"/>
      <w:spacing w:before="660" w:after="360" w:line="0" w:lineRule="atLeast"/>
      <w:jc w:val="center"/>
      <w:outlineLvl w:val="1"/>
    </w:pPr>
    <w:rPr>
      <w:spacing w:val="-10"/>
      <w:sz w:val="42"/>
      <w:szCs w:val="42"/>
      <w:lang w:eastAsia="en-US"/>
    </w:rPr>
  </w:style>
  <w:style w:type="character" w:customStyle="1" w:styleId="11pt">
    <w:name w:val="Основной текст + 11 pt;Полужирный"/>
    <w:basedOn w:val="af9"/>
    <w:qFormat/>
    <w:rPr>
      <w:rFonts w:ascii="Times New Roman" w:eastAsia="Times New Roman" w:hAnsi="Times New Roman" w:cs="Times New Roman"/>
      <w:b/>
      <w:bCs/>
      <w:spacing w:val="0"/>
      <w:sz w:val="22"/>
      <w:szCs w:val="22"/>
      <w:shd w:val="clear" w:color="auto" w:fill="FFFFFF"/>
    </w:rPr>
  </w:style>
  <w:style w:type="character" w:customStyle="1" w:styleId="100">
    <w:name w:val="Основной текст (10)_"/>
    <w:basedOn w:val="a0"/>
    <w:qFormat/>
    <w:rPr>
      <w:rFonts w:ascii="Times New Roman" w:eastAsia="Times New Roman" w:hAnsi="Times New Roman" w:cs="Times New Roman"/>
      <w:spacing w:val="0"/>
      <w:sz w:val="23"/>
      <w:szCs w:val="23"/>
    </w:rPr>
  </w:style>
  <w:style w:type="character" w:customStyle="1" w:styleId="101">
    <w:name w:val="Основной текст (10) + Не полужирный;Не курсив"/>
    <w:basedOn w:val="100"/>
    <w:qFormat/>
    <w:rPr>
      <w:rFonts w:ascii="Times New Roman" w:eastAsia="Times New Roman" w:hAnsi="Times New Roman" w:cs="Times New Roman"/>
      <w:b/>
      <w:bCs/>
      <w:i/>
      <w:iCs/>
      <w:spacing w:val="0"/>
      <w:sz w:val="23"/>
      <w:szCs w:val="23"/>
    </w:rPr>
  </w:style>
  <w:style w:type="character" w:customStyle="1" w:styleId="102">
    <w:name w:val="Основной текст (10)"/>
    <w:basedOn w:val="100"/>
    <w:qFormat/>
    <w:rPr>
      <w:rFonts w:ascii="Times New Roman" w:eastAsia="Times New Roman" w:hAnsi="Times New Roman" w:cs="Times New Roman"/>
      <w:spacing w:val="0"/>
      <w:sz w:val="23"/>
      <w:szCs w:val="23"/>
    </w:rPr>
  </w:style>
  <w:style w:type="character" w:customStyle="1" w:styleId="afb">
    <w:name w:val="Колонтитул_"/>
    <w:basedOn w:val="a0"/>
    <w:link w:val="afc"/>
    <w:qFormat/>
    <w:rPr>
      <w:rFonts w:ascii="Times New Roman" w:eastAsia="Times New Roman" w:hAnsi="Times New Roman" w:cs="Times New Roman"/>
      <w:sz w:val="20"/>
      <w:szCs w:val="20"/>
      <w:shd w:val="clear" w:color="auto" w:fill="FFFFFF"/>
    </w:rPr>
  </w:style>
  <w:style w:type="paragraph" w:customStyle="1" w:styleId="afc">
    <w:name w:val="Колонтитул"/>
    <w:basedOn w:val="a"/>
    <w:link w:val="afb"/>
    <w:qFormat/>
    <w:pPr>
      <w:shd w:val="clear" w:color="auto" w:fill="FFFFFF"/>
    </w:pPr>
    <w:rPr>
      <w:sz w:val="20"/>
      <w:szCs w:val="20"/>
      <w:lang w:eastAsia="en-US"/>
    </w:rPr>
  </w:style>
  <w:style w:type="character" w:customStyle="1" w:styleId="115pt">
    <w:name w:val="Колонтитул + 11;5 pt"/>
    <w:basedOn w:val="afb"/>
    <w:qFormat/>
    <w:rPr>
      <w:rFonts w:ascii="Times New Roman" w:eastAsia="Times New Roman" w:hAnsi="Times New Roman" w:cs="Times New Roman"/>
      <w:spacing w:val="0"/>
      <w:sz w:val="23"/>
      <w:szCs w:val="23"/>
      <w:shd w:val="clear" w:color="auto" w:fill="FFFFFF"/>
    </w:rPr>
  </w:style>
  <w:style w:type="character" w:customStyle="1" w:styleId="11pt0">
    <w:name w:val="Основной текст + 11 pt;Полужирный;Курсив"/>
    <w:basedOn w:val="af9"/>
    <w:qFormat/>
    <w:rPr>
      <w:rFonts w:ascii="Times New Roman" w:eastAsia="Times New Roman" w:hAnsi="Times New Roman" w:cs="Times New Roman"/>
      <w:b/>
      <w:bCs/>
      <w:i/>
      <w:iCs/>
      <w:spacing w:val="0"/>
      <w:sz w:val="22"/>
      <w:szCs w:val="22"/>
      <w:shd w:val="clear" w:color="auto" w:fill="FFFFFF"/>
    </w:rPr>
  </w:style>
  <w:style w:type="character" w:customStyle="1" w:styleId="81">
    <w:name w:val="Основной текст (8)_"/>
    <w:basedOn w:val="a0"/>
    <w:link w:val="82"/>
    <w:qFormat/>
    <w:rPr>
      <w:rFonts w:ascii="Times New Roman" w:eastAsia="Times New Roman" w:hAnsi="Times New Roman" w:cs="Times New Roman"/>
      <w:sz w:val="20"/>
      <w:szCs w:val="20"/>
      <w:shd w:val="clear" w:color="auto" w:fill="FFFFFF"/>
    </w:rPr>
  </w:style>
  <w:style w:type="paragraph" w:customStyle="1" w:styleId="82">
    <w:name w:val="Основной текст (8)"/>
    <w:basedOn w:val="a"/>
    <w:link w:val="81"/>
    <w:qFormat/>
    <w:pPr>
      <w:shd w:val="clear" w:color="auto" w:fill="FFFFFF"/>
      <w:spacing w:before="360" w:line="202" w:lineRule="exact"/>
      <w:jc w:val="both"/>
    </w:pPr>
    <w:rPr>
      <w:sz w:val="20"/>
      <w:szCs w:val="20"/>
      <w:lang w:eastAsia="en-US"/>
    </w:rPr>
  </w:style>
  <w:style w:type="character" w:customStyle="1" w:styleId="28">
    <w:name w:val="Подпись к таблице (2)_"/>
    <w:basedOn w:val="a0"/>
    <w:qFormat/>
    <w:rPr>
      <w:rFonts w:ascii="Times New Roman" w:eastAsia="Times New Roman" w:hAnsi="Times New Roman" w:cs="Times New Roman"/>
      <w:spacing w:val="0"/>
      <w:sz w:val="21"/>
      <w:szCs w:val="21"/>
    </w:rPr>
  </w:style>
  <w:style w:type="character" w:customStyle="1" w:styleId="29">
    <w:name w:val="Подпись к таблице (2)"/>
    <w:basedOn w:val="28"/>
    <w:qFormat/>
    <w:rPr>
      <w:rFonts w:ascii="Times New Roman" w:eastAsia="Times New Roman" w:hAnsi="Times New Roman" w:cs="Times New Roman"/>
      <w:spacing w:val="0"/>
      <w:sz w:val="21"/>
      <w:szCs w:val="21"/>
    </w:rPr>
  </w:style>
  <w:style w:type="character" w:customStyle="1" w:styleId="37">
    <w:name w:val="Подпись к таблице (3)_"/>
    <w:basedOn w:val="a0"/>
    <w:link w:val="38"/>
    <w:qFormat/>
    <w:rPr>
      <w:rFonts w:ascii="Times New Roman" w:eastAsia="Times New Roman" w:hAnsi="Times New Roman" w:cs="Times New Roman"/>
      <w:sz w:val="20"/>
      <w:szCs w:val="20"/>
      <w:shd w:val="clear" w:color="auto" w:fill="FFFFFF"/>
    </w:rPr>
  </w:style>
  <w:style w:type="paragraph" w:customStyle="1" w:styleId="38">
    <w:name w:val="Подпись к таблице (3)"/>
    <w:basedOn w:val="a"/>
    <w:link w:val="37"/>
    <w:qFormat/>
    <w:pPr>
      <w:shd w:val="clear" w:color="auto" w:fill="FFFFFF"/>
      <w:spacing w:line="202" w:lineRule="exact"/>
      <w:jc w:val="both"/>
    </w:pPr>
    <w:rPr>
      <w:sz w:val="20"/>
      <w:szCs w:val="20"/>
      <w:lang w:eastAsia="en-US"/>
    </w:rPr>
  </w:style>
  <w:style w:type="character" w:customStyle="1" w:styleId="aa">
    <w:name w:val="Верхний колонтитул Знак"/>
    <w:basedOn w:val="a0"/>
    <w:link w:val="a9"/>
    <w:qFormat/>
    <w:rPr>
      <w:rFonts w:ascii="Times New Roman" w:eastAsia="Times New Roman" w:hAnsi="Times New Roman" w:cs="Times New Roman"/>
      <w:sz w:val="24"/>
      <w:szCs w:val="24"/>
      <w:lang w:val="en" w:eastAsia="ru-RU"/>
    </w:rPr>
  </w:style>
  <w:style w:type="character" w:customStyle="1" w:styleId="af2">
    <w:name w:val="Нижний колонтитул Знак"/>
    <w:basedOn w:val="a0"/>
    <w:link w:val="af1"/>
    <w:uiPriority w:val="99"/>
    <w:qFormat/>
    <w:rPr>
      <w:rFonts w:ascii="Times New Roman" w:eastAsia="Times New Roman" w:hAnsi="Times New Roman" w:cs="Times New Roman"/>
      <w:sz w:val="24"/>
      <w:szCs w:val="24"/>
      <w:lang w:val="en" w:eastAsia="ru-RU"/>
    </w:rPr>
  </w:style>
  <w:style w:type="character" w:customStyle="1" w:styleId="71">
    <w:name w:val="Основной текст (7)_"/>
    <w:basedOn w:val="a0"/>
    <w:qFormat/>
    <w:rPr>
      <w:rFonts w:ascii="Times New Roman" w:eastAsia="Times New Roman" w:hAnsi="Times New Roman" w:cs="Times New Roman"/>
      <w:spacing w:val="0"/>
      <w:sz w:val="23"/>
      <w:szCs w:val="23"/>
    </w:rPr>
  </w:style>
  <w:style w:type="character" w:customStyle="1" w:styleId="72">
    <w:name w:val="Основной текст (7) + Не полужирный"/>
    <w:basedOn w:val="71"/>
    <w:qFormat/>
    <w:rPr>
      <w:rFonts w:ascii="Times New Roman" w:eastAsia="Times New Roman" w:hAnsi="Times New Roman" w:cs="Times New Roman"/>
      <w:b/>
      <w:bCs/>
      <w:spacing w:val="0"/>
      <w:sz w:val="23"/>
      <w:szCs w:val="23"/>
    </w:rPr>
  </w:style>
  <w:style w:type="character" w:customStyle="1" w:styleId="73">
    <w:name w:val="Основной текст (7)"/>
    <w:basedOn w:val="71"/>
    <w:qFormat/>
    <w:rPr>
      <w:rFonts w:ascii="Times New Roman" w:eastAsia="Times New Roman" w:hAnsi="Times New Roman" w:cs="Times New Roman"/>
      <w:spacing w:val="0"/>
      <w:sz w:val="23"/>
      <w:szCs w:val="23"/>
    </w:rPr>
  </w:style>
  <w:style w:type="character" w:customStyle="1" w:styleId="afd">
    <w:name w:val="Подпись к таблице_"/>
    <w:basedOn w:val="a0"/>
    <w:qFormat/>
    <w:rPr>
      <w:rFonts w:ascii="Times New Roman" w:eastAsia="Times New Roman" w:hAnsi="Times New Roman" w:cs="Times New Roman"/>
      <w:spacing w:val="0"/>
      <w:sz w:val="23"/>
      <w:szCs w:val="23"/>
    </w:rPr>
  </w:style>
  <w:style w:type="character" w:customStyle="1" w:styleId="afe">
    <w:name w:val="Подпись к таблице"/>
    <w:basedOn w:val="afd"/>
    <w:qFormat/>
    <w:rPr>
      <w:rFonts w:ascii="Times New Roman" w:eastAsia="Times New Roman" w:hAnsi="Times New Roman" w:cs="Times New Roman"/>
      <w:spacing w:val="0"/>
      <w:sz w:val="23"/>
      <w:szCs w:val="23"/>
    </w:rPr>
  </w:style>
  <w:style w:type="character" w:customStyle="1" w:styleId="520">
    <w:name w:val="Основной текст (52)_"/>
    <w:basedOn w:val="a0"/>
    <w:link w:val="521"/>
    <w:qFormat/>
    <w:rPr>
      <w:rFonts w:ascii="Times New Roman" w:eastAsia="Times New Roman" w:hAnsi="Times New Roman" w:cs="Times New Roman"/>
      <w:spacing w:val="-10"/>
      <w:sz w:val="20"/>
      <w:szCs w:val="20"/>
      <w:shd w:val="clear" w:color="auto" w:fill="FFFFFF"/>
    </w:rPr>
  </w:style>
  <w:style w:type="paragraph" w:customStyle="1" w:styleId="521">
    <w:name w:val="Основной текст (52)"/>
    <w:basedOn w:val="a"/>
    <w:link w:val="520"/>
    <w:qFormat/>
    <w:pPr>
      <w:shd w:val="clear" w:color="auto" w:fill="FFFFFF"/>
      <w:spacing w:line="0" w:lineRule="atLeast"/>
    </w:pPr>
    <w:rPr>
      <w:spacing w:val="-10"/>
      <w:sz w:val="20"/>
      <w:szCs w:val="20"/>
      <w:lang w:eastAsia="en-US"/>
    </w:rPr>
  </w:style>
  <w:style w:type="character" w:customStyle="1" w:styleId="520pt">
    <w:name w:val="Основной текст (52) + Интервал 0 pt"/>
    <w:basedOn w:val="520"/>
    <w:qFormat/>
    <w:rPr>
      <w:rFonts w:ascii="Times New Roman" w:eastAsia="Times New Roman" w:hAnsi="Times New Roman" w:cs="Times New Roman"/>
      <w:spacing w:val="0"/>
      <w:sz w:val="20"/>
      <w:szCs w:val="20"/>
      <w:shd w:val="clear" w:color="auto" w:fill="FFFFFF"/>
    </w:rPr>
  </w:style>
  <w:style w:type="character" w:customStyle="1" w:styleId="10pt">
    <w:name w:val="Основной текст + 10 pt"/>
    <w:basedOn w:val="af9"/>
    <w:qFormat/>
    <w:rPr>
      <w:rFonts w:ascii="Times New Roman" w:eastAsia="Times New Roman" w:hAnsi="Times New Roman" w:cs="Times New Roman"/>
      <w:spacing w:val="0"/>
      <w:sz w:val="20"/>
      <w:szCs w:val="20"/>
      <w:shd w:val="clear" w:color="auto" w:fill="FFFFFF"/>
    </w:rPr>
  </w:style>
  <w:style w:type="character" w:customStyle="1" w:styleId="83">
    <w:name w:val="Подпись к таблице (8)_"/>
    <w:basedOn w:val="a0"/>
    <w:link w:val="84"/>
    <w:qFormat/>
    <w:rPr>
      <w:rFonts w:ascii="Times New Roman" w:eastAsia="Times New Roman" w:hAnsi="Times New Roman" w:cs="Times New Roman"/>
      <w:sz w:val="20"/>
      <w:szCs w:val="20"/>
      <w:shd w:val="clear" w:color="auto" w:fill="FFFFFF"/>
    </w:rPr>
  </w:style>
  <w:style w:type="paragraph" w:customStyle="1" w:styleId="84">
    <w:name w:val="Подпись к таблице (8)"/>
    <w:basedOn w:val="a"/>
    <w:link w:val="83"/>
    <w:qFormat/>
    <w:pPr>
      <w:shd w:val="clear" w:color="auto" w:fill="FFFFFF"/>
      <w:spacing w:line="0" w:lineRule="atLeast"/>
    </w:pPr>
    <w:rPr>
      <w:sz w:val="20"/>
      <w:szCs w:val="20"/>
      <w:lang w:eastAsia="en-US"/>
    </w:rPr>
  </w:style>
  <w:style w:type="character" w:customStyle="1" w:styleId="12">
    <w:name w:val="Основной текст (12)_"/>
    <w:basedOn w:val="a0"/>
    <w:qFormat/>
    <w:rPr>
      <w:rFonts w:ascii="Times New Roman" w:eastAsia="Times New Roman" w:hAnsi="Times New Roman" w:cs="Times New Roman"/>
      <w:spacing w:val="0"/>
      <w:sz w:val="21"/>
      <w:szCs w:val="21"/>
    </w:rPr>
  </w:style>
  <w:style w:type="character" w:customStyle="1" w:styleId="120">
    <w:name w:val="Основной текст (12)"/>
    <w:basedOn w:val="12"/>
    <w:qFormat/>
    <w:rPr>
      <w:rFonts w:ascii="Times New Roman" w:eastAsia="Times New Roman" w:hAnsi="Times New Roman" w:cs="Times New Roman"/>
      <w:spacing w:val="0"/>
      <w:sz w:val="21"/>
      <w:szCs w:val="21"/>
    </w:rPr>
  </w:style>
  <w:style w:type="character" w:customStyle="1" w:styleId="210pt">
    <w:name w:val="Подпись к таблице (2) + 10 pt;Не курсив"/>
    <w:basedOn w:val="28"/>
    <w:qFormat/>
    <w:rPr>
      <w:rFonts w:ascii="Times New Roman" w:eastAsia="Times New Roman" w:hAnsi="Times New Roman" w:cs="Times New Roman"/>
      <w:i/>
      <w:iCs/>
      <w:spacing w:val="0"/>
      <w:sz w:val="20"/>
      <w:szCs w:val="20"/>
    </w:rPr>
  </w:style>
  <w:style w:type="character" w:customStyle="1" w:styleId="8115pt">
    <w:name w:val="Подпись к таблице (8) + 11;5 pt;Курсив"/>
    <w:basedOn w:val="83"/>
    <w:qFormat/>
    <w:rPr>
      <w:rFonts w:ascii="Times New Roman" w:eastAsia="Times New Roman" w:hAnsi="Times New Roman" w:cs="Times New Roman"/>
      <w:i/>
      <w:iCs/>
      <w:spacing w:val="0"/>
      <w:sz w:val="23"/>
      <w:szCs w:val="23"/>
      <w:shd w:val="clear" w:color="auto" w:fill="FFFFFF"/>
    </w:rPr>
  </w:style>
  <w:style w:type="character" w:customStyle="1" w:styleId="88">
    <w:name w:val="Основной текст (88)_"/>
    <w:basedOn w:val="a0"/>
    <w:link w:val="880"/>
    <w:qFormat/>
    <w:rPr>
      <w:rFonts w:ascii="Tahoma" w:eastAsia="Tahoma" w:hAnsi="Tahoma" w:cs="Tahoma"/>
      <w:shd w:val="clear" w:color="auto" w:fill="FFFFFF"/>
    </w:rPr>
  </w:style>
  <w:style w:type="paragraph" w:customStyle="1" w:styleId="880">
    <w:name w:val="Основной текст (88)"/>
    <w:basedOn w:val="a"/>
    <w:link w:val="88"/>
    <w:qFormat/>
    <w:pPr>
      <w:shd w:val="clear" w:color="auto" w:fill="FFFFFF"/>
      <w:spacing w:before="360" w:after="360" w:line="0" w:lineRule="atLeast"/>
    </w:pPr>
    <w:rPr>
      <w:rFonts w:ascii="Tahoma" w:eastAsia="Tahoma" w:hAnsi="Tahoma" w:cs="Tahoma"/>
      <w:sz w:val="22"/>
      <w:szCs w:val="22"/>
      <w:lang w:eastAsia="en-US"/>
    </w:rPr>
  </w:style>
  <w:style w:type="character" w:customStyle="1" w:styleId="64">
    <w:name w:val="Заголовок №6 (4)_"/>
    <w:basedOn w:val="a0"/>
    <w:link w:val="640"/>
    <w:qFormat/>
    <w:rPr>
      <w:rFonts w:ascii="Tahoma" w:eastAsia="Tahoma" w:hAnsi="Tahoma" w:cs="Tahoma"/>
      <w:shd w:val="clear" w:color="auto" w:fill="FFFFFF"/>
    </w:rPr>
  </w:style>
  <w:style w:type="paragraph" w:customStyle="1" w:styleId="640">
    <w:name w:val="Заголовок №6 (4)"/>
    <w:basedOn w:val="a"/>
    <w:link w:val="64"/>
    <w:qFormat/>
    <w:pPr>
      <w:shd w:val="clear" w:color="auto" w:fill="FFFFFF"/>
      <w:spacing w:before="180" w:after="180" w:line="0" w:lineRule="atLeast"/>
      <w:jc w:val="center"/>
      <w:outlineLvl w:val="5"/>
    </w:pPr>
    <w:rPr>
      <w:rFonts w:ascii="Tahoma" w:eastAsia="Tahoma" w:hAnsi="Tahoma" w:cs="Tahoma"/>
      <w:sz w:val="22"/>
      <w:szCs w:val="22"/>
      <w:lang w:eastAsia="en-US"/>
    </w:rPr>
  </w:style>
  <w:style w:type="character" w:customStyle="1" w:styleId="135pt0pt">
    <w:name w:val="Основной текст + 13;5 pt;Полужирный;Интервал 0 pt"/>
    <w:basedOn w:val="af9"/>
    <w:qFormat/>
    <w:rPr>
      <w:rFonts w:ascii="Times New Roman" w:eastAsia="Times New Roman" w:hAnsi="Times New Roman" w:cs="Times New Roman"/>
      <w:b/>
      <w:bCs/>
      <w:spacing w:val="-10"/>
      <w:sz w:val="27"/>
      <w:szCs w:val="27"/>
      <w:shd w:val="clear" w:color="auto" w:fill="FFFFFF"/>
    </w:rPr>
  </w:style>
  <w:style w:type="character" w:customStyle="1" w:styleId="85">
    <w:name w:val="Основной текст (8) + Полужирный"/>
    <w:basedOn w:val="81"/>
    <w:qFormat/>
    <w:rPr>
      <w:rFonts w:ascii="Times New Roman" w:eastAsia="Times New Roman" w:hAnsi="Times New Roman" w:cs="Times New Roman"/>
      <w:b/>
      <w:bCs/>
      <w:spacing w:val="0"/>
      <w:sz w:val="20"/>
      <w:szCs w:val="20"/>
      <w:shd w:val="clear" w:color="auto" w:fill="FFFFFF"/>
    </w:rPr>
  </w:style>
  <w:style w:type="character" w:customStyle="1" w:styleId="105pt">
    <w:name w:val="Основной текст + 10;5 pt;Курсив"/>
    <w:basedOn w:val="af9"/>
    <w:qFormat/>
    <w:rPr>
      <w:rFonts w:ascii="Times New Roman" w:eastAsia="Times New Roman" w:hAnsi="Times New Roman" w:cs="Times New Roman"/>
      <w:i/>
      <w:iCs/>
      <w:spacing w:val="0"/>
      <w:sz w:val="21"/>
      <w:szCs w:val="21"/>
      <w:shd w:val="clear" w:color="auto" w:fill="FFFFFF"/>
    </w:rPr>
  </w:style>
  <w:style w:type="character" w:customStyle="1" w:styleId="121">
    <w:name w:val="Заголовок №1 (2)"/>
    <w:basedOn w:val="a0"/>
    <w:qFormat/>
    <w:rPr>
      <w:rFonts w:ascii="Times New Roman" w:eastAsia="Times New Roman" w:hAnsi="Times New Roman" w:cs="Times New Roman"/>
      <w:spacing w:val="-20"/>
      <w:sz w:val="29"/>
      <w:szCs w:val="29"/>
    </w:rPr>
  </w:style>
  <w:style w:type="character" w:customStyle="1" w:styleId="13">
    <w:name w:val="Основной текст1"/>
    <w:basedOn w:val="af9"/>
    <w:qFormat/>
    <w:rPr>
      <w:rFonts w:ascii="Times New Roman" w:eastAsia="Times New Roman" w:hAnsi="Times New Roman" w:cs="Times New Roman"/>
      <w:spacing w:val="0"/>
      <w:sz w:val="23"/>
      <w:szCs w:val="23"/>
      <w:shd w:val="clear" w:color="auto" w:fill="FFFFFF"/>
    </w:rPr>
  </w:style>
  <w:style w:type="character" w:customStyle="1" w:styleId="93">
    <w:name w:val="Основной текст (93)_"/>
    <w:basedOn w:val="a0"/>
    <w:qFormat/>
    <w:rPr>
      <w:rFonts w:ascii="Tahoma" w:eastAsia="Tahoma" w:hAnsi="Tahoma" w:cs="Tahoma"/>
      <w:spacing w:val="0"/>
      <w:sz w:val="22"/>
      <w:szCs w:val="22"/>
    </w:rPr>
  </w:style>
  <w:style w:type="character" w:customStyle="1" w:styleId="930">
    <w:name w:val="Основной текст (93)"/>
    <w:basedOn w:val="93"/>
    <w:qFormat/>
    <w:rPr>
      <w:rFonts w:ascii="Tahoma" w:eastAsia="Tahoma" w:hAnsi="Tahoma" w:cs="Tahoma"/>
      <w:spacing w:val="0"/>
      <w:sz w:val="22"/>
      <w:szCs w:val="22"/>
    </w:rPr>
  </w:style>
  <w:style w:type="character" w:customStyle="1" w:styleId="aff">
    <w:name w:val="Оглавление"/>
    <w:basedOn w:val="a0"/>
    <w:qFormat/>
    <w:rPr>
      <w:rFonts w:ascii="Times New Roman" w:eastAsia="Times New Roman" w:hAnsi="Times New Roman" w:cs="Times New Roman"/>
      <w:spacing w:val="0"/>
      <w:sz w:val="23"/>
      <w:szCs w:val="23"/>
    </w:rPr>
  </w:style>
  <w:style w:type="character" w:customStyle="1" w:styleId="15pt60">
    <w:name w:val="Оглавление + 15 pt;Полужирный;Курсив;Масштаб 60%"/>
    <w:basedOn w:val="a0"/>
    <w:qFormat/>
    <w:rPr>
      <w:rFonts w:ascii="Times New Roman" w:eastAsia="Times New Roman" w:hAnsi="Times New Roman" w:cs="Times New Roman"/>
      <w:b/>
      <w:bCs/>
      <w:i/>
      <w:iCs/>
      <w:spacing w:val="0"/>
      <w:w w:val="60"/>
      <w:sz w:val="30"/>
      <w:szCs w:val="30"/>
    </w:rPr>
  </w:style>
  <w:style w:type="character" w:customStyle="1" w:styleId="250">
    <w:name w:val="Основной текст (25)_"/>
    <w:basedOn w:val="a0"/>
    <w:qFormat/>
    <w:rPr>
      <w:rFonts w:ascii="Times New Roman" w:eastAsia="Times New Roman" w:hAnsi="Times New Roman" w:cs="Times New Roman"/>
      <w:spacing w:val="0"/>
      <w:sz w:val="22"/>
      <w:szCs w:val="22"/>
    </w:rPr>
  </w:style>
  <w:style w:type="character" w:customStyle="1" w:styleId="251">
    <w:name w:val="Основной текст (25)"/>
    <w:basedOn w:val="250"/>
    <w:qFormat/>
    <w:rPr>
      <w:rFonts w:ascii="Times New Roman" w:eastAsia="Times New Roman" w:hAnsi="Times New Roman" w:cs="Times New Roman"/>
      <w:spacing w:val="0"/>
      <w:sz w:val="22"/>
      <w:szCs w:val="22"/>
    </w:rPr>
  </w:style>
  <w:style w:type="character" w:customStyle="1" w:styleId="12pt">
    <w:name w:val="Основной текст + 12 pt"/>
    <w:basedOn w:val="af9"/>
    <w:qFormat/>
    <w:rPr>
      <w:rFonts w:ascii="Times New Roman" w:eastAsia="Times New Roman" w:hAnsi="Times New Roman" w:cs="Times New Roman"/>
      <w:spacing w:val="0"/>
      <w:sz w:val="24"/>
      <w:szCs w:val="24"/>
      <w:shd w:val="clear" w:color="auto" w:fill="FFFFFF"/>
    </w:rPr>
  </w:style>
  <w:style w:type="character" w:customStyle="1" w:styleId="95pt">
    <w:name w:val="Основной текст + 9;5 pt;Малые прописные"/>
    <w:basedOn w:val="af9"/>
    <w:qFormat/>
    <w:rPr>
      <w:rFonts w:ascii="Times New Roman" w:eastAsia="Times New Roman" w:hAnsi="Times New Roman" w:cs="Times New Roman"/>
      <w:smallCaps/>
      <w:spacing w:val="0"/>
      <w:sz w:val="19"/>
      <w:szCs w:val="19"/>
      <w:shd w:val="clear" w:color="auto" w:fill="FFFFFF"/>
    </w:rPr>
  </w:style>
  <w:style w:type="character" w:customStyle="1" w:styleId="94">
    <w:name w:val="Основной текст (94)_"/>
    <w:basedOn w:val="a0"/>
    <w:link w:val="940"/>
    <w:qFormat/>
    <w:rPr>
      <w:rFonts w:ascii="Times New Roman" w:eastAsia="Times New Roman" w:hAnsi="Times New Roman" w:cs="Times New Roman"/>
      <w:spacing w:val="-10"/>
      <w:sz w:val="25"/>
      <w:szCs w:val="25"/>
      <w:shd w:val="clear" w:color="auto" w:fill="FFFFFF"/>
    </w:rPr>
  </w:style>
  <w:style w:type="paragraph" w:customStyle="1" w:styleId="940">
    <w:name w:val="Основной текст (94)"/>
    <w:basedOn w:val="a"/>
    <w:link w:val="94"/>
    <w:qFormat/>
    <w:pPr>
      <w:shd w:val="clear" w:color="auto" w:fill="FFFFFF"/>
      <w:spacing w:after="120" w:line="278" w:lineRule="exact"/>
      <w:jc w:val="center"/>
    </w:pPr>
    <w:rPr>
      <w:spacing w:val="-10"/>
      <w:sz w:val="25"/>
      <w:szCs w:val="25"/>
      <w:lang w:eastAsia="en-US"/>
    </w:rPr>
  </w:style>
  <w:style w:type="character" w:customStyle="1" w:styleId="940pt">
    <w:name w:val="Основной текст (94) + Интервал 0 pt"/>
    <w:basedOn w:val="94"/>
    <w:qFormat/>
    <w:rPr>
      <w:rFonts w:ascii="Times New Roman" w:eastAsia="Times New Roman" w:hAnsi="Times New Roman" w:cs="Times New Roman"/>
      <w:spacing w:val="0"/>
      <w:sz w:val="25"/>
      <w:szCs w:val="25"/>
      <w:shd w:val="clear" w:color="auto" w:fill="FFFFFF"/>
    </w:rPr>
  </w:style>
  <w:style w:type="character" w:customStyle="1" w:styleId="105pt0">
    <w:name w:val="Основной текст + 10;5 pt;Полужирный"/>
    <w:basedOn w:val="af9"/>
    <w:qFormat/>
    <w:rPr>
      <w:rFonts w:ascii="Times New Roman" w:eastAsia="Times New Roman" w:hAnsi="Times New Roman" w:cs="Times New Roman"/>
      <w:b/>
      <w:bCs/>
      <w:spacing w:val="0"/>
      <w:sz w:val="21"/>
      <w:szCs w:val="21"/>
      <w:shd w:val="clear" w:color="auto" w:fill="FFFFFF"/>
    </w:rPr>
  </w:style>
  <w:style w:type="character" w:customStyle="1" w:styleId="125pt">
    <w:name w:val="Основной текст + 12;5 pt;Полужирный"/>
    <w:basedOn w:val="af9"/>
    <w:qFormat/>
    <w:rPr>
      <w:rFonts w:ascii="Times New Roman" w:eastAsia="Times New Roman" w:hAnsi="Times New Roman" w:cs="Times New Roman"/>
      <w:b/>
      <w:bCs/>
      <w:spacing w:val="0"/>
      <w:sz w:val="25"/>
      <w:szCs w:val="25"/>
      <w:shd w:val="clear" w:color="auto" w:fill="FFFFFF"/>
    </w:rPr>
  </w:style>
  <w:style w:type="character" w:customStyle="1" w:styleId="Tahoma85pt">
    <w:name w:val="Основной текст + Tahoma;8;5 pt;Полужирный"/>
    <w:basedOn w:val="af9"/>
    <w:qFormat/>
    <w:rPr>
      <w:rFonts w:ascii="Tahoma" w:eastAsia="Tahoma" w:hAnsi="Tahoma" w:cs="Tahoma"/>
      <w:b/>
      <w:bCs/>
      <w:spacing w:val="0"/>
      <w:sz w:val="17"/>
      <w:szCs w:val="17"/>
      <w:shd w:val="clear" w:color="auto" w:fill="FFFFFF"/>
    </w:rPr>
  </w:style>
  <w:style w:type="character" w:customStyle="1" w:styleId="520pt0">
    <w:name w:val="Основной текст (52) + Не полужирный;Интервал 0 pt"/>
    <w:basedOn w:val="520"/>
    <w:qFormat/>
    <w:rPr>
      <w:rFonts w:ascii="Times New Roman" w:eastAsia="Times New Roman" w:hAnsi="Times New Roman" w:cs="Times New Roman"/>
      <w:b/>
      <w:bCs/>
      <w:spacing w:val="0"/>
      <w:sz w:val="20"/>
      <w:szCs w:val="20"/>
      <w:shd w:val="clear" w:color="auto" w:fill="FFFFFF"/>
    </w:rPr>
  </w:style>
  <w:style w:type="character" w:customStyle="1" w:styleId="88pt">
    <w:name w:val="Основной текст (8) + 8 pt"/>
    <w:basedOn w:val="81"/>
    <w:qFormat/>
    <w:rPr>
      <w:rFonts w:ascii="Times New Roman" w:eastAsia="Times New Roman" w:hAnsi="Times New Roman" w:cs="Times New Roman"/>
      <w:spacing w:val="0"/>
      <w:sz w:val="16"/>
      <w:szCs w:val="16"/>
      <w:shd w:val="clear" w:color="auto" w:fill="FFFFFF"/>
    </w:rPr>
  </w:style>
  <w:style w:type="character" w:customStyle="1" w:styleId="1pt">
    <w:name w:val="Основной текст + Полужирный;Курсив;Интервал 1 pt"/>
    <w:basedOn w:val="af9"/>
    <w:qFormat/>
    <w:rPr>
      <w:rFonts w:ascii="Times New Roman" w:eastAsia="Times New Roman" w:hAnsi="Times New Roman" w:cs="Times New Roman"/>
      <w:b/>
      <w:bCs/>
      <w:i/>
      <w:iCs/>
      <w:spacing w:val="30"/>
      <w:sz w:val="23"/>
      <w:szCs w:val="23"/>
      <w:shd w:val="clear" w:color="auto" w:fill="FFFFFF"/>
    </w:rPr>
  </w:style>
  <w:style w:type="character" w:customStyle="1" w:styleId="85pt">
    <w:name w:val="Основной текст + 8;5 pt;Полужирный"/>
    <w:basedOn w:val="af9"/>
    <w:qFormat/>
    <w:rPr>
      <w:rFonts w:ascii="Times New Roman" w:eastAsia="Times New Roman" w:hAnsi="Times New Roman" w:cs="Times New Roman"/>
      <w:b/>
      <w:bCs/>
      <w:spacing w:val="0"/>
      <w:sz w:val="17"/>
      <w:szCs w:val="17"/>
      <w:shd w:val="clear" w:color="auto" w:fill="FFFFFF"/>
    </w:rPr>
  </w:style>
  <w:style w:type="character" w:customStyle="1" w:styleId="10pt0">
    <w:name w:val="Основной текст + 10 pt;Полужирный"/>
    <w:basedOn w:val="af9"/>
    <w:qFormat/>
    <w:rPr>
      <w:rFonts w:ascii="Times New Roman" w:eastAsia="Times New Roman" w:hAnsi="Times New Roman" w:cs="Times New Roman"/>
      <w:b/>
      <w:bCs/>
      <w:spacing w:val="0"/>
      <w:sz w:val="20"/>
      <w:szCs w:val="20"/>
      <w:shd w:val="clear" w:color="auto" w:fill="FFFFFF"/>
    </w:rPr>
  </w:style>
  <w:style w:type="character" w:customStyle="1" w:styleId="96">
    <w:name w:val="Основной текст (96)_"/>
    <w:basedOn w:val="a0"/>
    <w:link w:val="960"/>
    <w:qFormat/>
    <w:rPr>
      <w:rFonts w:ascii="Times New Roman" w:eastAsia="Times New Roman" w:hAnsi="Times New Roman" w:cs="Times New Roman"/>
      <w:sz w:val="18"/>
      <w:szCs w:val="18"/>
      <w:shd w:val="clear" w:color="auto" w:fill="FFFFFF"/>
    </w:rPr>
  </w:style>
  <w:style w:type="paragraph" w:customStyle="1" w:styleId="960">
    <w:name w:val="Основной текст (96)"/>
    <w:basedOn w:val="a"/>
    <w:link w:val="96"/>
    <w:qFormat/>
    <w:pPr>
      <w:shd w:val="clear" w:color="auto" w:fill="FFFFFF"/>
      <w:spacing w:line="0" w:lineRule="atLeast"/>
    </w:pPr>
    <w:rPr>
      <w:sz w:val="18"/>
      <w:szCs w:val="18"/>
      <w:lang w:eastAsia="en-US"/>
    </w:rPr>
  </w:style>
  <w:style w:type="character" w:customStyle="1" w:styleId="97">
    <w:name w:val="Основной текст (97)_"/>
    <w:basedOn w:val="a0"/>
    <w:link w:val="970"/>
    <w:qFormat/>
    <w:rPr>
      <w:rFonts w:ascii="FrankRuehl" w:eastAsia="FrankRuehl" w:hAnsi="FrankRuehl" w:cs="FrankRuehl"/>
      <w:sz w:val="27"/>
      <w:szCs w:val="27"/>
      <w:shd w:val="clear" w:color="auto" w:fill="FFFFFF"/>
    </w:rPr>
  </w:style>
  <w:style w:type="paragraph" w:customStyle="1" w:styleId="970">
    <w:name w:val="Основной текст (97)"/>
    <w:basedOn w:val="a"/>
    <w:link w:val="97"/>
    <w:qFormat/>
    <w:pPr>
      <w:shd w:val="clear" w:color="auto" w:fill="FFFFFF"/>
      <w:spacing w:line="0" w:lineRule="atLeast"/>
      <w:jc w:val="both"/>
    </w:pPr>
    <w:rPr>
      <w:rFonts w:ascii="FrankRuehl" w:eastAsia="FrankRuehl" w:hAnsi="FrankRuehl" w:cs="FrankRuehl"/>
      <w:sz w:val="27"/>
      <w:szCs w:val="27"/>
      <w:lang w:eastAsia="en-US"/>
    </w:rPr>
  </w:style>
  <w:style w:type="character" w:customStyle="1" w:styleId="98">
    <w:name w:val="Основной текст (98)_"/>
    <w:basedOn w:val="a0"/>
    <w:link w:val="980"/>
    <w:qFormat/>
    <w:rPr>
      <w:rFonts w:ascii="FrankRuehl" w:eastAsia="FrankRuehl" w:hAnsi="FrankRuehl" w:cs="FrankRuehl"/>
      <w:sz w:val="8"/>
      <w:szCs w:val="8"/>
      <w:shd w:val="clear" w:color="auto" w:fill="FFFFFF"/>
    </w:rPr>
  </w:style>
  <w:style w:type="paragraph" w:customStyle="1" w:styleId="980">
    <w:name w:val="Основной текст (98)"/>
    <w:basedOn w:val="a"/>
    <w:link w:val="98"/>
    <w:qFormat/>
    <w:pPr>
      <w:shd w:val="clear" w:color="auto" w:fill="FFFFFF"/>
      <w:spacing w:line="0" w:lineRule="atLeast"/>
    </w:pPr>
    <w:rPr>
      <w:rFonts w:ascii="FrankRuehl" w:eastAsia="FrankRuehl" w:hAnsi="FrankRuehl" w:cs="FrankRuehl"/>
      <w:sz w:val="8"/>
      <w:szCs w:val="8"/>
      <w:lang w:eastAsia="en-US"/>
    </w:rPr>
  </w:style>
  <w:style w:type="character" w:customStyle="1" w:styleId="99">
    <w:name w:val="Основной текст (99)_"/>
    <w:basedOn w:val="a0"/>
    <w:link w:val="990"/>
    <w:qFormat/>
    <w:rPr>
      <w:rFonts w:ascii="FrankRuehl" w:eastAsia="FrankRuehl" w:hAnsi="FrankRuehl" w:cs="FrankRuehl"/>
      <w:sz w:val="8"/>
      <w:szCs w:val="8"/>
      <w:shd w:val="clear" w:color="auto" w:fill="FFFFFF"/>
    </w:rPr>
  </w:style>
  <w:style w:type="paragraph" w:customStyle="1" w:styleId="990">
    <w:name w:val="Основной текст (99)"/>
    <w:basedOn w:val="a"/>
    <w:link w:val="99"/>
    <w:qFormat/>
    <w:pPr>
      <w:shd w:val="clear" w:color="auto" w:fill="FFFFFF"/>
      <w:spacing w:line="0" w:lineRule="atLeast"/>
    </w:pPr>
    <w:rPr>
      <w:rFonts w:ascii="FrankRuehl" w:eastAsia="FrankRuehl" w:hAnsi="FrankRuehl" w:cs="FrankRuehl"/>
      <w:sz w:val="8"/>
      <w:szCs w:val="8"/>
      <w:lang w:eastAsia="en-US"/>
    </w:rPr>
  </w:style>
  <w:style w:type="character" w:customStyle="1" w:styleId="1000">
    <w:name w:val="Основной текст (100)_"/>
    <w:basedOn w:val="a0"/>
    <w:link w:val="1001"/>
    <w:qFormat/>
    <w:rPr>
      <w:rFonts w:ascii="FrankRuehl" w:eastAsia="FrankRuehl" w:hAnsi="FrankRuehl" w:cs="FrankRuehl"/>
      <w:sz w:val="8"/>
      <w:szCs w:val="8"/>
      <w:shd w:val="clear" w:color="auto" w:fill="FFFFFF"/>
    </w:rPr>
  </w:style>
  <w:style w:type="paragraph" w:customStyle="1" w:styleId="1001">
    <w:name w:val="Основной текст (100)"/>
    <w:basedOn w:val="a"/>
    <w:link w:val="1000"/>
    <w:qFormat/>
    <w:pPr>
      <w:shd w:val="clear" w:color="auto" w:fill="FFFFFF"/>
      <w:spacing w:line="0" w:lineRule="atLeast"/>
    </w:pPr>
    <w:rPr>
      <w:rFonts w:ascii="FrankRuehl" w:eastAsia="FrankRuehl" w:hAnsi="FrankRuehl" w:cs="FrankRuehl"/>
      <w:sz w:val="8"/>
      <w:szCs w:val="8"/>
      <w:lang w:eastAsia="en-US"/>
    </w:rPr>
  </w:style>
  <w:style w:type="character" w:customStyle="1" w:styleId="54">
    <w:name w:val="Подпись к таблице (5)_"/>
    <w:basedOn w:val="a0"/>
    <w:qFormat/>
    <w:rPr>
      <w:rFonts w:ascii="Times New Roman" w:eastAsia="Times New Roman" w:hAnsi="Times New Roman" w:cs="Times New Roman"/>
      <w:spacing w:val="0"/>
      <w:sz w:val="23"/>
      <w:szCs w:val="23"/>
    </w:rPr>
  </w:style>
  <w:style w:type="character" w:customStyle="1" w:styleId="55">
    <w:name w:val="Подпись к таблице (5)"/>
    <w:basedOn w:val="54"/>
    <w:qFormat/>
    <w:rPr>
      <w:rFonts w:ascii="Times New Roman" w:eastAsia="Times New Roman" w:hAnsi="Times New Roman" w:cs="Times New Roman"/>
      <w:spacing w:val="0"/>
      <w:sz w:val="23"/>
      <w:szCs w:val="23"/>
    </w:rPr>
  </w:style>
  <w:style w:type="character" w:customStyle="1" w:styleId="89pt">
    <w:name w:val="Основной текст (8) + 9 pt"/>
    <w:basedOn w:val="81"/>
    <w:qFormat/>
    <w:rPr>
      <w:rFonts w:ascii="Times New Roman" w:eastAsia="Times New Roman" w:hAnsi="Times New Roman" w:cs="Times New Roman"/>
      <w:spacing w:val="0"/>
      <w:sz w:val="18"/>
      <w:szCs w:val="18"/>
      <w:shd w:val="clear" w:color="auto" w:fill="FFFFFF"/>
    </w:rPr>
  </w:style>
  <w:style w:type="character" w:customStyle="1" w:styleId="9610pt">
    <w:name w:val="Основной текст (96) + 10 pt"/>
    <w:basedOn w:val="96"/>
    <w:qFormat/>
    <w:rPr>
      <w:rFonts w:ascii="Times New Roman" w:eastAsia="Times New Roman" w:hAnsi="Times New Roman" w:cs="Times New Roman"/>
      <w:spacing w:val="0"/>
      <w:sz w:val="20"/>
      <w:szCs w:val="20"/>
      <w:shd w:val="clear" w:color="auto" w:fill="FFFFFF"/>
    </w:rPr>
  </w:style>
  <w:style w:type="character" w:customStyle="1" w:styleId="410">
    <w:name w:val="Основной текст (41)_"/>
    <w:basedOn w:val="a0"/>
    <w:qFormat/>
    <w:rPr>
      <w:rFonts w:ascii="Times New Roman" w:eastAsia="Times New Roman" w:hAnsi="Times New Roman" w:cs="Times New Roman"/>
      <w:spacing w:val="0"/>
      <w:sz w:val="15"/>
      <w:szCs w:val="15"/>
    </w:rPr>
  </w:style>
  <w:style w:type="character" w:customStyle="1" w:styleId="411">
    <w:name w:val="Основной текст (41)"/>
    <w:basedOn w:val="410"/>
    <w:qFormat/>
    <w:rPr>
      <w:rFonts w:ascii="Times New Roman" w:eastAsia="Times New Roman" w:hAnsi="Times New Roman" w:cs="Times New Roman"/>
      <w:spacing w:val="0"/>
      <w:sz w:val="15"/>
      <w:szCs w:val="15"/>
      <w:u w:val="single"/>
    </w:rPr>
  </w:style>
  <w:style w:type="character" w:customStyle="1" w:styleId="430">
    <w:name w:val="Основной текст (43)_"/>
    <w:basedOn w:val="a0"/>
    <w:qFormat/>
    <w:rPr>
      <w:rFonts w:ascii="Times New Roman" w:eastAsia="Times New Roman" w:hAnsi="Times New Roman" w:cs="Times New Roman"/>
      <w:spacing w:val="0"/>
      <w:sz w:val="45"/>
      <w:szCs w:val="45"/>
    </w:rPr>
  </w:style>
  <w:style w:type="character" w:customStyle="1" w:styleId="431">
    <w:name w:val="Основной текст (43)"/>
    <w:basedOn w:val="430"/>
    <w:qFormat/>
    <w:rPr>
      <w:rFonts w:ascii="Times New Roman" w:eastAsia="Times New Roman" w:hAnsi="Times New Roman" w:cs="Times New Roman"/>
      <w:spacing w:val="0"/>
      <w:sz w:val="45"/>
      <w:szCs w:val="45"/>
    </w:rPr>
  </w:style>
  <w:style w:type="character" w:customStyle="1" w:styleId="44">
    <w:name w:val="Основной текст (44)_"/>
    <w:basedOn w:val="a0"/>
    <w:link w:val="440"/>
    <w:qFormat/>
    <w:rPr>
      <w:rFonts w:ascii="Century Schoolbook" w:eastAsia="Century Schoolbook" w:hAnsi="Century Schoolbook" w:cs="Century Schoolbook"/>
      <w:sz w:val="35"/>
      <w:szCs w:val="35"/>
      <w:shd w:val="clear" w:color="auto" w:fill="FFFFFF"/>
    </w:rPr>
  </w:style>
  <w:style w:type="paragraph" w:customStyle="1" w:styleId="440">
    <w:name w:val="Основной текст (44)"/>
    <w:basedOn w:val="a"/>
    <w:link w:val="44"/>
    <w:qFormat/>
    <w:pPr>
      <w:shd w:val="clear" w:color="auto" w:fill="FFFFFF"/>
      <w:spacing w:before="120" w:line="0" w:lineRule="atLeast"/>
    </w:pPr>
    <w:rPr>
      <w:rFonts w:ascii="Century Schoolbook" w:eastAsia="Century Schoolbook" w:hAnsi="Century Schoolbook" w:cs="Century Schoolbook"/>
      <w:sz w:val="35"/>
      <w:szCs w:val="35"/>
      <w:lang w:eastAsia="en-US"/>
    </w:rPr>
  </w:style>
  <w:style w:type="character" w:customStyle="1" w:styleId="420">
    <w:name w:val="Заголовок №4 (2)_"/>
    <w:basedOn w:val="a0"/>
    <w:qFormat/>
    <w:rPr>
      <w:rFonts w:ascii="Times New Roman" w:eastAsia="Times New Roman" w:hAnsi="Times New Roman" w:cs="Times New Roman"/>
      <w:spacing w:val="-20"/>
      <w:sz w:val="29"/>
      <w:szCs w:val="29"/>
    </w:rPr>
  </w:style>
  <w:style w:type="character" w:customStyle="1" w:styleId="421">
    <w:name w:val="Заголовок №4 (2)"/>
    <w:basedOn w:val="420"/>
    <w:qFormat/>
    <w:rPr>
      <w:rFonts w:ascii="Times New Roman" w:eastAsia="Times New Roman" w:hAnsi="Times New Roman" w:cs="Times New Roman"/>
      <w:spacing w:val="-20"/>
      <w:sz w:val="29"/>
      <w:szCs w:val="29"/>
    </w:rPr>
  </w:style>
  <w:style w:type="character" w:customStyle="1" w:styleId="550">
    <w:name w:val="Заголовок №5 (5)_"/>
    <w:basedOn w:val="a0"/>
    <w:qFormat/>
    <w:rPr>
      <w:rFonts w:ascii="Tahoma" w:eastAsia="Tahoma" w:hAnsi="Tahoma" w:cs="Tahoma"/>
      <w:spacing w:val="0"/>
      <w:sz w:val="22"/>
      <w:szCs w:val="22"/>
    </w:rPr>
  </w:style>
  <w:style w:type="character" w:customStyle="1" w:styleId="551">
    <w:name w:val="Заголовок №5 (5)"/>
    <w:basedOn w:val="550"/>
    <w:qFormat/>
    <w:rPr>
      <w:rFonts w:ascii="Tahoma" w:eastAsia="Tahoma" w:hAnsi="Tahoma" w:cs="Tahoma"/>
      <w:spacing w:val="0"/>
      <w:sz w:val="22"/>
      <w:szCs w:val="22"/>
    </w:rPr>
  </w:style>
  <w:style w:type="character" w:customStyle="1" w:styleId="8pt">
    <w:name w:val="Основной текст + 8 pt"/>
    <w:basedOn w:val="af9"/>
    <w:qFormat/>
    <w:rPr>
      <w:rFonts w:ascii="Times New Roman" w:eastAsia="Times New Roman" w:hAnsi="Times New Roman" w:cs="Times New Roman"/>
      <w:spacing w:val="0"/>
      <w:sz w:val="16"/>
      <w:szCs w:val="16"/>
      <w:shd w:val="clear" w:color="auto" w:fill="FFFFFF"/>
    </w:rPr>
  </w:style>
  <w:style w:type="character" w:customStyle="1" w:styleId="125pt0pt">
    <w:name w:val="Основной текст + 12;5 pt;Полужирный;Интервал 0 pt"/>
    <w:basedOn w:val="af9"/>
    <w:qFormat/>
    <w:rPr>
      <w:rFonts w:ascii="Times New Roman" w:eastAsia="Times New Roman" w:hAnsi="Times New Roman" w:cs="Times New Roman"/>
      <w:b/>
      <w:bCs/>
      <w:spacing w:val="-10"/>
      <w:sz w:val="25"/>
      <w:szCs w:val="25"/>
      <w:shd w:val="clear" w:color="auto" w:fill="FFFFFF"/>
    </w:rPr>
  </w:style>
  <w:style w:type="character" w:customStyle="1" w:styleId="56">
    <w:name w:val="Заголовок №5 (6)_"/>
    <w:basedOn w:val="a0"/>
    <w:qFormat/>
    <w:rPr>
      <w:rFonts w:ascii="Tahoma" w:eastAsia="Tahoma" w:hAnsi="Tahoma" w:cs="Tahoma"/>
      <w:spacing w:val="0"/>
      <w:sz w:val="22"/>
      <w:szCs w:val="22"/>
    </w:rPr>
  </w:style>
  <w:style w:type="character" w:customStyle="1" w:styleId="560">
    <w:name w:val="Заголовок №5 (6)"/>
    <w:basedOn w:val="56"/>
    <w:qFormat/>
    <w:rPr>
      <w:rFonts w:ascii="Tahoma" w:eastAsia="Tahoma" w:hAnsi="Tahoma" w:cs="Tahoma"/>
      <w:spacing w:val="0"/>
      <w:sz w:val="22"/>
      <w:szCs w:val="22"/>
    </w:rPr>
  </w:style>
  <w:style w:type="character" w:customStyle="1" w:styleId="2a">
    <w:name w:val="Сноска (2)_"/>
    <w:basedOn w:val="a0"/>
    <w:qFormat/>
    <w:rPr>
      <w:rFonts w:ascii="Times New Roman" w:eastAsia="Times New Roman" w:hAnsi="Times New Roman" w:cs="Times New Roman"/>
      <w:spacing w:val="0"/>
      <w:sz w:val="20"/>
      <w:szCs w:val="20"/>
    </w:rPr>
  </w:style>
  <w:style w:type="character" w:customStyle="1" w:styleId="2b">
    <w:name w:val="Сноска (2)"/>
    <w:basedOn w:val="2a"/>
    <w:qFormat/>
    <w:rPr>
      <w:rFonts w:ascii="Times New Roman" w:eastAsia="Times New Roman" w:hAnsi="Times New Roman" w:cs="Times New Roman"/>
      <w:spacing w:val="0"/>
      <w:sz w:val="20"/>
      <w:szCs w:val="20"/>
    </w:rPr>
  </w:style>
  <w:style w:type="character" w:customStyle="1" w:styleId="10">
    <w:name w:val="Заголовок 1 Знак"/>
    <w:basedOn w:val="a0"/>
    <w:link w:val="1"/>
    <w:qFormat/>
    <w:rPr>
      <w:rFonts w:ascii="Arial" w:eastAsia="Times New Roman" w:hAnsi="Arial" w:cs="Arial"/>
      <w:b/>
      <w:bCs/>
      <w:kern w:val="32"/>
      <w:sz w:val="32"/>
      <w:szCs w:val="32"/>
      <w:lang w:val="en" w:eastAsia="ru-RU"/>
    </w:rPr>
  </w:style>
  <w:style w:type="character" w:customStyle="1" w:styleId="af4">
    <w:name w:val="Обычный (веб) Знак"/>
    <w:link w:val="af3"/>
    <w:qFormat/>
    <w:locked/>
    <w:rPr>
      <w:rFonts w:ascii="Times New Roman" w:eastAsia="Times New Roman" w:hAnsi="Times New Roman" w:cs="Times New Roman"/>
      <w:sz w:val="24"/>
      <w:szCs w:val="24"/>
    </w:rPr>
  </w:style>
  <w:style w:type="character" w:customStyle="1" w:styleId="CharacterStyle1">
    <w:name w:val="Character Style 1"/>
    <w:uiPriority w:val="99"/>
    <w:qFormat/>
    <w:rPr>
      <w:rFonts w:ascii="Garamond" w:hAnsi="Garamond"/>
      <w:sz w:val="22"/>
    </w:rPr>
  </w:style>
  <w:style w:type="paragraph" w:styleId="aff0">
    <w:name w:val="No Spacing"/>
    <w:uiPriority w:val="1"/>
    <w:qFormat/>
    <w:rPr>
      <w:rFonts w:ascii="Calibri" w:eastAsia="Times New Roman" w:hAnsi="Calibri" w:cs="Calibri"/>
      <w:sz w:val="22"/>
      <w:szCs w:val="22"/>
      <w:lang w:val="en"/>
    </w:rPr>
  </w:style>
  <w:style w:type="paragraph" w:customStyle="1" w:styleId="Style6">
    <w:name w:val="Style6"/>
    <w:basedOn w:val="a"/>
    <w:qFormat/>
    <w:pPr>
      <w:widowControl w:val="0"/>
      <w:autoSpaceDE w:val="0"/>
      <w:autoSpaceDN w:val="0"/>
      <w:adjustRightInd w:val="0"/>
      <w:spacing w:line="283" w:lineRule="exact"/>
      <w:ind w:hanging="1171"/>
    </w:pPr>
  </w:style>
  <w:style w:type="character" w:customStyle="1" w:styleId="a8">
    <w:name w:val="Текст выноски Знак"/>
    <w:basedOn w:val="a0"/>
    <w:link w:val="a7"/>
    <w:uiPriority w:val="99"/>
    <w:semiHidden/>
    <w:qFormat/>
    <w:rPr>
      <w:rFonts w:ascii="Tahoma" w:eastAsia="Times New Roman" w:hAnsi="Tahoma" w:cs="Tahoma"/>
      <w:sz w:val="16"/>
      <w:szCs w:val="16"/>
      <w:lang w:val="en" w:eastAsia="ru-RU"/>
    </w:rPr>
  </w:style>
  <w:style w:type="character" w:customStyle="1" w:styleId="ae">
    <w:name w:val="Основной текст с отступом Знак"/>
    <w:basedOn w:val="a0"/>
    <w:link w:val="ad"/>
    <w:uiPriority w:val="99"/>
    <w:semiHidden/>
    <w:qFormat/>
    <w:rPr>
      <w:rFonts w:ascii="Times New Roman" w:eastAsia="Times New Roman" w:hAnsi="Times New Roman" w:cs="Times New Roman"/>
      <w:sz w:val="24"/>
      <w:szCs w:val="24"/>
      <w:lang w:val="en" w:eastAsia="ru-RU"/>
    </w:rPr>
  </w:style>
  <w:style w:type="paragraph" w:styleId="aff1">
    <w:name w:val="List Paragraph"/>
    <w:basedOn w:val="a"/>
    <w:uiPriority w:val="34"/>
    <w:qFormat/>
    <w:pPr>
      <w:ind w:left="720"/>
      <w:contextualSpacing/>
    </w:pPr>
  </w:style>
  <w:style w:type="character" w:customStyle="1" w:styleId="20">
    <w:name w:val="Заголовок 2 Знак"/>
    <w:basedOn w:val="a0"/>
    <w:link w:val="2"/>
    <w:qFormat/>
    <w:rPr>
      <w:rFonts w:asciiTheme="majorHAnsi" w:eastAsiaTheme="majorEastAsia" w:hAnsiTheme="majorHAnsi" w:cstheme="majorBidi"/>
      <w:b/>
      <w:bCs/>
      <w:color w:val="4F81BD" w:themeColor="accent1"/>
      <w:sz w:val="26"/>
      <w:szCs w:val="26"/>
      <w:lang w:val="en" w:eastAsia="ru-RU"/>
    </w:rPr>
  </w:style>
  <w:style w:type="paragraph" w:customStyle="1" w:styleId="ntext">
    <w:name w:val="ntext"/>
    <w:basedOn w:val="a"/>
    <w:qFormat/>
    <w:pPr>
      <w:ind w:firstLine="709"/>
      <w:jc w:val="both"/>
    </w:pPr>
    <w:rPr>
      <w:color w:val="000000"/>
    </w:rPr>
  </w:style>
  <w:style w:type="character" w:customStyle="1" w:styleId="Bodytext8">
    <w:name w:val="Body text (8)_"/>
    <w:basedOn w:val="a0"/>
    <w:link w:val="Bodytext81"/>
    <w:uiPriority w:val="99"/>
    <w:qFormat/>
    <w:rPr>
      <w:rFonts w:ascii="Microsoft Sans Serif" w:hAnsi="Microsoft Sans Serif" w:cs="Microsoft Sans Serif"/>
      <w:sz w:val="16"/>
      <w:szCs w:val="16"/>
      <w:shd w:val="clear" w:color="auto" w:fill="FFFFFF"/>
    </w:rPr>
  </w:style>
  <w:style w:type="paragraph" w:customStyle="1" w:styleId="Bodytext81">
    <w:name w:val="Body text (8)1"/>
    <w:basedOn w:val="a"/>
    <w:link w:val="Bodytext8"/>
    <w:uiPriority w:val="99"/>
    <w:qFormat/>
    <w:pPr>
      <w:shd w:val="clear" w:color="auto" w:fill="FFFFFF"/>
      <w:spacing w:after="480" w:line="211" w:lineRule="exact"/>
      <w:ind w:hanging="540"/>
      <w:jc w:val="center"/>
    </w:pPr>
    <w:rPr>
      <w:rFonts w:ascii="Microsoft Sans Serif" w:eastAsiaTheme="minorHAnsi" w:hAnsi="Microsoft Sans Serif" w:cs="Microsoft Sans Serif"/>
      <w:sz w:val="16"/>
      <w:szCs w:val="16"/>
      <w:lang w:eastAsia="en-US"/>
    </w:rPr>
  </w:style>
  <w:style w:type="character" w:customStyle="1" w:styleId="32">
    <w:name w:val="Основной текст с отступом 3 Знак"/>
    <w:basedOn w:val="a0"/>
    <w:link w:val="31"/>
    <w:qFormat/>
    <w:rPr>
      <w:rFonts w:ascii="Times New Roman" w:eastAsia="Times New Roman" w:hAnsi="Times New Roman" w:cs="Times New Roman"/>
      <w:sz w:val="16"/>
      <w:szCs w:val="16"/>
      <w:lang w:val="en" w:eastAsia="ru-RU"/>
    </w:rPr>
  </w:style>
  <w:style w:type="character" w:customStyle="1" w:styleId="24">
    <w:name w:val="Основной текст с отступом 2 Знак"/>
    <w:basedOn w:val="a0"/>
    <w:link w:val="23"/>
    <w:qFormat/>
    <w:rPr>
      <w:rFonts w:ascii="Times New Roman" w:eastAsia="Times New Roman" w:hAnsi="Times New Roman" w:cs="Times New Roman"/>
      <w:sz w:val="24"/>
      <w:szCs w:val="24"/>
      <w:lang w:val="en" w:eastAsia="ru-RU"/>
    </w:rPr>
  </w:style>
  <w:style w:type="paragraph" w:customStyle="1" w:styleId="cv">
    <w:name w:val="cv"/>
    <w:basedOn w:val="a"/>
    <w:qFormat/>
    <w:pPr>
      <w:jc w:val="center"/>
    </w:pPr>
  </w:style>
  <w:style w:type="character" w:customStyle="1" w:styleId="FontStyle108">
    <w:name w:val="Font Style108"/>
    <w:qFormat/>
    <w:rPr>
      <w:rFonts w:ascii="Times New Roman" w:hAnsi="Times New Roman" w:cs="Times New Roman"/>
      <w:sz w:val="20"/>
      <w:szCs w:val="20"/>
    </w:rPr>
  </w:style>
  <w:style w:type="paragraph" w:customStyle="1" w:styleId="Style37">
    <w:name w:val="Style37"/>
    <w:basedOn w:val="a"/>
    <w:qFormat/>
    <w:pPr>
      <w:widowControl w:val="0"/>
      <w:autoSpaceDE w:val="0"/>
      <w:autoSpaceDN w:val="0"/>
      <w:adjustRightInd w:val="0"/>
      <w:spacing w:line="173" w:lineRule="exact"/>
      <w:ind w:firstLine="463"/>
      <w:jc w:val="both"/>
    </w:pPr>
  </w:style>
  <w:style w:type="paragraph" w:customStyle="1" w:styleId="Style36">
    <w:name w:val="Style36"/>
    <w:basedOn w:val="a"/>
    <w:qFormat/>
    <w:pPr>
      <w:widowControl w:val="0"/>
      <w:autoSpaceDE w:val="0"/>
      <w:autoSpaceDN w:val="0"/>
      <w:adjustRightInd w:val="0"/>
      <w:spacing w:line="238" w:lineRule="exact"/>
      <w:ind w:firstLine="451"/>
      <w:jc w:val="both"/>
    </w:pPr>
  </w:style>
  <w:style w:type="paragraph" w:customStyle="1" w:styleId="Style83">
    <w:name w:val="Style83"/>
    <w:basedOn w:val="a"/>
    <w:qFormat/>
    <w:pPr>
      <w:widowControl w:val="0"/>
      <w:autoSpaceDE w:val="0"/>
      <w:autoSpaceDN w:val="0"/>
      <w:adjustRightInd w:val="0"/>
      <w:spacing w:line="226" w:lineRule="exact"/>
      <w:ind w:firstLine="468"/>
      <w:jc w:val="both"/>
    </w:pPr>
  </w:style>
  <w:style w:type="character" w:customStyle="1" w:styleId="FontStyle31">
    <w:name w:val="Font Style31"/>
    <w:qFormat/>
    <w:rPr>
      <w:rFonts w:ascii="Times New Roman" w:hAnsi="Times New Roman" w:cs="Times New Roman"/>
      <w:b/>
      <w:bCs/>
      <w:sz w:val="16"/>
      <w:szCs w:val="16"/>
    </w:rPr>
  </w:style>
  <w:style w:type="character" w:customStyle="1" w:styleId="70">
    <w:name w:val="Заголовок 7 Знак"/>
    <w:basedOn w:val="a0"/>
    <w:link w:val="7"/>
    <w:qFormat/>
    <w:rPr>
      <w:rFonts w:asciiTheme="majorHAnsi" w:eastAsiaTheme="majorEastAsia" w:hAnsiTheme="majorHAnsi" w:cstheme="majorBidi"/>
      <w:i/>
      <w:iCs/>
      <w:color w:val="404040" w:themeColor="text1" w:themeTint="BF"/>
      <w:sz w:val="24"/>
      <w:szCs w:val="24"/>
      <w:lang w:val="en" w:eastAsia="ru-RU"/>
    </w:rPr>
  </w:style>
  <w:style w:type="character" w:customStyle="1" w:styleId="30">
    <w:name w:val="Заголовок 3 Знак"/>
    <w:basedOn w:val="a0"/>
    <w:link w:val="3"/>
    <w:qFormat/>
    <w:rPr>
      <w:rFonts w:asciiTheme="majorHAnsi" w:eastAsiaTheme="majorEastAsia" w:hAnsiTheme="majorHAnsi" w:cstheme="majorBidi"/>
      <w:b/>
      <w:bCs/>
      <w:color w:val="4F81BD" w:themeColor="accent1"/>
      <w:lang w:val="en" w:eastAsia="ru-RU"/>
    </w:rPr>
  </w:style>
  <w:style w:type="character" w:customStyle="1" w:styleId="40">
    <w:name w:val="Заголовок 4 Знак"/>
    <w:basedOn w:val="a0"/>
    <w:link w:val="4"/>
    <w:qFormat/>
    <w:rPr>
      <w:rFonts w:ascii="Times New Roman" w:eastAsia="Times New Roman" w:hAnsi="Times New Roman" w:cs="Times New Roman"/>
      <w:sz w:val="28"/>
      <w:szCs w:val="20"/>
      <w:lang w:val="en" w:eastAsia="ru-RU"/>
    </w:rPr>
  </w:style>
  <w:style w:type="character" w:customStyle="1" w:styleId="50">
    <w:name w:val="Заголовок 5 Знак"/>
    <w:basedOn w:val="a0"/>
    <w:link w:val="5"/>
    <w:uiPriority w:val="9"/>
    <w:qFormat/>
    <w:rPr>
      <w:rFonts w:ascii="Times New Roman" w:eastAsia="Times New Roman" w:hAnsi="Times New Roman" w:cs="Times New Roman"/>
      <w:sz w:val="28"/>
      <w:szCs w:val="20"/>
      <w:lang w:val="en" w:eastAsia="ru-RU"/>
    </w:rPr>
  </w:style>
  <w:style w:type="character" w:customStyle="1" w:styleId="60">
    <w:name w:val="Заголовок 6 Знак"/>
    <w:basedOn w:val="a0"/>
    <w:link w:val="6"/>
    <w:qFormat/>
    <w:rPr>
      <w:rFonts w:ascii="Times New Roman" w:eastAsia="Times New Roman" w:hAnsi="Times New Roman" w:cs="Times New Roman"/>
      <w:sz w:val="28"/>
      <w:szCs w:val="20"/>
      <w:lang w:val="en" w:eastAsia="ru-RU"/>
    </w:rPr>
  </w:style>
  <w:style w:type="character" w:customStyle="1" w:styleId="80">
    <w:name w:val="Заголовок 8 Знак"/>
    <w:basedOn w:val="a0"/>
    <w:link w:val="8"/>
    <w:qFormat/>
    <w:rPr>
      <w:rFonts w:ascii="Times New Roman" w:eastAsia="Times New Roman" w:hAnsi="Times New Roman" w:cs="Times New Roman"/>
      <w:sz w:val="24"/>
      <w:szCs w:val="20"/>
      <w:lang w:val="en" w:eastAsia="ru-RU"/>
    </w:rPr>
  </w:style>
  <w:style w:type="character" w:customStyle="1" w:styleId="af0">
    <w:name w:val="Название Знак"/>
    <w:basedOn w:val="a0"/>
    <w:link w:val="af"/>
    <w:qFormat/>
    <w:rPr>
      <w:rFonts w:ascii="Times New Roman" w:eastAsia="Times New Roman" w:hAnsi="Times New Roman" w:cs="Times New Roman"/>
      <w:sz w:val="24"/>
      <w:szCs w:val="20"/>
      <w:lang w:val="en" w:eastAsia="ru-RU"/>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lang w:val="en"/>
    </w:rPr>
  </w:style>
  <w:style w:type="character" w:customStyle="1" w:styleId="2c">
    <w:name w:val="Основной текст (2)"/>
    <w:basedOn w:val="a0"/>
    <w:qFormat/>
    <w:rPr>
      <w:rFonts w:ascii="Times New Roman" w:eastAsia="Times New Roman" w:hAnsi="Times New Roman" w:cs="Times New Roman"/>
      <w:spacing w:val="0"/>
      <w:sz w:val="23"/>
      <w:szCs w:val="23"/>
    </w:rPr>
  </w:style>
  <w:style w:type="paragraph" w:customStyle="1" w:styleId="Style1">
    <w:name w:val="Style1"/>
    <w:basedOn w:val="a"/>
    <w:qFormat/>
    <w:pPr>
      <w:widowControl w:val="0"/>
      <w:autoSpaceDE w:val="0"/>
      <w:autoSpaceDN w:val="0"/>
      <w:adjustRightInd w:val="0"/>
    </w:pPr>
  </w:style>
  <w:style w:type="character" w:customStyle="1" w:styleId="FontStyle16">
    <w:name w:val="Font Style16"/>
    <w:basedOn w:val="a0"/>
    <w:qFormat/>
    <w:rPr>
      <w:rFonts w:ascii="Times New Roman" w:hAnsi="Times New Roman" w:cs="Times New Roman" w:hint="default"/>
      <w:b/>
      <w:bCs/>
      <w:sz w:val="18"/>
      <w:szCs w:val="18"/>
    </w:rPr>
  </w:style>
  <w:style w:type="character" w:customStyle="1" w:styleId="34">
    <w:name w:val="Основной текст 3 Знак"/>
    <w:basedOn w:val="a0"/>
    <w:link w:val="33"/>
    <w:qFormat/>
    <w:rPr>
      <w:rFonts w:eastAsiaTheme="minorEastAsia"/>
      <w:sz w:val="16"/>
      <w:szCs w:val="16"/>
      <w:lang w:val="en" w:eastAsia="ru-RU"/>
    </w:rPr>
  </w:style>
  <w:style w:type="character" w:customStyle="1" w:styleId="22">
    <w:name w:val="Основной текст 2 Знак"/>
    <w:basedOn w:val="a0"/>
    <w:link w:val="21"/>
    <w:qFormat/>
    <w:rPr>
      <w:rFonts w:ascii="Times New Roman" w:eastAsia="Times New Roman" w:hAnsi="Times New Roman" w:cs="Times New Roman"/>
      <w:sz w:val="28"/>
      <w:szCs w:val="20"/>
      <w:lang w:val="en" w:eastAsia="ru-RU"/>
    </w:rPr>
  </w:style>
  <w:style w:type="paragraph" w:customStyle="1" w:styleId="FR2">
    <w:name w:val="FR2"/>
    <w:qFormat/>
    <w:pPr>
      <w:widowControl w:val="0"/>
      <w:autoSpaceDE w:val="0"/>
      <w:autoSpaceDN w:val="0"/>
      <w:adjustRightInd w:val="0"/>
      <w:jc w:val="both"/>
    </w:pPr>
    <w:rPr>
      <w:rFonts w:ascii="Arial" w:eastAsia="Times New Roman" w:hAnsi="Arial" w:cs="Arial"/>
      <w:sz w:val="22"/>
      <w:szCs w:val="22"/>
      <w:lang w:val="en"/>
    </w:rPr>
  </w:style>
  <w:style w:type="character" w:customStyle="1" w:styleId="apple-converted-space">
    <w:name w:val="apple-converted-space"/>
    <w:basedOn w:val="a0"/>
    <w:qFormat/>
  </w:style>
  <w:style w:type="character" w:customStyle="1" w:styleId="af6">
    <w:name w:val="Подзаголовок Знак"/>
    <w:basedOn w:val="a0"/>
    <w:link w:val="af5"/>
    <w:qFormat/>
    <w:rPr>
      <w:rFonts w:ascii="Times New Roman" w:eastAsia="Times New Roman" w:hAnsi="Times New Roman" w:cs="Times New Roman"/>
      <w:sz w:val="28"/>
      <w:szCs w:val="20"/>
      <w:lang w:val="en" w:eastAsia="ru-RU"/>
    </w:rPr>
  </w:style>
  <w:style w:type="character" w:customStyle="1" w:styleId="FontStyle15">
    <w:name w:val="Font Style15"/>
    <w:qFormat/>
    <w:rPr>
      <w:rFonts w:ascii="Times New Roman" w:hAnsi="Times New Roman" w:cs="Times New Roman" w:hint="default"/>
      <w:sz w:val="14"/>
      <w:szCs w:val="14"/>
    </w:rPr>
  </w:style>
  <w:style w:type="paragraph" w:customStyle="1" w:styleId="aff2">
    <w:name w:val="Перечисление (список)"/>
    <w:basedOn w:val="a"/>
    <w:next w:val="a"/>
    <w:qFormat/>
    <w:pPr>
      <w:overflowPunct w:val="0"/>
      <w:autoSpaceDE w:val="0"/>
      <w:autoSpaceDN w:val="0"/>
      <w:adjustRightInd w:val="0"/>
      <w:ind w:firstLine="567"/>
      <w:jc w:val="both"/>
      <w:textAlignment w:val="baseline"/>
    </w:pPr>
    <w:rPr>
      <w:rFonts w:ascii="Arial" w:hAnsi="Arial"/>
      <w:sz w:val="26"/>
      <w:szCs w:val="20"/>
    </w:rPr>
  </w:style>
  <w:style w:type="character" w:customStyle="1" w:styleId="marker3">
    <w:name w:val="marker3"/>
    <w:basedOn w:val="a0"/>
    <w:qFormat/>
  </w:style>
  <w:style w:type="paragraph" w:customStyle="1" w:styleId="marker5">
    <w:name w:val="marker5"/>
    <w:basedOn w:val="a"/>
    <w:qFormat/>
    <w:pPr>
      <w:spacing w:before="100" w:beforeAutospacing="1" w:after="100" w:afterAutospacing="1"/>
    </w:pPr>
  </w:style>
  <w:style w:type="paragraph" w:customStyle="1" w:styleId="spisok2">
    <w:name w:val="spisok2"/>
    <w:basedOn w:val="a"/>
    <w:qFormat/>
    <w:pPr>
      <w:spacing w:before="100" w:beforeAutospacing="1" w:after="100" w:afterAutospacing="1"/>
    </w:pPr>
  </w:style>
  <w:style w:type="paragraph" w:customStyle="1" w:styleId="small">
    <w:name w:val="small"/>
    <w:basedOn w:val="a"/>
    <w:qFormat/>
    <w:pPr>
      <w:spacing w:line="195" w:lineRule="atLeast"/>
      <w:jc w:val="both"/>
    </w:pPr>
    <w:rPr>
      <w:rFonts w:ascii="MS Sans Serif" w:hAnsi="MS Sans Serif"/>
      <w:color w:val="000000"/>
      <w:sz w:val="15"/>
      <w:szCs w:val="15"/>
    </w:rPr>
  </w:style>
  <w:style w:type="character" w:customStyle="1" w:styleId="17">
    <w:name w:val="Знак Знак17"/>
    <w:basedOn w:val="a0"/>
    <w:qFormat/>
    <w:rPr>
      <w:rFonts w:ascii="Arial" w:hAnsi="Arial" w:cs="Arial"/>
      <w:b/>
      <w:bCs/>
      <w:kern w:val="32"/>
      <w:sz w:val="32"/>
      <w:szCs w:val="32"/>
      <w:lang w:val="en" w:eastAsia="ru-RU" w:bidi="ar-SA"/>
    </w:rPr>
  </w:style>
  <w:style w:type="character" w:customStyle="1" w:styleId="FontStyle11">
    <w:name w:val="Font Style11"/>
    <w:basedOn w:val="a0"/>
    <w:qFormat/>
    <w:rPr>
      <w:rFonts w:ascii="Times New Roman" w:hAnsi="Times New Roman" w:cs="Times New Roman" w:hint="default"/>
      <w:sz w:val="18"/>
      <w:szCs w:val="18"/>
    </w:rPr>
  </w:style>
  <w:style w:type="character" w:customStyle="1" w:styleId="im-mess-stack--tools">
    <w:name w:val="im-mess-stack--tools"/>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qFormat="1"/>
    <w:lsdException w:name="heading 8" w:semiHidden="0" w:uiPriority="0" w:unhideWhenUsed="0" w:qFormat="1"/>
    <w:lsdException w:name="heading 9" w:uiPriority="9" w:qFormat="1"/>
    <w:lsdException w:name="toc 1" w:uiPriority="39" w:qFormat="1"/>
    <w:lsdException w:name="toc 2" w:uiPriority="39"/>
    <w:lsdException w:name="toc 3" w:uiPriority="39"/>
    <w:lsdException w:name="toc 4" w:semiHidden="0" w:uiPriority="0" w:unhideWhenUsed="0" w:qFormat="1"/>
    <w:lsdException w:name="toc 5" w:semiHidden="0" w:uiPriority="0" w:unhideWhenUsed="0" w:qFormat="1"/>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lin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qFormat="1"/>
    <w:lsdException w:name="Subtitle" w:semiHidden="0" w:uiPriority="0" w:unhideWhenUsed="0" w:qFormat="1"/>
    <w:lsdException w:name="Body Text 2" w:semiHidden="0" w:uiPriority="0" w:unhideWhenUsed="0" w:qFormat="1"/>
    <w:lsdException w:name="Body Text 3" w:semiHidden="0" w:uiPriority="0" w:qFormat="1"/>
    <w:lsdException w:name="Body Text Indent 2" w:semiHidden="0" w:uiPriority="0" w:unhideWhenUsed="0" w:qFormat="1"/>
    <w:lsdException w:name="Body Text Indent 3"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4"/>
      <w:szCs w:val="24"/>
      <w:lang w:val="en"/>
    </w:rPr>
  </w:style>
  <w:style w:type="paragraph" w:styleId="1">
    <w:name w:val="heading 1"/>
    <w:basedOn w:val="a"/>
    <w:next w:val="a"/>
    <w:link w:val="10"/>
    <w:qFormat/>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4">
    <w:name w:val="heading 4"/>
    <w:basedOn w:val="a"/>
    <w:next w:val="a"/>
    <w:link w:val="40"/>
    <w:qFormat/>
    <w:pPr>
      <w:keepNext/>
      <w:jc w:val="right"/>
      <w:outlineLvl w:val="3"/>
    </w:pPr>
    <w:rPr>
      <w:sz w:val="28"/>
      <w:szCs w:val="20"/>
    </w:rPr>
  </w:style>
  <w:style w:type="paragraph" w:styleId="5">
    <w:name w:val="heading 5"/>
    <w:basedOn w:val="a"/>
    <w:next w:val="a"/>
    <w:link w:val="50"/>
    <w:uiPriority w:val="9"/>
    <w:qFormat/>
    <w:pPr>
      <w:keepNext/>
      <w:outlineLvl w:val="4"/>
    </w:pPr>
    <w:rPr>
      <w:sz w:val="28"/>
      <w:szCs w:val="20"/>
    </w:rPr>
  </w:style>
  <w:style w:type="paragraph" w:styleId="6">
    <w:name w:val="heading 6"/>
    <w:basedOn w:val="a"/>
    <w:next w:val="a"/>
    <w:link w:val="60"/>
    <w:qFormat/>
    <w:pPr>
      <w:keepNext/>
      <w:jc w:val="both"/>
      <w:outlineLvl w:val="5"/>
    </w:pPr>
    <w:rPr>
      <w:sz w:val="28"/>
      <w:szCs w:val="20"/>
    </w:rPr>
  </w:style>
  <w:style w:type="paragraph" w:styleId="7">
    <w:name w:val="heading 7"/>
    <w:basedOn w:val="a"/>
    <w:next w:val="a"/>
    <w:link w:val="70"/>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pPr>
      <w:keepNext/>
      <w:jc w:val="center"/>
      <w:outlineLvl w:val="7"/>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u w:val="single"/>
    </w:rPr>
  </w:style>
  <w:style w:type="character" w:styleId="a5">
    <w:name w:val="line number"/>
    <w:basedOn w:val="a0"/>
    <w:qFormat/>
  </w:style>
  <w:style w:type="character" w:styleId="a6">
    <w:name w:val="Strong"/>
    <w:basedOn w:val="a0"/>
    <w:qFormat/>
    <w:rPr>
      <w:b/>
      <w:bCs/>
    </w:rPr>
  </w:style>
  <w:style w:type="paragraph" w:styleId="a7">
    <w:name w:val="Balloon Text"/>
    <w:basedOn w:val="a"/>
    <w:link w:val="a8"/>
    <w:uiPriority w:val="99"/>
    <w:semiHidden/>
    <w:unhideWhenUsed/>
    <w:qFormat/>
    <w:rPr>
      <w:rFonts w:ascii="Tahoma" w:hAnsi="Tahoma" w:cs="Tahoma"/>
      <w:sz w:val="16"/>
      <w:szCs w:val="16"/>
    </w:rPr>
  </w:style>
  <w:style w:type="paragraph" w:styleId="21">
    <w:name w:val="Body Text 2"/>
    <w:basedOn w:val="a"/>
    <w:link w:val="22"/>
    <w:qFormat/>
    <w:rPr>
      <w:sz w:val="28"/>
      <w:szCs w:val="20"/>
    </w:rPr>
  </w:style>
  <w:style w:type="paragraph" w:styleId="31">
    <w:name w:val="Body Text Indent 3"/>
    <w:basedOn w:val="a"/>
    <w:link w:val="32"/>
    <w:qFormat/>
    <w:pPr>
      <w:spacing w:after="120"/>
      <w:ind w:left="283"/>
    </w:pPr>
    <w:rPr>
      <w:sz w:val="16"/>
      <w:szCs w:val="16"/>
    </w:rPr>
  </w:style>
  <w:style w:type="paragraph" w:styleId="a9">
    <w:name w:val="header"/>
    <w:basedOn w:val="a"/>
    <w:link w:val="aa"/>
    <w:unhideWhenUsed/>
    <w:qFormat/>
    <w:pPr>
      <w:tabs>
        <w:tab w:val="center" w:pos="4677"/>
        <w:tab w:val="right" w:pos="9355"/>
      </w:tabs>
    </w:pPr>
  </w:style>
  <w:style w:type="paragraph" w:styleId="ab">
    <w:name w:val="Body Text"/>
    <w:basedOn w:val="a"/>
    <w:link w:val="ac"/>
    <w:qFormat/>
    <w:pPr>
      <w:spacing w:after="120"/>
    </w:pPr>
  </w:style>
  <w:style w:type="paragraph" w:styleId="11">
    <w:name w:val="toc 1"/>
    <w:basedOn w:val="a"/>
    <w:next w:val="a"/>
    <w:uiPriority w:val="39"/>
    <w:semiHidden/>
    <w:unhideWhenUsed/>
    <w:qFormat/>
    <w:pPr>
      <w:spacing w:after="100"/>
    </w:pPr>
  </w:style>
  <w:style w:type="paragraph" w:styleId="41">
    <w:name w:val="toc 4"/>
    <w:basedOn w:val="a"/>
    <w:next w:val="a"/>
    <w:link w:val="42"/>
    <w:qFormat/>
    <w:pPr>
      <w:shd w:val="clear" w:color="auto" w:fill="FFFFFF"/>
      <w:spacing w:before="120" w:after="60" w:line="0" w:lineRule="atLeast"/>
    </w:pPr>
    <w:rPr>
      <w:rFonts w:asciiTheme="minorHAnsi" w:eastAsiaTheme="minorHAnsi" w:hAnsiTheme="minorHAnsi" w:cstheme="minorBidi"/>
      <w:spacing w:val="-10"/>
      <w:sz w:val="23"/>
      <w:szCs w:val="23"/>
      <w:lang w:eastAsia="en-US"/>
    </w:rPr>
  </w:style>
  <w:style w:type="paragraph" w:styleId="51">
    <w:name w:val="toc 5"/>
    <w:basedOn w:val="a"/>
    <w:next w:val="a"/>
    <w:qFormat/>
    <w:pPr>
      <w:spacing w:line="270" w:lineRule="exact"/>
      <w:ind w:left="20"/>
      <w:jc w:val="center"/>
    </w:pPr>
  </w:style>
  <w:style w:type="paragraph" w:styleId="ad">
    <w:name w:val="Body Text Indent"/>
    <w:basedOn w:val="a"/>
    <w:link w:val="ae"/>
    <w:unhideWhenUsed/>
    <w:qFormat/>
    <w:pPr>
      <w:spacing w:after="120"/>
      <w:ind w:left="283"/>
    </w:pPr>
  </w:style>
  <w:style w:type="paragraph" w:styleId="af">
    <w:name w:val="Title"/>
    <w:basedOn w:val="a"/>
    <w:link w:val="af0"/>
    <w:qFormat/>
    <w:pPr>
      <w:jc w:val="center"/>
    </w:pPr>
    <w:rPr>
      <w:szCs w:val="20"/>
    </w:rPr>
  </w:style>
  <w:style w:type="paragraph" w:styleId="af1">
    <w:name w:val="footer"/>
    <w:basedOn w:val="a"/>
    <w:link w:val="af2"/>
    <w:uiPriority w:val="99"/>
    <w:unhideWhenUsed/>
    <w:qFormat/>
    <w:pPr>
      <w:tabs>
        <w:tab w:val="center" w:pos="4677"/>
        <w:tab w:val="right" w:pos="9355"/>
      </w:tabs>
    </w:pPr>
  </w:style>
  <w:style w:type="paragraph" w:styleId="af3">
    <w:name w:val="Normal (Web)"/>
    <w:basedOn w:val="a"/>
    <w:link w:val="af4"/>
    <w:uiPriority w:val="99"/>
    <w:unhideWhenUsed/>
    <w:qFormat/>
    <w:pPr>
      <w:spacing w:before="100" w:beforeAutospacing="1" w:after="75"/>
    </w:pPr>
  </w:style>
  <w:style w:type="paragraph" w:styleId="33">
    <w:name w:val="Body Text 3"/>
    <w:basedOn w:val="a"/>
    <w:link w:val="34"/>
    <w:unhideWhenUsed/>
    <w:qFormat/>
    <w:pPr>
      <w:spacing w:after="120" w:line="276" w:lineRule="auto"/>
    </w:pPr>
    <w:rPr>
      <w:rFonts w:asciiTheme="minorHAnsi" w:eastAsiaTheme="minorEastAsia" w:hAnsiTheme="minorHAnsi" w:cstheme="minorBidi"/>
      <w:sz w:val="16"/>
      <w:szCs w:val="16"/>
    </w:rPr>
  </w:style>
  <w:style w:type="paragraph" w:styleId="23">
    <w:name w:val="Body Text Indent 2"/>
    <w:basedOn w:val="a"/>
    <w:link w:val="24"/>
    <w:qFormat/>
    <w:pPr>
      <w:spacing w:after="120" w:line="480" w:lineRule="auto"/>
      <w:ind w:left="283"/>
    </w:pPr>
  </w:style>
  <w:style w:type="paragraph" w:styleId="af5">
    <w:name w:val="Subtitle"/>
    <w:basedOn w:val="a"/>
    <w:link w:val="af6"/>
    <w:qFormat/>
    <w:pPr>
      <w:jc w:val="both"/>
    </w:pPr>
    <w:rPr>
      <w:sz w:val="28"/>
      <w:szCs w:val="20"/>
    </w:rPr>
  </w:style>
  <w:style w:type="table" w:styleId="af7">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Основной текст Знак"/>
    <w:basedOn w:val="a0"/>
    <w:link w:val="ab"/>
    <w:qFormat/>
    <w:rPr>
      <w:rFonts w:ascii="Times New Roman" w:eastAsia="Times New Roman" w:hAnsi="Times New Roman" w:cs="Times New Roman"/>
      <w:sz w:val="24"/>
      <w:szCs w:val="24"/>
    </w:rPr>
  </w:style>
  <w:style w:type="character" w:customStyle="1" w:styleId="42">
    <w:name w:val="Оглавление 4 Знак"/>
    <w:link w:val="41"/>
    <w:qFormat/>
    <w:rPr>
      <w:spacing w:val="-10"/>
      <w:sz w:val="23"/>
      <w:szCs w:val="23"/>
      <w:shd w:val="clear" w:color="auto" w:fill="FFFFFF"/>
    </w:rPr>
  </w:style>
  <w:style w:type="character" w:customStyle="1" w:styleId="4125pt">
    <w:name w:val="Оглавление (4) + 12;5 pt"/>
    <w:qFormat/>
    <w:rPr>
      <w:rFonts w:ascii="Times New Roman" w:eastAsia="Times New Roman" w:hAnsi="Times New Roman" w:cs="Times New Roman"/>
      <w:spacing w:val="-10"/>
      <w:sz w:val="25"/>
      <w:szCs w:val="25"/>
    </w:rPr>
  </w:style>
  <w:style w:type="character" w:customStyle="1" w:styleId="3125pt">
    <w:name w:val="Оглавление (3) + 12;5 pt"/>
    <w:qFormat/>
    <w:rPr>
      <w:rFonts w:ascii="Times New Roman" w:eastAsia="Times New Roman" w:hAnsi="Times New Roman" w:cs="Times New Roman"/>
      <w:spacing w:val="-10"/>
      <w:sz w:val="25"/>
      <w:szCs w:val="25"/>
    </w:rPr>
  </w:style>
  <w:style w:type="character" w:customStyle="1" w:styleId="af8">
    <w:name w:val="Основной текст + Полужирный"/>
    <w:qFormat/>
    <w:rPr>
      <w:rFonts w:ascii="Times New Roman" w:eastAsia="Times New Roman" w:hAnsi="Times New Roman" w:cs="Times New Roman"/>
      <w:b/>
      <w:bCs/>
      <w:spacing w:val="0"/>
      <w:sz w:val="23"/>
      <w:szCs w:val="23"/>
      <w:shd w:val="clear" w:color="auto" w:fill="FFFFFF"/>
    </w:rPr>
  </w:style>
  <w:style w:type="character" w:customStyle="1" w:styleId="af9">
    <w:name w:val="Основной текст_"/>
    <w:basedOn w:val="a0"/>
    <w:link w:val="43"/>
    <w:qFormat/>
    <w:rPr>
      <w:rFonts w:ascii="Times New Roman" w:eastAsia="Times New Roman" w:hAnsi="Times New Roman" w:cs="Times New Roman"/>
      <w:sz w:val="23"/>
      <w:szCs w:val="23"/>
      <w:shd w:val="clear" w:color="auto" w:fill="FFFFFF"/>
    </w:rPr>
  </w:style>
  <w:style w:type="paragraph" w:customStyle="1" w:styleId="43">
    <w:name w:val="Основной текст4"/>
    <w:basedOn w:val="a"/>
    <w:link w:val="af9"/>
    <w:qFormat/>
    <w:pPr>
      <w:shd w:val="clear" w:color="auto" w:fill="FFFFFF"/>
      <w:spacing w:before="240" w:line="0" w:lineRule="atLeast"/>
      <w:ind w:hanging="1520"/>
    </w:pPr>
    <w:rPr>
      <w:sz w:val="23"/>
      <w:szCs w:val="23"/>
      <w:lang w:eastAsia="en-US"/>
    </w:rPr>
  </w:style>
  <w:style w:type="character" w:customStyle="1" w:styleId="25">
    <w:name w:val="Основной текст2"/>
    <w:basedOn w:val="af9"/>
    <w:qFormat/>
    <w:rPr>
      <w:rFonts w:ascii="Times New Roman" w:eastAsia="Times New Roman" w:hAnsi="Times New Roman" w:cs="Times New Roman"/>
      <w:sz w:val="23"/>
      <w:szCs w:val="23"/>
      <w:shd w:val="clear" w:color="auto" w:fill="FFFFFF"/>
    </w:rPr>
  </w:style>
  <w:style w:type="character" w:customStyle="1" w:styleId="35">
    <w:name w:val="Основной текст (3)_"/>
    <w:basedOn w:val="a0"/>
    <w:link w:val="36"/>
    <w:qFormat/>
    <w:rPr>
      <w:rFonts w:ascii="David" w:eastAsia="David" w:hAnsi="David" w:cs="David"/>
      <w:sz w:val="9"/>
      <w:szCs w:val="9"/>
      <w:shd w:val="clear" w:color="auto" w:fill="FFFFFF"/>
    </w:rPr>
  </w:style>
  <w:style w:type="paragraph" w:customStyle="1" w:styleId="36">
    <w:name w:val="Основной текст (3)"/>
    <w:basedOn w:val="a"/>
    <w:link w:val="35"/>
    <w:qFormat/>
    <w:pPr>
      <w:shd w:val="clear" w:color="auto" w:fill="FFFFFF"/>
      <w:spacing w:before="360" w:after="360" w:line="0" w:lineRule="atLeast"/>
    </w:pPr>
    <w:rPr>
      <w:rFonts w:ascii="David" w:eastAsia="David" w:hAnsi="David" w:cs="David"/>
      <w:sz w:val="9"/>
      <w:szCs w:val="9"/>
      <w:lang w:eastAsia="en-US"/>
    </w:rPr>
  </w:style>
  <w:style w:type="character" w:customStyle="1" w:styleId="afa">
    <w:name w:val="Основной текст + Полужирный;Курсив"/>
    <w:basedOn w:val="af9"/>
    <w:qFormat/>
    <w:rPr>
      <w:rFonts w:ascii="Times New Roman" w:eastAsia="Times New Roman" w:hAnsi="Times New Roman" w:cs="Times New Roman"/>
      <w:b/>
      <w:bCs/>
      <w:i/>
      <w:iCs/>
      <w:spacing w:val="0"/>
      <w:sz w:val="23"/>
      <w:szCs w:val="23"/>
      <w:shd w:val="clear" w:color="auto" w:fill="FFFFFF"/>
    </w:rPr>
  </w:style>
  <w:style w:type="character" w:customStyle="1" w:styleId="52">
    <w:name w:val="Заголовок №5_"/>
    <w:basedOn w:val="a0"/>
    <w:link w:val="53"/>
    <w:qFormat/>
    <w:rPr>
      <w:rFonts w:ascii="Times New Roman" w:eastAsia="Times New Roman" w:hAnsi="Times New Roman" w:cs="Times New Roman"/>
      <w:spacing w:val="-20"/>
      <w:sz w:val="29"/>
      <w:szCs w:val="29"/>
      <w:shd w:val="clear" w:color="auto" w:fill="FFFFFF"/>
    </w:rPr>
  </w:style>
  <w:style w:type="paragraph" w:customStyle="1" w:styleId="53">
    <w:name w:val="Заголовок №5"/>
    <w:basedOn w:val="a"/>
    <w:link w:val="52"/>
    <w:qFormat/>
    <w:pPr>
      <w:shd w:val="clear" w:color="auto" w:fill="FFFFFF"/>
      <w:spacing w:before="420" w:after="240" w:line="274" w:lineRule="exact"/>
      <w:jc w:val="center"/>
      <w:outlineLvl w:val="4"/>
    </w:pPr>
    <w:rPr>
      <w:spacing w:val="-20"/>
      <w:sz w:val="29"/>
      <w:szCs w:val="29"/>
      <w:lang w:eastAsia="en-US"/>
    </w:rPr>
  </w:style>
  <w:style w:type="character" w:customStyle="1" w:styleId="26">
    <w:name w:val="Заголовок №2_"/>
    <w:basedOn w:val="a0"/>
    <w:link w:val="27"/>
    <w:qFormat/>
    <w:rPr>
      <w:rFonts w:ascii="Times New Roman" w:eastAsia="Times New Roman" w:hAnsi="Times New Roman" w:cs="Times New Roman"/>
      <w:spacing w:val="-10"/>
      <w:sz w:val="42"/>
      <w:szCs w:val="42"/>
      <w:shd w:val="clear" w:color="auto" w:fill="FFFFFF"/>
    </w:rPr>
  </w:style>
  <w:style w:type="paragraph" w:customStyle="1" w:styleId="27">
    <w:name w:val="Заголовок №2"/>
    <w:basedOn w:val="a"/>
    <w:link w:val="26"/>
    <w:qFormat/>
    <w:pPr>
      <w:shd w:val="clear" w:color="auto" w:fill="FFFFFF"/>
      <w:spacing w:before="660" w:after="360" w:line="0" w:lineRule="atLeast"/>
      <w:jc w:val="center"/>
      <w:outlineLvl w:val="1"/>
    </w:pPr>
    <w:rPr>
      <w:spacing w:val="-10"/>
      <w:sz w:val="42"/>
      <w:szCs w:val="42"/>
      <w:lang w:eastAsia="en-US"/>
    </w:rPr>
  </w:style>
  <w:style w:type="character" w:customStyle="1" w:styleId="11pt">
    <w:name w:val="Основной текст + 11 pt;Полужирный"/>
    <w:basedOn w:val="af9"/>
    <w:qFormat/>
    <w:rPr>
      <w:rFonts w:ascii="Times New Roman" w:eastAsia="Times New Roman" w:hAnsi="Times New Roman" w:cs="Times New Roman"/>
      <w:b/>
      <w:bCs/>
      <w:spacing w:val="0"/>
      <w:sz w:val="22"/>
      <w:szCs w:val="22"/>
      <w:shd w:val="clear" w:color="auto" w:fill="FFFFFF"/>
    </w:rPr>
  </w:style>
  <w:style w:type="character" w:customStyle="1" w:styleId="100">
    <w:name w:val="Основной текст (10)_"/>
    <w:basedOn w:val="a0"/>
    <w:qFormat/>
    <w:rPr>
      <w:rFonts w:ascii="Times New Roman" w:eastAsia="Times New Roman" w:hAnsi="Times New Roman" w:cs="Times New Roman"/>
      <w:spacing w:val="0"/>
      <w:sz w:val="23"/>
      <w:szCs w:val="23"/>
    </w:rPr>
  </w:style>
  <w:style w:type="character" w:customStyle="1" w:styleId="101">
    <w:name w:val="Основной текст (10) + Не полужирный;Не курсив"/>
    <w:basedOn w:val="100"/>
    <w:qFormat/>
    <w:rPr>
      <w:rFonts w:ascii="Times New Roman" w:eastAsia="Times New Roman" w:hAnsi="Times New Roman" w:cs="Times New Roman"/>
      <w:b/>
      <w:bCs/>
      <w:i/>
      <w:iCs/>
      <w:spacing w:val="0"/>
      <w:sz w:val="23"/>
      <w:szCs w:val="23"/>
    </w:rPr>
  </w:style>
  <w:style w:type="character" w:customStyle="1" w:styleId="102">
    <w:name w:val="Основной текст (10)"/>
    <w:basedOn w:val="100"/>
    <w:qFormat/>
    <w:rPr>
      <w:rFonts w:ascii="Times New Roman" w:eastAsia="Times New Roman" w:hAnsi="Times New Roman" w:cs="Times New Roman"/>
      <w:spacing w:val="0"/>
      <w:sz w:val="23"/>
      <w:szCs w:val="23"/>
    </w:rPr>
  </w:style>
  <w:style w:type="character" w:customStyle="1" w:styleId="afb">
    <w:name w:val="Колонтитул_"/>
    <w:basedOn w:val="a0"/>
    <w:link w:val="afc"/>
    <w:qFormat/>
    <w:rPr>
      <w:rFonts w:ascii="Times New Roman" w:eastAsia="Times New Roman" w:hAnsi="Times New Roman" w:cs="Times New Roman"/>
      <w:sz w:val="20"/>
      <w:szCs w:val="20"/>
      <w:shd w:val="clear" w:color="auto" w:fill="FFFFFF"/>
    </w:rPr>
  </w:style>
  <w:style w:type="paragraph" w:customStyle="1" w:styleId="afc">
    <w:name w:val="Колонтитул"/>
    <w:basedOn w:val="a"/>
    <w:link w:val="afb"/>
    <w:qFormat/>
    <w:pPr>
      <w:shd w:val="clear" w:color="auto" w:fill="FFFFFF"/>
    </w:pPr>
    <w:rPr>
      <w:sz w:val="20"/>
      <w:szCs w:val="20"/>
      <w:lang w:eastAsia="en-US"/>
    </w:rPr>
  </w:style>
  <w:style w:type="character" w:customStyle="1" w:styleId="115pt">
    <w:name w:val="Колонтитул + 11;5 pt"/>
    <w:basedOn w:val="afb"/>
    <w:qFormat/>
    <w:rPr>
      <w:rFonts w:ascii="Times New Roman" w:eastAsia="Times New Roman" w:hAnsi="Times New Roman" w:cs="Times New Roman"/>
      <w:spacing w:val="0"/>
      <w:sz w:val="23"/>
      <w:szCs w:val="23"/>
      <w:shd w:val="clear" w:color="auto" w:fill="FFFFFF"/>
    </w:rPr>
  </w:style>
  <w:style w:type="character" w:customStyle="1" w:styleId="11pt0">
    <w:name w:val="Основной текст + 11 pt;Полужирный;Курсив"/>
    <w:basedOn w:val="af9"/>
    <w:qFormat/>
    <w:rPr>
      <w:rFonts w:ascii="Times New Roman" w:eastAsia="Times New Roman" w:hAnsi="Times New Roman" w:cs="Times New Roman"/>
      <w:b/>
      <w:bCs/>
      <w:i/>
      <w:iCs/>
      <w:spacing w:val="0"/>
      <w:sz w:val="22"/>
      <w:szCs w:val="22"/>
      <w:shd w:val="clear" w:color="auto" w:fill="FFFFFF"/>
    </w:rPr>
  </w:style>
  <w:style w:type="character" w:customStyle="1" w:styleId="81">
    <w:name w:val="Основной текст (8)_"/>
    <w:basedOn w:val="a0"/>
    <w:link w:val="82"/>
    <w:qFormat/>
    <w:rPr>
      <w:rFonts w:ascii="Times New Roman" w:eastAsia="Times New Roman" w:hAnsi="Times New Roman" w:cs="Times New Roman"/>
      <w:sz w:val="20"/>
      <w:szCs w:val="20"/>
      <w:shd w:val="clear" w:color="auto" w:fill="FFFFFF"/>
    </w:rPr>
  </w:style>
  <w:style w:type="paragraph" w:customStyle="1" w:styleId="82">
    <w:name w:val="Основной текст (8)"/>
    <w:basedOn w:val="a"/>
    <w:link w:val="81"/>
    <w:qFormat/>
    <w:pPr>
      <w:shd w:val="clear" w:color="auto" w:fill="FFFFFF"/>
      <w:spacing w:before="360" w:line="202" w:lineRule="exact"/>
      <w:jc w:val="both"/>
    </w:pPr>
    <w:rPr>
      <w:sz w:val="20"/>
      <w:szCs w:val="20"/>
      <w:lang w:eastAsia="en-US"/>
    </w:rPr>
  </w:style>
  <w:style w:type="character" w:customStyle="1" w:styleId="28">
    <w:name w:val="Подпись к таблице (2)_"/>
    <w:basedOn w:val="a0"/>
    <w:qFormat/>
    <w:rPr>
      <w:rFonts w:ascii="Times New Roman" w:eastAsia="Times New Roman" w:hAnsi="Times New Roman" w:cs="Times New Roman"/>
      <w:spacing w:val="0"/>
      <w:sz w:val="21"/>
      <w:szCs w:val="21"/>
    </w:rPr>
  </w:style>
  <w:style w:type="character" w:customStyle="1" w:styleId="29">
    <w:name w:val="Подпись к таблице (2)"/>
    <w:basedOn w:val="28"/>
    <w:qFormat/>
    <w:rPr>
      <w:rFonts w:ascii="Times New Roman" w:eastAsia="Times New Roman" w:hAnsi="Times New Roman" w:cs="Times New Roman"/>
      <w:spacing w:val="0"/>
      <w:sz w:val="21"/>
      <w:szCs w:val="21"/>
    </w:rPr>
  </w:style>
  <w:style w:type="character" w:customStyle="1" w:styleId="37">
    <w:name w:val="Подпись к таблице (3)_"/>
    <w:basedOn w:val="a0"/>
    <w:link w:val="38"/>
    <w:qFormat/>
    <w:rPr>
      <w:rFonts w:ascii="Times New Roman" w:eastAsia="Times New Roman" w:hAnsi="Times New Roman" w:cs="Times New Roman"/>
      <w:sz w:val="20"/>
      <w:szCs w:val="20"/>
      <w:shd w:val="clear" w:color="auto" w:fill="FFFFFF"/>
    </w:rPr>
  </w:style>
  <w:style w:type="paragraph" w:customStyle="1" w:styleId="38">
    <w:name w:val="Подпись к таблице (3)"/>
    <w:basedOn w:val="a"/>
    <w:link w:val="37"/>
    <w:qFormat/>
    <w:pPr>
      <w:shd w:val="clear" w:color="auto" w:fill="FFFFFF"/>
      <w:spacing w:line="202" w:lineRule="exact"/>
      <w:jc w:val="both"/>
    </w:pPr>
    <w:rPr>
      <w:sz w:val="20"/>
      <w:szCs w:val="20"/>
      <w:lang w:eastAsia="en-US"/>
    </w:rPr>
  </w:style>
  <w:style w:type="character" w:customStyle="1" w:styleId="aa">
    <w:name w:val="Верхний колонтитул Знак"/>
    <w:basedOn w:val="a0"/>
    <w:link w:val="a9"/>
    <w:qFormat/>
    <w:rPr>
      <w:rFonts w:ascii="Times New Roman" w:eastAsia="Times New Roman" w:hAnsi="Times New Roman" w:cs="Times New Roman"/>
      <w:sz w:val="24"/>
      <w:szCs w:val="24"/>
      <w:lang w:val="en" w:eastAsia="ru-RU"/>
    </w:rPr>
  </w:style>
  <w:style w:type="character" w:customStyle="1" w:styleId="af2">
    <w:name w:val="Нижний колонтитул Знак"/>
    <w:basedOn w:val="a0"/>
    <w:link w:val="af1"/>
    <w:uiPriority w:val="99"/>
    <w:qFormat/>
    <w:rPr>
      <w:rFonts w:ascii="Times New Roman" w:eastAsia="Times New Roman" w:hAnsi="Times New Roman" w:cs="Times New Roman"/>
      <w:sz w:val="24"/>
      <w:szCs w:val="24"/>
      <w:lang w:val="en" w:eastAsia="ru-RU"/>
    </w:rPr>
  </w:style>
  <w:style w:type="character" w:customStyle="1" w:styleId="71">
    <w:name w:val="Основной текст (7)_"/>
    <w:basedOn w:val="a0"/>
    <w:qFormat/>
    <w:rPr>
      <w:rFonts w:ascii="Times New Roman" w:eastAsia="Times New Roman" w:hAnsi="Times New Roman" w:cs="Times New Roman"/>
      <w:spacing w:val="0"/>
      <w:sz w:val="23"/>
      <w:szCs w:val="23"/>
    </w:rPr>
  </w:style>
  <w:style w:type="character" w:customStyle="1" w:styleId="72">
    <w:name w:val="Основной текст (7) + Не полужирный"/>
    <w:basedOn w:val="71"/>
    <w:qFormat/>
    <w:rPr>
      <w:rFonts w:ascii="Times New Roman" w:eastAsia="Times New Roman" w:hAnsi="Times New Roman" w:cs="Times New Roman"/>
      <w:b/>
      <w:bCs/>
      <w:spacing w:val="0"/>
      <w:sz w:val="23"/>
      <w:szCs w:val="23"/>
    </w:rPr>
  </w:style>
  <w:style w:type="character" w:customStyle="1" w:styleId="73">
    <w:name w:val="Основной текст (7)"/>
    <w:basedOn w:val="71"/>
    <w:qFormat/>
    <w:rPr>
      <w:rFonts w:ascii="Times New Roman" w:eastAsia="Times New Roman" w:hAnsi="Times New Roman" w:cs="Times New Roman"/>
      <w:spacing w:val="0"/>
      <w:sz w:val="23"/>
      <w:szCs w:val="23"/>
    </w:rPr>
  </w:style>
  <w:style w:type="character" w:customStyle="1" w:styleId="afd">
    <w:name w:val="Подпись к таблице_"/>
    <w:basedOn w:val="a0"/>
    <w:qFormat/>
    <w:rPr>
      <w:rFonts w:ascii="Times New Roman" w:eastAsia="Times New Roman" w:hAnsi="Times New Roman" w:cs="Times New Roman"/>
      <w:spacing w:val="0"/>
      <w:sz w:val="23"/>
      <w:szCs w:val="23"/>
    </w:rPr>
  </w:style>
  <w:style w:type="character" w:customStyle="1" w:styleId="afe">
    <w:name w:val="Подпись к таблице"/>
    <w:basedOn w:val="afd"/>
    <w:qFormat/>
    <w:rPr>
      <w:rFonts w:ascii="Times New Roman" w:eastAsia="Times New Roman" w:hAnsi="Times New Roman" w:cs="Times New Roman"/>
      <w:spacing w:val="0"/>
      <w:sz w:val="23"/>
      <w:szCs w:val="23"/>
    </w:rPr>
  </w:style>
  <w:style w:type="character" w:customStyle="1" w:styleId="520">
    <w:name w:val="Основной текст (52)_"/>
    <w:basedOn w:val="a0"/>
    <w:link w:val="521"/>
    <w:qFormat/>
    <w:rPr>
      <w:rFonts w:ascii="Times New Roman" w:eastAsia="Times New Roman" w:hAnsi="Times New Roman" w:cs="Times New Roman"/>
      <w:spacing w:val="-10"/>
      <w:sz w:val="20"/>
      <w:szCs w:val="20"/>
      <w:shd w:val="clear" w:color="auto" w:fill="FFFFFF"/>
    </w:rPr>
  </w:style>
  <w:style w:type="paragraph" w:customStyle="1" w:styleId="521">
    <w:name w:val="Основной текст (52)"/>
    <w:basedOn w:val="a"/>
    <w:link w:val="520"/>
    <w:qFormat/>
    <w:pPr>
      <w:shd w:val="clear" w:color="auto" w:fill="FFFFFF"/>
      <w:spacing w:line="0" w:lineRule="atLeast"/>
    </w:pPr>
    <w:rPr>
      <w:spacing w:val="-10"/>
      <w:sz w:val="20"/>
      <w:szCs w:val="20"/>
      <w:lang w:eastAsia="en-US"/>
    </w:rPr>
  </w:style>
  <w:style w:type="character" w:customStyle="1" w:styleId="520pt">
    <w:name w:val="Основной текст (52) + Интервал 0 pt"/>
    <w:basedOn w:val="520"/>
    <w:qFormat/>
    <w:rPr>
      <w:rFonts w:ascii="Times New Roman" w:eastAsia="Times New Roman" w:hAnsi="Times New Roman" w:cs="Times New Roman"/>
      <w:spacing w:val="0"/>
      <w:sz w:val="20"/>
      <w:szCs w:val="20"/>
      <w:shd w:val="clear" w:color="auto" w:fill="FFFFFF"/>
    </w:rPr>
  </w:style>
  <w:style w:type="character" w:customStyle="1" w:styleId="10pt">
    <w:name w:val="Основной текст + 10 pt"/>
    <w:basedOn w:val="af9"/>
    <w:qFormat/>
    <w:rPr>
      <w:rFonts w:ascii="Times New Roman" w:eastAsia="Times New Roman" w:hAnsi="Times New Roman" w:cs="Times New Roman"/>
      <w:spacing w:val="0"/>
      <w:sz w:val="20"/>
      <w:szCs w:val="20"/>
      <w:shd w:val="clear" w:color="auto" w:fill="FFFFFF"/>
    </w:rPr>
  </w:style>
  <w:style w:type="character" w:customStyle="1" w:styleId="83">
    <w:name w:val="Подпись к таблице (8)_"/>
    <w:basedOn w:val="a0"/>
    <w:link w:val="84"/>
    <w:qFormat/>
    <w:rPr>
      <w:rFonts w:ascii="Times New Roman" w:eastAsia="Times New Roman" w:hAnsi="Times New Roman" w:cs="Times New Roman"/>
      <w:sz w:val="20"/>
      <w:szCs w:val="20"/>
      <w:shd w:val="clear" w:color="auto" w:fill="FFFFFF"/>
    </w:rPr>
  </w:style>
  <w:style w:type="paragraph" w:customStyle="1" w:styleId="84">
    <w:name w:val="Подпись к таблице (8)"/>
    <w:basedOn w:val="a"/>
    <w:link w:val="83"/>
    <w:qFormat/>
    <w:pPr>
      <w:shd w:val="clear" w:color="auto" w:fill="FFFFFF"/>
      <w:spacing w:line="0" w:lineRule="atLeast"/>
    </w:pPr>
    <w:rPr>
      <w:sz w:val="20"/>
      <w:szCs w:val="20"/>
      <w:lang w:eastAsia="en-US"/>
    </w:rPr>
  </w:style>
  <w:style w:type="character" w:customStyle="1" w:styleId="12">
    <w:name w:val="Основной текст (12)_"/>
    <w:basedOn w:val="a0"/>
    <w:qFormat/>
    <w:rPr>
      <w:rFonts w:ascii="Times New Roman" w:eastAsia="Times New Roman" w:hAnsi="Times New Roman" w:cs="Times New Roman"/>
      <w:spacing w:val="0"/>
      <w:sz w:val="21"/>
      <w:szCs w:val="21"/>
    </w:rPr>
  </w:style>
  <w:style w:type="character" w:customStyle="1" w:styleId="120">
    <w:name w:val="Основной текст (12)"/>
    <w:basedOn w:val="12"/>
    <w:qFormat/>
    <w:rPr>
      <w:rFonts w:ascii="Times New Roman" w:eastAsia="Times New Roman" w:hAnsi="Times New Roman" w:cs="Times New Roman"/>
      <w:spacing w:val="0"/>
      <w:sz w:val="21"/>
      <w:szCs w:val="21"/>
    </w:rPr>
  </w:style>
  <w:style w:type="character" w:customStyle="1" w:styleId="210pt">
    <w:name w:val="Подпись к таблице (2) + 10 pt;Не курсив"/>
    <w:basedOn w:val="28"/>
    <w:qFormat/>
    <w:rPr>
      <w:rFonts w:ascii="Times New Roman" w:eastAsia="Times New Roman" w:hAnsi="Times New Roman" w:cs="Times New Roman"/>
      <w:i/>
      <w:iCs/>
      <w:spacing w:val="0"/>
      <w:sz w:val="20"/>
      <w:szCs w:val="20"/>
    </w:rPr>
  </w:style>
  <w:style w:type="character" w:customStyle="1" w:styleId="8115pt">
    <w:name w:val="Подпись к таблице (8) + 11;5 pt;Курсив"/>
    <w:basedOn w:val="83"/>
    <w:qFormat/>
    <w:rPr>
      <w:rFonts w:ascii="Times New Roman" w:eastAsia="Times New Roman" w:hAnsi="Times New Roman" w:cs="Times New Roman"/>
      <w:i/>
      <w:iCs/>
      <w:spacing w:val="0"/>
      <w:sz w:val="23"/>
      <w:szCs w:val="23"/>
      <w:shd w:val="clear" w:color="auto" w:fill="FFFFFF"/>
    </w:rPr>
  </w:style>
  <w:style w:type="character" w:customStyle="1" w:styleId="88">
    <w:name w:val="Основной текст (88)_"/>
    <w:basedOn w:val="a0"/>
    <w:link w:val="880"/>
    <w:qFormat/>
    <w:rPr>
      <w:rFonts w:ascii="Tahoma" w:eastAsia="Tahoma" w:hAnsi="Tahoma" w:cs="Tahoma"/>
      <w:shd w:val="clear" w:color="auto" w:fill="FFFFFF"/>
    </w:rPr>
  </w:style>
  <w:style w:type="paragraph" w:customStyle="1" w:styleId="880">
    <w:name w:val="Основной текст (88)"/>
    <w:basedOn w:val="a"/>
    <w:link w:val="88"/>
    <w:qFormat/>
    <w:pPr>
      <w:shd w:val="clear" w:color="auto" w:fill="FFFFFF"/>
      <w:spacing w:before="360" w:after="360" w:line="0" w:lineRule="atLeast"/>
    </w:pPr>
    <w:rPr>
      <w:rFonts w:ascii="Tahoma" w:eastAsia="Tahoma" w:hAnsi="Tahoma" w:cs="Tahoma"/>
      <w:sz w:val="22"/>
      <w:szCs w:val="22"/>
      <w:lang w:eastAsia="en-US"/>
    </w:rPr>
  </w:style>
  <w:style w:type="character" w:customStyle="1" w:styleId="64">
    <w:name w:val="Заголовок №6 (4)_"/>
    <w:basedOn w:val="a0"/>
    <w:link w:val="640"/>
    <w:qFormat/>
    <w:rPr>
      <w:rFonts w:ascii="Tahoma" w:eastAsia="Tahoma" w:hAnsi="Tahoma" w:cs="Tahoma"/>
      <w:shd w:val="clear" w:color="auto" w:fill="FFFFFF"/>
    </w:rPr>
  </w:style>
  <w:style w:type="paragraph" w:customStyle="1" w:styleId="640">
    <w:name w:val="Заголовок №6 (4)"/>
    <w:basedOn w:val="a"/>
    <w:link w:val="64"/>
    <w:qFormat/>
    <w:pPr>
      <w:shd w:val="clear" w:color="auto" w:fill="FFFFFF"/>
      <w:spacing w:before="180" w:after="180" w:line="0" w:lineRule="atLeast"/>
      <w:jc w:val="center"/>
      <w:outlineLvl w:val="5"/>
    </w:pPr>
    <w:rPr>
      <w:rFonts w:ascii="Tahoma" w:eastAsia="Tahoma" w:hAnsi="Tahoma" w:cs="Tahoma"/>
      <w:sz w:val="22"/>
      <w:szCs w:val="22"/>
      <w:lang w:eastAsia="en-US"/>
    </w:rPr>
  </w:style>
  <w:style w:type="character" w:customStyle="1" w:styleId="135pt0pt">
    <w:name w:val="Основной текст + 13;5 pt;Полужирный;Интервал 0 pt"/>
    <w:basedOn w:val="af9"/>
    <w:qFormat/>
    <w:rPr>
      <w:rFonts w:ascii="Times New Roman" w:eastAsia="Times New Roman" w:hAnsi="Times New Roman" w:cs="Times New Roman"/>
      <w:b/>
      <w:bCs/>
      <w:spacing w:val="-10"/>
      <w:sz w:val="27"/>
      <w:szCs w:val="27"/>
      <w:shd w:val="clear" w:color="auto" w:fill="FFFFFF"/>
    </w:rPr>
  </w:style>
  <w:style w:type="character" w:customStyle="1" w:styleId="85">
    <w:name w:val="Основной текст (8) + Полужирный"/>
    <w:basedOn w:val="81"/>
    <w:qFormat/>
    <w:rPr>
      <w:rFonts w:ascii="Times New Roman" w:eastAsia="Times New Roman" w:hAnsi="Times New Roman" w:cs="Times New Roman"/>
      <w:b/>
      <w:bCs/>
      <w:spacing w:val="0"/>
      <w:sz w:val="20"/>
      <w:szCs w:val="20"/>
      <w:shd w:val="clear" w:color="auto" w:fill="FFFFFF"/>
    </w:rPr>
  </w:style>
  <w:style w:type="character" w:customStyle="1" w:styleId="105pt">
    <w:name w:val="Основной текст + 10;5 pt;Курсив"/>
    <w:basedOn w:val="af9"/>
    <w:qFormat/>
    <w:rPr>
      <w:rFonts w:ascii="Times New Roman" w:eastAsia="Times New Roman" w:hAnsi="Times New Roman" w:cs="Times New Roman"/>
      <w:i/>
      <w:iCs/>
      <w:spacing w:val="0"/>
      <w:sz w:val="21"/>
      <w:szCs w:val="21"/>
      <w:shd w:val="clear" w:color="auto" w:fill="FFFFFF"/>
    </w:rPr>
  </w:style>
  <w:style w:type="character" w:customStyle="1" w:styleId="121">
    <w:name w:val="Заголовок №1 (2)"/>
    <w:basedOn w:val="a0"/>
    <w:qFormat/>
    <w:rPr>
      <w:rFonts w:ascii="Times New Roman" w:eastAsia="Times New Roman" w:hAnsi="Times New Roman" w:cs="Times New Roman"/>
      <w:spacing w:val="-20"/>
      <w:sz w:val="29"/>
      <w:szCs w:val="29"/>
    </w:rPr>
  </w:style>
  <w:style w:type="character" w:customStyle="1" w:styleId="13">
    <w:name w:val="Основной текст1"/>
    <w:basedOn w:val="af9"/>
    <w:qFormat/>
    <w:rPr>
      <w:rFonts w:ascii="Times New Roman" w:eastAsia="Times New Roman" w:hAnsi="Times New Roman" w:cs="Times New Roman"/>
      <w:spacing w:val="0"/>
      <w:sz w:val="23"/>
      <w:szCs w:val="23"/>
      <w:shd w:val="clear" w:color="auto" w:fill="FFFFFF"/>
    </w:rPr>
  </w:style>
  <w:style w:type="character" w:customStyle="1" w:styleId="93">
    <w:name w:val="Основной текст (93)_"/>
    <w:basedOn w:val="a0"/>
    <w:qFormat/>
    <w:rPr>
      <w:rFonts w:ascii="Tahoma" w:eastAsia="Tahoma" w:hAnsi="Tahoma" w:cs="Tahoma"/>
      <w:spacing w:val="0"/>
      <w:sz w:val="22"/>
      <w:szCs w:val="22"/>
    </w:rPr>
  </w:style>
  <w:style w:type="character" w:customStyle="1" w:styleId="930">
    <w:name w:val="Основной текст (93)"/>
    <w:basedOn w:val="93"/>
    <w:qFormat/>
    <w:rPr>
      <w:rFonts w:ascii="Tahoma" w:eastAsia="Tahoma" w:hAnsi="Tahoma" w:cs="Tahoma"/>
      <w:spacing w:val="0"/>
      <w:sz w:val="22"/>
      <w:szCs w:val="22"/>
    </w:rPr>
  </w:style>
  <w:style w:type="character" w:customStyle="1" w:styleId="aff">
    <w:name w:val="Оглавление"/>
    <w:basedOn w:val="a0"/>
    <w:qFormat/>
    <w:rPr>
      <w:rFonts w:ascii="Times New Roman" w:eastAsia="Times New Roman" w:hAnsi="Times New Roman" w:cs="Times New Roman"/>
      <w:spacing w:val="0"/>
      <w:sz w:val="23"/>
      <w:szCs w:val="23"/>
    </w:rPr>
  </w:style>
  <w:style w:type="character" w:customStyle="1" w:styleId="15pt60">
    <w:name w:val="Оглавление + 15 pt;Полужирный;Курсив;Масштаб 60%"/>
    <w:basedOn w:val="a0"/>
    <w:qFormat/>
    <w:rPr>
      <w:rFonts w:ascii="Times New Roman" w:eastAsia="Times New Roman" w:hAnsi="Times New Roman" w:cs="Times New Roman"/>
      <w:b/>
      <w:bCs/>
      <w:i/>
      <w:iCs/>
      <w:spacing w:val="0"/>
      <w:w w:val="60"/>
      <w:sz w:val="30"/>
      <w:szCs w:val="30"/>
    </w:rPr>
  </w:style>
  <w:style w:type="character" w:customStyle="1" w:styleId="250">
    <w:name w:val="Основной текст (25)_"/>
    <w:basedOn w:val="a0"/>
    <w:qFormat/>
    <w:rPr>
      <w:rFonts w:ascii="Times New Roman" w:eastAsia="Times New Roman" w:hAnsi="Times New Roman" w:cs="Times New Roman"/>
      <w:spacing w:val="0"/>
      <w:sz w:val="22"/>
      <w:szCs w:val="22"/>
    </w:rPr>
  </w:style>
  <w:style w:type="character" w:customStyle="1" w:styleId="251">
    <w:name w:val="Основной текст (25)"/>
    <w:basedOn w:val="250"/>
    <w:qFormat/>
    <w:rPr>
      <w:rFonts w:ascii="Times New Roman" w:eastAsia="Times New Roman" w:hAnsi="Times New Roman" w:cs="Times New Roman"/>
      <w:spacing w:val="0"/>
      <w:sz w:val="22"/>
      <w:szCs w:val="22"/>
    </w:rPr>
  </w:style>
  <w:style w:type="character" w:customStyle="1" w:styleId="12pt">
    <w:name w:val="Основной текст + 12 pt"/>
    <w:basedOn w:val="af9"/>
    <w:qFormat/>
    <w:rPr>
      <w:rFonts w:ascii="Times New Roman" w:eastAsia="Times New Roman" w:hAnsi="Times New Roman" w:cs="Times New Roman"/>
      <w:spacing w:val="0"/>
      <w:sz w:val="24"/>
      <w:szCs w:val="24"/>
      <w:shd w:val="clear" w:color="auto" w:fill="FFFFFF"/>
    </w:rPr>
  </w:style>
  <w:style w:type="character" w:customStyle="1" w:styleId="95pt">
    <w:name w:val="Основной текст + 9;5 pt;Малые прописные"/>
    <w:basedOn w:val="af9"/>
    <w:qFormat/>
    <w:rPr>
      <w:rFonts w:ascii="Times New Roman" w:eastAsia="Times New Roman" w:hAnsi="Times New Roman" w:cs="Times New Roman"/>
      <w:smallCaps/>
      <w:spacing w:val="0"/>
      <w:sz w:val="19"/>
      <w:szCs w:val="19"/>
      <w:shd w:val="clear" w:color="auto" w:fill="FFFFFF"/>
    </w:rPr>
  </w:style>
  <w:style w:type="character" w:customStyle="1" w:styleId="94">
    <w:name w:val="Основной текст (94)_"/>
    <w:basedOn w:val="a0"/>
    <w:link w:val="940"/>
    <w:qFormat/>
    <w:rPr>
      <w:rFonts w:ascii="Times New Roman" w:eastAsia="Times New Roman" w:hAnsi="Times New Roman" w:cs="Times New Roman"/>
      <w:spacing w:val="-10"/>
      <w:sz w:val="25"/>
      <w:szCs w:val="25"/>
      <w:shd w:val="clear" w:color="auto" w:fill="FFFFFF"/>
    </w:rPr>
  </w:style>
  <w:style w:type="paragraph" w:customStyle="1" w:styleId="940">
    <w:name w:val="Основной текст (94)"/>
    <w:basedOn w:val="a"/>
    <w:link w:val="94"/>
    <w:qFormat/>
    <w:pPr>
      <w:shd w:val="clear" w:color="auto" w:fill="FFFFFF"/>
      <w:spacing w:after="120" w:line="278" w:lineRule="exact"/>
      <w:jc w:val="center"/>
    </w:pPr>
    <w:rPr>
      <w:spacing w:val="-10"/>
      <w:sz w:val="25"/>
      <w:szCs w:val="25"/>
      <w:lang w:eastAsia="en-US"/>
    </w:rPr>
  </w:style>
  <w:style w:type="character" w:customStyle="1" w:styleId="940pt">
    <w:name w:val="Основной текст (94) + Интервал 0 pt"/>
    <w:basedOn w:val="94"/>
    <w:qFormat/>
    <w:rPr>
      <w:rFonts w:ascii="Times New Roman" w:eastAsia="Times New Roman" w:hAnsi="Times New Roman" w:cs="Times New Roman"/>
      <w:spacing w:val="0"/>
      <w:sz w:val="25"/>
      <w:szCs w:val="25"/>
      <w:shd w:val="clear" w:color="auto" w:fill="FFFFFF"/>
    </w:rPr>
  </w:style>
  <w:style w:type="character" w:customStyle="1" w:styleId="105pt0">
    <w:name w:val="Основной текст + 10;5 pt;Полужирный"/>
    <w:basedOn w:val="af9"/>
    <w:qFormat/>
    <w:rPr>
      <w:rFonts w:ascii="Times New Roman" w:eastAsia="Times New Roman" w:hAnsi="Times New Roman" w:cs="Times New Roman"/>
      <w:b/>
      <w:bCs/>
      <w:spacing w:val="0"/>
      <w:sz w:val="21"/>
      <w:szCs w:val="21"/>
      <w:shd w:val="clear" w:color="auto" w:fill="FFFFFF"/>
    </w:rPr>
  </w:style>
  <w:style w:type="character" w:customStyle="1" w:styleId="125pt">
    <w:name w:val="Основной текст + 12;5 pt;Полужирный"/>
    <w:basedOn w:val="af9"/>
    <w:qFormat/>
    <w:rPr>
      <w:rFonts w:ascii="Times New Roman" w:eastAsia="Times New Roman" w:hAnsi="Times New Roman" w:cs="Times New Roman"/>
      <w:b/>
      <w:bCs/>
      <w:spacing w:val="0"/>
      <w:sz w:val="25"/>
      <w:szCs w:val="25"/>
      <w:shd w:val="clear" w:color="auto" w:fill="FFFFFF"/>
    </w:rPr>
  </w:style>
  <w:style w:type="character" w:customStyle="1" w:styleId="Tahoma85pt">
    <w:name w:val="Основной текст + Tahoma;8;5 pt;Полужирный"/>
    <w:basedOn w:val="af9"/>
    <w:qFormat/>
    <w:rPr>
      <w:rFonts w:ascii="Tahoma" w:eastAsia="Tahoma" w:hAnsi="Tahoma" w:cs="Tahoma"/>
      <w:b/>
      <w:bCs/>
      <w:spacing w:val="0"/>
      <w:sz w:val="17"/>
      <w:szCs w:val="17"/>
      <w:shd w:val="clear" w:color="auto" w:fill="FFFFFF"/>
    </w:rPr>
  </w:style>
  <w:style w:type="character" w:customStyle="1" w:styleId="520pt0">
    <w:name w:val="Основной текст (52) + Не полужирный;Интервал 0 pt"/>
    <w:basedOn w:val="520"/>
    <w:qFormat/>
    <w:rPr>
      <w:rFonts w:ascii="Times New Roman" w:eastAsia="Times New Roman" w:hAnsi="Times New Roman" w:cs="Times New Roman"/>
      <w:b/>
      <w:bCs/>
      <w:spacing w:val="0"/>
      <w:sz w:val="20"/>
      <w:szCs w:val="20"/>
      <w:shd w:val="clear" w:color="auto" w:fill="FFFFFF"/>
    </w:rPr>
  </w:style>
  <w:style w:type="character" w:customStyle="1" w:styleId="88pt">
    <w:name w:val="Основной текст (8) + 8 pt"/>
    <w:basedOn w:val="81"/>
    <w:qFormat/>
    <w:rPr>
      <w:rFonts w:ascii="Times New Roman" w:eastAsia="Times New Roman" w:hAnsi="Times New Roman" w:cs="Times New Roman"/>
      <w:spacing w:val="0"/>
      <w:sz w:val="16"/>
      <w:szCs w:val="16"/>
      <w:shd w:val="clear" w:color="auto" w:fill="FFFFFF"/>
    </w:rPr>
  </w:style>
  <w:style w:type="character" w:customStyle="1" w:styleId="1pt">
    <w:name w:val="Основной текст + Полужирный;Курсив;Интервал 1 pt"/>
    <w:basedOn w:val="af9"/>
    <w:qFormat/>
    <w:rPr>
      <w:rFonts w:ascii="Times New Roman" w:eastAsia="Times New Roman" w:hAnsi="Times New Roman" w:cs="Times New Roman"/>
      <w:b/>
      <w:bCs/>
      <w:i/>
      <w:iCs/>
      <w:spacing w:val="30"/>
      <w:sz w:val="23"/>
      <w:szCs w:val="23"/>
      <w:shd w:val="clear" w:color="auto" w:fill="FFFFFF"/>
    </w:rPr>
  </w:style>
  <w:style w:type="character" w:customStyle="1" w:styleId="85pt">
    <w:name w:val="Основной текст + 8;5 pt;Полужирный"/>
    <w:basedOn w:val="af9"/>
    <w:qFormat/>
    <w:rPr>
      <w:rFonts w:ascii="Times New Roman" w:eastAsia="Times New Roman" w:hAnsi="Times New Roman" w:cs="Times New Roman"/>
      <w:b/>
      <w:bCs/>
      <w:spacing w:val="0"/>
      <w:sz w:val="17"/>
      <w:szCs w:val="17"/>
      <w:shd w:val="clear" w:color="auto" w:fill="FFFFFF"/>
    </w:rPr>
  </w:style>
  <w:style w:type="character" w:customStyle="1" w:styleId="10pt0">
    <w:name w:val="Основной текст + 10 pt;Полужирный"/>
    <w:basedOn w:val="af9"/>
    <w:qFormat/>
    <w:rPr>
      <w:rFonts w:ascii="Times New Roman" w:eastAsia="Times New Roman" w:hAnsi="Times New Roman" w:cs="Times New Roman"/>
      <w:b/>
      <w:bCs/>
      <w:spacing w:val="0"/>
      <w:sz w:val="20"/>
      <w:szCs w:val="20"/>
      <w:shd w:val="clear" w:color="auto" w:fill="FFFFFF"/>
    </w:rPr>
  </w:style>
  <w:style w:type="character" w:customStyle="1" w:styleId="96">
    <w:name w:val="Основной текст (96)_"/>
    <w:basedOn w:val="a0"/>
    <w:link w:val="960"/>
    <w:qFormat/>
    <w:rPr>
      <w:rFonts w:ascii="Times New Roman" w:eastAsia="Times New Roman" w:hAnsi="Times New Roman" w:cs="Times New Roman"/>
      <w:sz w:val="18"/>
      <w:szCs w:val="18"/>
      <w:shd w:val="clear" w:color="auto" w:fill="FFFFFF"/>
    </w:rPr>
  </w:style>
  <w:style w:type="paragraph" w:customStyle="1" w:styleId="960">
    <w:name w:val="Основной текст (96)"/>
    <w:basedOn w:val="a"/>
    <w:link w:val="96"/>
    <w:qFormat/>
    <w:pPr>
      <w:shd w:val="clear" w:color="auto" w:fill="FFFFFF"/>
      <w:spacing w:line="0" w:lineRule="atLeast"/>
    </w:pPr>
    <w:rPr>
      <w:sz w:val="18"/>
      <w:szCs w:val="18"/>
      <w:lang w:eastAsia="en-US"/>
    </w:rPr>
  </w:style>
  <w:style w:type="character" w:customStyle="1" w:styleId="97">
    <w:name w:val="Основной текст (97)_"/>
    <w:basedOn w:val="a0"/>
    <w:link w:val="970"/>
    <w:qFormat/>
    <w:rPr>
      <w:rFonts w:ascii="FrankRuehl" w:eastAsia="FrankRuehl" w:hAnsi="FrankRuehl" w:cs="FrankRuehl"/>
      <w:sz w:val="27"/>
      <w:szCs w:val="27"/>
      <w:shd w:val="clear" w:color="auto" w:fill="FFFFFF"/>
    </w:rPr>
  </w:style>
  <w:style w:type="paragraph" w:customStyle="1" w:styleId="970">
    <w:name w:val="Основной текст (97)"/>
    <w:basedOn w:val="a"/>
    <w:link w:val="97"/>
    <w:qFormat/>
    <w:pPr>
      <w:shd w:val="clear" w:color="auto" w:fill="FFFFFF"/>
      <w:spacing w:line="0" w:lineRule="atLeast"/>
      <w:jc w:val="both"/>
    </w:pPr>
    <w:rPr>
      <w:rFonts w:ascii="FrankRuehl" w:eastAsia="FrankRuehl" w:hAnsi="FrankRuehl" w:cs="FrankRuehl"/>
      <w:sz w:val="27"/>
      <w:szCs w:val="27"/>
      <w:lang w:eastAsia="en-US"/>
    </w:rPr>
  </w:style>
  <w:style w:type="character" w:customStyle="1" w:styleId="98">
    <w:name w:val="Основной текст (98)_"/>
    <w:basedOn w:val="a0"/>
    <w:link w:val="980"/>
    <w:qFormat/>
    <w:rPr>
      <w:rFonts w:ascii="FrankRuehl" w:eastAsia="FrankRuehl" w:hAnsi="FrankRuehl" w:cs="FrankRuehl"/>
      <w:sz w:val="8"/>
      <w:szCs w:val="8"/>
      <w:shd w:val="clear" w:color="auto" w:fill="FFFFFF"/>
    </w:rPr>
  </w:style>
  <w:style w:type="paragraph" w:customStyle="1" w:styleId="980">
    <w:name w:val="Основной текст (98)"/>
    <w:basedOn w:val="a"/>
    <w:link w:val="98"/>
    <w:qFormat/>
    <w:pPr>
      <w:shd w:val="clear" w:color="auto" w:fill="FFFFFF"/>
      <w:spacing w:line="0" w:lineRule="atLeast"/>
    </w:pPr>
    <w:rPr>
      <w:rFonts w:ascii="FrankRuehl" w:eastAsia="FrankRuehl" w:hAnsi="FrankRuehl" w:cs="FrankRuehl"/>
      <w:sz w:val="8"/>
      <w:szCs w:val="8"/>
      <w:lang w:eastAsia="en-US"/>
    </w:rPr>
  </w:style>
  <w:style w:type="character" w:customStyle="1" w:styleId="99">
    <w:name w:val="Основной текст (99)_"/>
    <w:basedOn w:val="a0"/>
    <w:link w:val="990"/>
    <w:qFormat/>
    <w:rPr>
      <w:rFonts w:ascii="FrankRuehl" w:eastAsia="FrankRuehl" w:hAnsi="FrankRuehl" w:cs="FrankRuehl"/>
      <w:sz w:val="8"/>
      <w:szCs w:val="8"/>
      <w:shd w:val="clear" w:color="auto" w:fill="FFFFFF"/>
    </w:rPr>
  </w:style>
  <w:style w:type="paragraph" w:customStyle="1" w:styleId="990">
    <w:name w:val="Основной текст (99)"/>
    <w:basedOn w:val="a"/>
    <w:link w:val="99"/>
    <w:qFormat/>
    <w:pPr>
      <w:shd w:val="clear" w:color="auto" w:fill="FFFFFF"/>
      <w:spacing w:line="0" w:lineRule="atLeast"/>
    </w:pPr>
    <w:rPr>
      <w:rFonts w:ascii="FrankRuehl" w:eastAsia="FrankRuehl" w:hAnsi="FrankRuehl" w:cs="FrankRuehl"/>
      <w:sz w:val="8"/>
      <w:szCs w:val="8"/>
      <w:lang w:eastAsia="en-US"/>
    </w:rPr>
  </w:style>
  <w:style w:type="character" w:customStyle="1" w:styleId="1000">
    <w:name w:val="Основной текст (100)_"/>
    <w:basedOn w:val="a0"/>
    <w:link w:val="1001"/>
    <w:qFormat/>
    <w:rPr>
      <w:rFonts w:ascii="FrankRuehl" w:eastAsia="FrankRuehl" w:hAnsi="FrankRuehl" w:cs="FrankRuehl"/>
      <w:sz w:val="8"/>
      <w:szCs w:val="8"/>
      <w:shd w:val="clear" w:color="auto" w:fill="FFFFFF"/>
    </w:rPr>
  </w:style>
  <w:style w:type="paragraph" w:customStyle="1" w:styleId="1001">
    <w:name w:val="Основной текст (100)"/>
    <w:basedOn w:val="a"/>
    <w:link w:val="1000"/>
    <w:qFormat/>
    <w:pPr>
      <w:shd w:val="clear" w:color="auto" w:fill="FFFFFF"/>
      <w:spacing w:line="0" w:lineRule="atLeast"/>
    </w:pPr>
    <w:rPr>
      <w:rFonts w:ascii="FrankRuehl" w:eastAsia="FrankRuehl" w:hAnsi="FrankRuehl" w:cs="FrankRuehl"/>
      <w:sz w:val="8"/>
      <w:szCs w:val="8"/>
      <w:lang w:eastAsia="en-US"/>
    </w:rPr>
  </w:style>
  <w:style w:type="character" w:customStyle="1" w:styleId="54">
    <w:name w:val="Подпись к таблице (5)_"/>
    <w:basedOn w:val="a0"/>
    <w:qFormat/>
    <w:rPr>
      <w:rFonts w:ascii="Times New Roman" w:eastAsia="Times New Roman" w:hAnsi="Times New Roman" w:cs="Times New Roman"/>
      <w:spacing w:val="0"/>
      <w:sz w:val="23"/>
      <w:szCs w:val="23"/>
    </w:rPr>
  </w:style>
  <w:style w:type="character" w:customStyle="1" w:styleId="55">
    <w:name w:val="Подпись к таблице (5)"/>
    <w:basedOn w:val="54"/>
    <w:qFormat/>
    <w:rPr>
      <w:rFonts w:ascii="Times New Roman" w:eastAsia="Times New Roman" w:hAnsi="Times New Roman" w:cs="Times New Roman"/>
      <w:spacing w:val="0"/>
      <w:sz w:val="23"/>
      <w:szCs w:val="23"/>
    </w:rPr>
  </w:style>
  <w:style w:type="character" w:customStyle="1" w:styleId="89pt">
    <w:name w:val="Основной текст (8) + 9 pt"/>
    <w:basedOn w:val="81"/>
    <w:qFormat/>
    <w:rPr>
      <w:rFonts w:ascii="Times New Roman" w:eastAsia="Times New Roman" w:hAnsi="Times New Roman" w:cs="Times New Roman"/>
      <w:spacing w:val="0"/>
      <w:sz w:val="18"/>
      <w:szCs w:val="18"/>
      <w:shd w:val="clear" w:color="auto" w:fill="FFFFFF"/>
    </w:rPr>
  </w:style>
  <w:style w:type="character" w:customStyle="1" w:styleId="9610pt">
    <w:name w:val="Основной текст (96) + 10 pt"/>
    <w:basedOn w:val="96"/>
    <w:qFormat/>
    <w:rPr>
      <w:rFonts w:ascii="Times New Roman" w:eastAsia="Times New Roman" w:hAnsi="Times New Roman" w:cs="Times New Roman"/>
      <w:spacing w:val="0"/>
      <w:sz w:val="20"/>
      <w:szCs w:val="20"/>
      <w:shd w:val="clear" w:color="auto" w:fill="FFFFFF"/>
    </w:rPr>
  </w:style>
  <w:style w:type="character" w:customStyle="1" w:styleId="410">
    <w:name w:val="Основной текст (41)_"/>
    <w:basedOn w:val="a0"/>
    <w:qFormat/>
    <w:rPr>
      <w:rFonts w:ascii="Times New Roman" w:eastAsia="Times New Roman" w:hAnsi="Times New Roman" w:cs="Times New Roman"/>
      <w:spacing w:val="0"/>
      <w:sz w:val="15"/>
      <w:szCs w:val="15"/>
    </w:rPr>
  </w:style>
  <w:style w:type="character" w:customStyle="1" w:styleId="411">
    <w:name w:val="Основной текст (41)"/>
    <w:basedOn w:val="410"/>
    <w:qFormat/>
    <w:rPr>
      <w:rFonts w:ascii="Times New Roman" w:eastAsia="Times New Roman" w:hAnsi="Times New Roman" w:cs="Times New Roman"/>
      <w:spacing w:val="0"/>
      <w:sz w:val="15"/>
      <w:szCs w:val="15"/>
      <w:u w:val="single"/>
    </w:rPr>
  </w:style>
  <w:style w:type="character" w:customStyle="1" w:styleId="430">
    <w:name w:val="Основной текст (43)_"/>
    <w:basedOn w:val="a0"/>
    <w:qFormat/>
    <w:rPr>
      <w:rFonts w:ascii="Times New Roman" w:eastAsia="Times New Roman" w:hAnsi="Times New Roman" w:cs="Times New Roman"/>
      <w:spacing w:val="0"/>
      <w:sz w:val="45"/>
      <w:szCs w:val="45"/>
    </w:rPr>
  </w:style>
  <w:style w:type="character" w:customStyle="1" w:styleId="431">
    <w:name w:val="Основной текст (43)"/>
    <w:basedOn w:val="430"/>
    <w:qFormat/>
    <w:rPr>
      <w:rFonts w:ascii="Times New Roman" w:eastAsia="Times New Roman" w:hAnsi="Times New Roman" w:cs="Times New Roman"/>
      <w:spacing w:val="0"/>
      <w:sz w:val="45"/>
      <w:szCs w:val="45"/>
    </w:rPr>
  </w:style>
  <w:style w:type="character" w:customStyle="1" w:styleId="44">
    <w:name w:val="Основной текст (44)_"/>
    <w:basedOn w:val="a0"/>
    <w:link w:val="440"/>
    <w:qFormat/>
    <w:rPr>
      <w:rFonts w:ascii="Century Schoolbook" w:eastAsia="Century Schoolbook" w:hAnsi="Century Schoolbook" w:cs="Century Schoolbook"/>
      <w:sz w:val="35"/>
      <w:szCs w:val="35"/>
      <w:shd w:val="clear" w:color="auto" w:fill="FFFFFF"/>
    </w:rPr>
  </w:style>
  <w:style w:type="paragraph" w:customStyle="1" w:styleId="440">
    <w:name w:val="Основной текст (44)"/>
    <w:basedOn w:val="a"/>
    <w:link w:val="44"/>
    <w:qFormat/>
    <w:pPr>
      <w:shd w:val="clear" w:color="auto" w:fill="FFFFFF"/>
      <w:spacing w:before="120" w:line="0" w:lineRule="atLeast"/>
    </w:pPr>
    <w:rPr>
      <w:rFonts w:ascii="Century Schoolbook" w:eastAsia="Century Schoolbook" w:hAnsi="Century Schoolbook" w:cs="Century Schoolbook"/>
      <w:sz w:val="35"/>
      <w:szCs w:val="35"/>
      <w:lang w:eastAsia="en-US"/>
    </w:rPr>
  </w:style>
  <w:style w:type="character" w:customStyle="1" w:styleId="420">
    <w:name w:val="Заголовок №4 (2)_"/>
    <w:basedOn w:val="a0"/>
    <w:qFormat/>
    <w:rPr>
      <w:rFonts w:ascii="Times New Roman" w:eastAsia="Times New Roman" w:hAnsi="Times New Roman" w:cs="Times New Roman"/>
      <w:spacing w:val="-20"/>
      <w:sz w:val="29"/>
      <w:szCs w:val="29"/>
    </w:rPr>
  </w:style>
  <w:style w:type="character" w:customStyle="1" w:styleId="421">
    <w:name w:val="Заголовок №4 (2)"/>
    <w:basedOn w:val="420"/>
    <w:qFormat/>
    <w:rPr>
      <w:rFonts w:ascii="Times New Roman" w:eastAsia="Times New Roman" w:hAnsi="Times New Roman" w:cs="Times New Roman"/>
      <w:spacing w:val="-20"/>
      <w:sz w:val="29"/>
      <w:szCs w:val="29"/>
    </w:rPr>
  </w:style>
  <w:style w:type="character" w:customStyle="1" w:styleId="550">
    <w:name w:val="Заголовок №5 (5)_"/>
    <w:basedOn w:val="a0"/>
    <w:qFormat/>
    <w:rPr>
      <w:rFonts w:ascii="Tahoma" w:eastAsia="Tahoma" w:hAnsi="Tahoma" w:cs="Tahoma"/>
      <w:spacing w:val="0"/>
      <w:sz w:val="22"/>
      <w:szCs w:val="22"/>
    </w:rPr>
  </w:style>
  <w:style w:type="character" w:customStyle="1" w:styleId="551">
    <w:name w:val="Заголовок №5 (5)"/>
    <w:basedOn w:val="550"/>
    <w:qFormat/>
    <w:rPr>
      <w:rFonts w:ascii="Tahoma" w:eastAsia="Tahoma" w:hAnsi="Tahoma" w:cs="Tahoma"/>
      <w:spacing w:val="0"/>
      <w:sz w:val="22"/>
      <w:szCs w:val="22"/>
    </w:rPr>
  </w:style>
  <w:style w:type="character" w:customStyle="1" w:styleId="8pt">
    <w:name w:val="Основной текст + 8 pt"/>
    <w:basedOn w:val="af9"/>
    <w:qFormat/>
    <w:rPr>
      <w:rFonts w:ascii="Times New Roman" w:eastAsia="Times New Roman" w:hAnsi="Times New Roman" w:cs="Times New Roman"/>
      <w:spacing w:val="0"/>
      <w:sz w:val="16"/>
      <w:szCs w:val="16"/>
      <w:shd w:val="clear" w:color="auto" w:fill="FFFFFF"/>
    </w:rPr>
  </w:style>
  <w:style w:type="character" w:customStyle="1" w:styleId="125pt0pt">
    <w:name w:val="Основной текст + 12;5 pt;Полужирный;Интервал 0 pt"/>
    <w:basedOn w:val="af9"/>
    <w:qFormat/>
    <w:rPr>
      <w:rFonts w:ascii="Times New Roman" w:eastAsia="Times New Roman" w:hAnsi="Times New Roman" w:cs="Times New Roman"/>
      <w:b/>
      <w:bCs/>
      <w:spacing w:val="-10"/>
      <w:sz w:val="25"/>
      <w:szCs w:val="25"/>
      <w:shd w:val="clear" w:color="auto" w:fill="FFFFFF"/>
    </w:rPr>
  </w:style>
  <w:style w:type="character" w:customStyle="1" w:styleId="56">
    <w:name w:val="Заголовок №5 (6)_"/>
    <w:basedOn w:val="a0"/>
    <w:qFormat/>
    <w:rPr>
      <w:rFonts w:ascii="Tahoma" w:eastAsia="Tahoma" w:hAnsi="Tahoma" w:cs="Tahoma"/>
      <w:spacing w:val="0"/>
      <w:sz w:val="22"/>
      <w:szCs w:val="22"/>
    </w:rPr>
  </w:style>
  <w:style w:type="character" w:customStyle="1" w:styleId="560">
    <w:name w:val="Заголовок №5 (6)"/>
    <w:basedOn w:val="56"/>
    <w:qFormat/>
    <w:rPr>
      <w:rFonts w:ascii="Tahoma" w:eastAsia="Tahoma" w:hAnsi="Tahoma" w:cs="Tahoma"/>
      <w:spacing w:val="0"/>
      <w:sz w:val="22"/>
      <w:szCs w:val="22"/>
    </w:rPr>
  </w:style>
  <w:style w:type="character" w:customStyle="1" w:styleId="2a">
    <w:name w:val="Сноска (2)_"/>
    <w:basedOn w:val="a0"/>
    <w:qFormat/>
    <w:rPr>
      <w:rFonts w:ascii="Times New Roman" w:eastAsia="Times New Roman" w:hAnsi="Times New Roman" w:cs="Times New Roman"/>
      <w:spacing w:val="0"/>
      <w:sz w:val="20"/>
      <w:szCs w:val="20"/>
    </w:rPr>
  </w:style>
  <w:style w:type="character" w:customStyle="1" w:styleId="2b">
    <w:name w:val="Сноска (2)"/>
    <w:basedOn w:val="2a"/>
    <w:qFormat/>
    <w:rPr>
      <w:rFonts w:ascii="Times New Roman" w:eastAsia="Times New Roman" w:hAnsi="Times New Roman" w:cs="Times New Roman"/>
      <w:spacing w:val="0"/>
      <w:sz w:val="20"/>
      <w:szCs w:val="20"/>
    </w:rPr>
  </w:style>
  <w:style w:type="character" w:customStyle="1" w:styleId="10">
    <w:name w:val="Заголовок 1 Знак"/>
    <w:basedOn w:val="a0"/>
    <w:link w:val="1"/>
    <w:qFormat/>
    <w:rPr>
      <w:rFonts w:ascii="Arial" w:eastAsia="Times New Roman" w:hAnsi="Arial" w:cs="Arial"/>
      <w:b/>
      <w:bCs/>
      <w:kern w:val="32"/>
      <w:sz w:val="32"/>
      <w:szCs w:val="32"/>
      <w:lang w:val="en" w:eastAsia="ru-RU"/>
    </w:rPr>
  </w:style>
  <w:style w:type="character" w:customStyle="1" w:styleId="af4">
    <w:name w:val="Обычный (веб) Знак"/>
    <w:link w:val="af3"/>
    <w:qFormat/>
    <w:locked/>
    <w:rPr>
      <w:rFonts w:ascii="Times New Roman" w:eastAsia="Times New Roman" w:hAnsi="Times New Roman" w:cs="Times New Roman"/>
      <w:sz w:val="24"/>
      <w:szCs w:val="24"/>
    </w:rPr>
  </w:style>
  <w:style w:type="character" w:customStyle="1" w:styleId="CharacterStyle1">
    <w:name w:val="Character Style 1"/>
    <w:uiPriority w:val="99"/>
    <w:qFormat/>
    <w:rPr>
      <w:rFonts w:ascii="Garamond" w:hAnsi="Garamond"/>
      <w:sz w:val="22"/>
    </w:rPr>
  </w:style>
  <w:style w:type="paragraph" w:styleId="aff0">
    <w:name w:val="No Spacing"/>
    <w:uiPriority w:val="1"/>
    <w:qFormat/>
    <w:rPr>
      <w:rFonts w:ascii="Calibri" w:eastAsia="Times New Roman" w:hAnsi="Calibri" w:cs="Calibri"/>
      <w:sz w:val="22"/>
      <w:szCs w:val="22"/>
      <w:lang w:val="en"/>
    </w:rPr>
  </w:style>
  <w:style w:type="paragraph" w:customStyle="1" w:styleId="Style6">
    <w:name w:val="Style6"/>
    <w:basedOn w:val="a"/>
    <w:qFormat/>
    <w:pPr>
      <w:widowControl w:val="0"/>
      <w:autoSpaceDE w:val="0"/>
      <w:autoSpaceDN w:val="0"/>
      <w:adjustRightInd w:val="0"/>
      <w:spacing w:line="283" w:lineRule="exact"/>
      <w:ind w:hanging="1171"/>
    </w:pPr>
  </w:style>
  <w:style w:type="character" w:customStyle="1" w:styleId="a8">
    <w:name w:val="Текст выноски Знак"/>
    <w:basedOn w:val="a0"/>
    <w:link w:val="a7"/>
    <w:uiPriority w:val="99"/>
    <w:semiHidden/>
    <w:qFormat/>
    <w:rPr>
      <w:rFonts w:ascii="Tahoma" w:eastAsia="Times New Roman" w:hAnsi="Tahoma" w:cs="Tahoma"/>
      <w:sz w:val="16"/>
      <w:szCs w:val="16"/>
      <w:lang w:val="en" w:eastAsia="ru-RU"/>
    </w:rPr>
  </w:style>
  <w:style w:type="character" w:customStyle="1" w:styleId="ae">
    <w:name w:val="Основной текст с отступом Знак"/>
    <w:basedOn w:val="a0"/>
    <w:link w:val="ad"/>
    <w:uiPriority w:val="99"/>
    <w:semiHidden/>
    <w:qFormat/>
    <w:rPr>
      <w:rFonts w:ascii="Times New Roman" w:eastAsia="Times New Roman" w:hAnsi="Times New Roman" w:cs="Times New Roman"/>
      <w:sz w:val="24"/>
      <w:szCs w:val="24"/>
      <w:lang w:val="en" w:eastAsia="ru-RU"/>
    </w:rPr>
  </w:style>
  <w:style w:type="paragraph" w:styleId="aff1">
    <w:name w:val="List Paragraph"/>
    <w:basedOn w:val="a"/>
    <w:uiPriority w:val="34"/>
    <w:qFormat/>
    <w:pPr>
      <w:ind w:left="720"/>
      <w:contextualSpacing/>
    </w:pPr>
  </w:style>
  <w:style w:type="character" w:customStyle="1" w:styleId="20">
    <w:name w:val="Заголовок 2 Знак"/>
    <w:basedOn w:val="a0"/>
    <w:link w:val="2"/>
    <w:qFormat/>
    <w:rPr>
      <w:rFonts w:asciiTheme="majorHAnsi" w:eastAsiaTheme="majorEastAsia" w:hAnsiTheme="majorHAnsi" w:cstheme="majorBidi"/>
      <w:b/>
      <w:bCs/>
      <w:color w:val="4F81BD" w:themeColor="accent1"/>
      <w:sz w:val="26"/>
      <w:szCs w:val="26"/>
      <w:lang w:val="en" w:eastAsia="ru-RU"/>
    </w:rPr>
  </w:style>
  <w:style w:type="paragraph" w:customStyle="1" w:styleId="ntext">
    <w:name w:val="ntext"/>
    <w:basedOn w:val="a"/>
    <w:qFormat/>
    <w:pPr>
      <w:ind w:firstLine="709"/>
      <w:jc w:val="both"/>
    </w:pPr>
    <w:rPr>
      <w:color w:val="000000"/>
    </w:rPr>
  </w:style>
  <w:style w:type="character" w:customStyle="1" w:styleId="Bodytext8">
    <w:name w:val="Body text (8)_"/>
    <w:basedOn w:val="a0"/>
    <w:link w:val="Bodytext81"/>
    <w:uiPriority w:val="99"/>
    <w:qFormat/>
    <w:rPr>
      <w:rFonts w:ascii="Microsoft Sans Serif" w:hAnsi="Microsoft Sans Serif" w:cs="Microsoft Sans Serif"/>
      <w:sz w:val="16"/>
      <w:szCs w:val="16"/>
      <w:shd w:val="clear" w:color="auto" w:fill="FFFFFF"/>
    </w:rPr>
  </w:style>
  <w:style w:type="paragraph" w:customStyle="1" w:styleId="Bodytext81">
    <w:name w:val="Body text (8)1"/>
    <w:basedOn w:val="a"/>
    <w:link w:val="Bodytext8"/>
    <w:uiPriority w:val="99"/>
    <w:qFormat/>
    <w:pPr>
      <w:shd w:val="clear" w:color="auto" w:fill="FFFFFF"/>
      <w:spacing w:after="480" w:line="211" w:lineRule="exact"/>
      <w:ind w:hanging="540"/>
      <w:jc w:val="center"/>
    </w:pPr>
    <w:rPr>
      <w:rFonts w:ascii="Microsoft Sans Serif" w:eastAsiaTheme="minorHAnsi" w:hAnsi="Microsoft Sans Serif" w:cs="Microsoft Sans Serif"/>
      <w:sz w:val="16"/>
      <w:szCs w:val="16"/>
      <w:lang w:eastAsia="en-US"/>
    </w:rPr>
  </w:style>
  <w:style w:type="character" w:customStyle="1" w:styleId="32">
    <w:name w:val="Основной текст с отступом 3 Знак"/>
    <w:basedOn w:val="a0"/>
    <w:link w:val="31"/>
    <w:qFormat/>
    <w:rPr>
      <w:rFonts w:ascii="Times New Roman" w:eastAsia="Times New Roman" w:hAnsi="Times New Roman" w:cs="Times New Roman"/>
      <w:sz w:val="16"/>
      <w:szCs w:val="16"/>
      <w:lang w:val="en" w:eastAsia="ru-RU"/>
    </w:rPr>
  </w:style>
  <w:style w:type="character" w:customStyle="1" w:styleId="24">
    <w:name w:val="Основной текст с отступом 2 Знак"/>
    <w:basedOn w:val="a0"/>
    <w:link w:val="23"/>
    <w:qFormat/>
    <w:rPr>
      <w:rFonts w:ascii="Times New Roman" w:eastAsia="Times New Roman" w:hAnsi="Times New Roman" w:cs="Times New Roman"/>
      <w:sz w:val="24"/>
      <w:szCs w:val="24"/>
      <w:lang w:val="en" w:eastAsia="ru-RU"/>
    </w:rPr>
  </w:style>
  <w:style w:type="paragraph" w:customStyle="1" w:styleId="cv">
    <w:name w:val="cv"/>
    <w:basedOn w:val="a"/>
    <w:qFormat/>
    <w:pPr>
      <w:jc w:val="center"/>
    </w:pPr>
  </w:style>
  <w:style w:type="character" w:customStyle="1" w:styleId="FontStyle108">
    <w:name w:val="Font Style108"/>
    <w:qFormat/>
    <w:rPr>
      <w:rFonts w:ascii="Times New Roman" w:hAnsi="Times New Roman" w:cs="Times New Roman"/>
      <w:sz w:val="20"/>
      <w:szCs w:val="20"/>
    </w:rPr>
  </w:style>
  <w:style w:type="paragraph" w:customStyle="1" w:styleId="Style37">
    <w:name w:val="Style37"/>
    <w:basedOn w:val="a"/>
    <w:qFormat/>
    <w:pPr>
      <w:widowControl w:val="0"/>
      <w:autoSpaceDE w:val="0"/>
      <w:autoSpaceDN w:val="0"/>
      <w:adjustRightInd w:val="0"/>
      <w:spacing w:line="173" w:lineRule="exact"/>
      <w:ind w:firstLine="463"/>
      <w:jc w:val="both"/>
    </w:pPr>
  </w:style>
  <w:style w:type="paragraph" w:customStyle="1" w:styleId="Style36">
    <w:name w:val="Style36"/>
    <w:basedOn w:val="a"/>
    <w:qFormat/>
    <w:pPr>
      <w:widowControl w:val="0"/>
      <w:autoSpaceDE w:val="0"/>
      <w:autoSpaceDN w:val="0"/>
      <w:adjustRightInd w:val="0"/>
      <w:spacing w:line="238" w:lineRule="exact"/>
      <w:ind w:firstLine="451"/>
      <w:jc w:val="both"/>
    </w:pPr>
  </w:style>
  <w:style w:type="paragraph" w:customStyle="1" w:styleId="Style83">
    <w:name w:val="Style83"/>
    <w:basedOn w:val="a"/>
    <w:qFormat/>
    <w:pPr>
      <w:widowControl w:val="0"/>
      <w:autoSpaceDE w:val="0"/>
      <w:autoSpaceDN w:val="0"/>
      <w:adjustRightInd w:val="0"/>
      <w:spacing w:line="226" w:lineRule="exact"/>
      <w:ind w:firstLine="468"/>
      <w:jc w:val="both"/>
    </w:pPr>
  </w:style>
  <w:style w:type="character" w:customStyle="1" w:styleId="FontStyle31">
    <w:name w:val="Font Style31"/>
    <w:qFormat/>
    <w:rPr>
      <w:rFonts w:ascii="Times New Roman" w:hAnsi="Times New Roman" w:cs="Times New Roman"/>
      <w:b/>
      <w:bCs/>
      <w:sz w:val="16"/>
      <w:szCs w:val="16"/>
    </w:rPr>
  </w:style>
  <w:style w:type="character" w:customStyle="1" w:styleId="70">
    <w:name w:val="Заголовок 7 Знак"/>
    <w:basedOn w:val="a0"/>
    <w:link w:val="7"/>
    <w:qFormat/>
    <w:rPr>
      <w:rFonts w:asciiTheme="majorHAnsi" w:eastAsiaTheme="majorEastAsia" w:hAnsiTheme="majorHAnsi" w:cstheme="majorBidi"/>
      <w:i/>
      <w:iCs/>
      <w:color w:val="404040" w:themeColor="text1" w:themeTint="BF"/>
      <w:sz w:val="24"/>
      <w:szCs w:val="24"/>
      <w:lang w:val="en" w:eastAsia="ru-RU"/>
    </w:rPr>
  </w:style>
  <w:style w:type="character" w:customStyle="1" w:styleId="30">
    <w:name w:val="Заголовок 3 Знак"/>
    <w:basedOn w:val="a0"/>
    <w:link w:val="3"/>
    <w:qFormat/>
    <w:rPr>
      <w:rFonts w:asciiTheme="majorHAnsi" w:eastAsiaTheme="majorEastAsia" w:hAnsiTheme="majorHAnsi" w:cstheme="majorBidi"/>
      <w:b/>
      <w:bCs/>
      <w:color w:val="4F81BD" w:themeColor="accent1"/>
      <w:lang w:val="en" w:eastAsia="ru-RU"/>
    </w:rPr>
  </w:style>
  <w:style w:type="character" w:customStyle="1" w:styleId="40">
    <w:name w:val="Заголовок 4 Знак"/>
    <w:basedOn w:val="a0"/>
    <w:link w:val="4"/>
    <w:qFormat/>
    <w:rPr>
      <w:rFonts w:ascii="Times New Roman" w:eastAsia="Times New Roman" w:hAnsi="Times New Roman" w:cs="Times New Roman"/>
      <w:sz w:val="28"/>
      <w:szCs w:val="20"/>
      <w:lang w:val="en" w:eastAsia="ru-RU"/>
    </w:rPr>
  </w:style>
  <w:style w:type="character" w:customStyle="1" w:styleId="50">
    <w:name w:val="Заголовок 5 Знак"/>
    <w:basedOn w:val="a0"/>
    <w:link w:val="5"/>
    <w:uiPriority w:val="9"/>
    <w:qFormat/>
    <w:rPr>
      <w:rFonts w:ascii="Times New Roman" w:eastAsia="Times New Roman" w:hAnsi="Times New Roman" w:cs="Times New Roman"/>
      <w:sz w:val="28"/>
      <w:szCs w:val="20"/>
      <w:lang w:val="en" w:eastAsia="ru-RU"/>
    </w:rPr>
  </w:style>
  <w:style w:type="character" w:customStyle="1" w:styleId="60">
    <w:name w:val="Заголовок 6 Знак"/>
    <w:basedOn w:val="a0"/>
    <w:link w:val="6"/>
    <w:qFormat/>
    <w:rPr>
      <w:rFonts w:ascii="Times New Roman" w:eastAsia="Times New Roman" w:hAnsi="Times New Roman" w:cs="Times New Roman"/>
      <w:sz w:val="28"/>
      <w:szCs w:val="20"/>
      <w:lang w:val="en" w:eastAsia="ru-RU"/>
    </w:rPr>
  </w:style>
  <w:style w:type="character" w:customStyle="1" w:styleId="80">
    <w:name w:val="Заголовок 8 Знак"/>
    <w:basedOn w:val="a0"/>
    <w:link w:val="8"/>
    <w:qFormat/>
    <w:rPr>
      <w:rFonts w:ascii="Times New Roman" w:eastAsia="Times New Roman" w:hAnsi="Times New Roman" w:cs="Times New Roman"/>
      <w:sz w:val="24"/>
      <w:szCs w:val="20"/>
      <w:lang w:val="en" w:eastAsia="ru-RU"/>
    </w:rPr>
  </w:style>
  <w:style w:type="character" w:customStyle="1" w:styleId="af0">
    <w:name w:val="Название Знак"/>
    <w:basedOn w:val="a0"/>
    <w:link w:val="af"/>
    <w:qFormat/>
    <w:rPr>
      <w:rFonts w:ascii="Times New Roman" w:eastAsia="Times New Roman" w:hAnsi="Times New Roman" w:cs="Times New Roman"/>
      <w:sz w:val="24"/>
      <w:szCs w:val="20"/>
      <w:lang w:val="en" w:eastAsia="ru-RU"/>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lang w:val="en"/>
    </w:rPr>
  </w:style>
  <w:style w:type="character" w:customStyle="1" w:styleId="2c">
    <w:name w:val="Основной текст (2)"/>
    <w:basedOn w:val="a0"/>
    <w:qFormat/>
    <w:rPr>
      <w:rFonts w:ascii="Times New Roman" w:eastAsia="Times New Roman" w:hAnsi="Times New Roman" w:cs="Times New Roman"/>
      <w:spacing w:val="0"/>
      <w:sz w:val="23"/>
      <w:szCs w:val="23"/>
    </w:rPr>
  </w:style>
  <w:style w:type="paragraph" w:customStyle="1" w:styleId="Style1">
    <w:name w:val="Style1"/>
    <w:basedOn w:val="a"/>
    <w:qFormat/>
    <w:pPr>
      <w:widowControl w:val="0"/>
      <w:autoSpaceDE w:val="0"/>
      <w:autoSpaceDN w:val="0"/>
      <w:adjustRightInd w:val="0"/>
    </w:pPr>
  </w:style>
  <w:style w:type="character" w:customStyle="1" w:styleId="FontStyle16">
    <w:name w:val="Font Style16"/>
    <w:basedOn w:val="a0"/>
    <w:qFormat/>
    <w:rPr>
      <w:rFonts w:ascii="Times New Roman" w:hAnsi="Times New Roman" w:cs="Times New Roman" w:hint="default"/>
      <w:b/>
      <w:bCs/>
      <w:sz w:val="18"/>
      <w:szCs w:val="18"/>
    </w:rPr>
  </w:style>
  <w:style w:type="character" w:customStyle="1" w:styleId="34">
    <w:name w:val="Основной текст 3 Знак"/>
    <w:basedOn w:val="a0"/>
    <w:link w:val="33"/>
    <w:qFormat/>
    <w:rPr>
      <w:rFonts w:eastAsiaTheme="minorEastAsia"/>
      <w:sz w:val="16"/>
      <w:szCs w:val="16"/>
      <w:lang w:val="en" w:eastAsia="ru-RU"/>
    </w:rPr>
  </w:style>
  <w:style w:type="character" w:customStyle="1" w:styleId="22">
    <w:name w:val="Основной текст 2 Знак"/>
    <w:basedOn w:val="a0"/>
    <w:link w:val="21"/>
    <w:qFormat/>
    <w:rPr>
      <w:rFonts w:ascii="Times New Roman" w:eastAsia="Times New Roman" w:hAnsi="Times New Roman" w:cs="Times New Roman"/>
      <w:sz w:val="28"/>
      <w:szCs w:val="20"/>
      <w:lang w:val="en" w:eastAsia="ru-RU"/>
    </w:rPr>
  </w:style>
  <w:style w:type="paragraph" w:customStyle="1" w:styleId="FR2">
    <w:name w:val="FR2"/>
    <w:qFormat/>
    <w:pPr>
      <w:widowControl w:val="0"/>
      <w:autoSpaceDE w:val="0"/>
      <w:autoSpaceDN w:val="0"/>
      <w:adjustRightInd w:val="0"/>
      <w:jc w:val="both"/>
    </w:pPr>
    <w:rPr>
      <w:rFonts w:ascii="Arial" w:eastAsia="Times New Roman" w:hAnsi="Arial" w:cs="Arial"/>
      <w:sz w:val="22"/>
      <w:szCs w:val="22"/>
      <w:lang w:val="en"/>
    </w:rPr>
  </w:style>
  <w:style w:type="character" w:customStyle="1" w:styleId="apple-converted-space">
    <w:name w:val="apple-converted-space"/>
    <w:basedOn w:val="a0"/>
    <w:qFormat/>
  </w:style>
  <w:style w:type="character" w:customStyle="1" w:styleId="af6">
    <w:name w:val="Подзаголовок Знак"/>
    <w:basedOn w:val="a0"/>
    <w:link w:val="af5"/>
    <w:qFormat/>
    <w:rPr>
      <w:rFonts w:ascii="Times New Roman" w:eastAsia="Times New Roman" w:hAnsi="Times New Roman" w:cs="Times New Roman"/>
      <w:sz w:val="28"/>
      <w:szCs w:val="20"/>
      <w:lang w:val="en" w:eastAsia="ru-RU"/>
    </w:rPr>
  </w:style>
  <w:style w:type="character" w:customStyle="1" w:styleId="FontStyle15">
    <w:name w:val="Font Style15"/>
    <w:qFormat/>
    <w:rPr>
      <w:rFonts w:ascii="Times New Roman" w:hAnsi="Times New Roman" w:cs="Times New Roman" w:hint="default"/>
      <w:sz w:val="14"/>
      <w:szCs w:val="14"/>
    </w:rPr>
  </w:style>
  <w:style w:type="paragraph" w:customStyle="1" w:styleId="aff2">
    <w:name w:val="Перечисление (список)"/>
    <w:basedOn w:val="a"/>
    <w:next w:val="a"/>
    <w:qFormat/>
    <w:pPr>
      <w:overflowPunct w:val="0"/>
      <w:autoSpaceDE w:val="0"/>
      <w:autoSpaceDN w:val="0"/>
      <w:adjustRightInd w:val="0"/>
      <w:ind w:firstLine="567"/>
      <w:jc w:val="both"/>
      <w:textAlignment w:val="baseline"/>
    </w:pPr>
    <w:rPr>
      <w:rFonts w:ascii="Arial" w:hAnsi="Arial"/>
      <w:sz w:val="26"/>
      <w:szCs w:val="20"/>
    </w:rPr>
  </w:style>
  <w:style w:type="character" w:customStyle="1" w:styleId="marker3">
    <w:name w:val="marker3"/>
    <w:basedOn w:val="a0"/>
    <w:qFormat/>
  </w:style>
  <w:style w:type="paragraph" w:customStyle="1" w:styleId="marker5">
    <w:name w:val="marker5"/>
    <w:basedOn w:val="a"/>
    <w:qFormat/>
    <w:pPr>
      <w:spacing w:before="100" w:beforeAutospacing="1" w:after="100" w:afterAutospacing="1"/>
    </w:pPr>
  </w:style>
  <w:style w:type="paragraph" w:customStyle="1" w:styleId="spisok2">
    <w:name w:val="spisok2"/>
    <w:basedOn w:val="a"/>
    <w:qFormat/>
    <w:pPr>
      <w:spacing w:before="100" w:beforeAutospacing="1" w:after="100" w:afterAutospacing="1"/>
    </w:pPr>
  </w:style>
  <w:style w:type="paragraph" w:customStyle="1" w:styleId="small">
    <w:name w:val="small"/>
    <w:basedOn w:val="a"/>
    <w:qFormat/>
    <w:pPr>
      <w:spacing w:line="195" w:lineRule="atLeast"/>
      <w:jc w:val="both"/>
    </w:pPr>
    <w:rPr>
      <w:rFonts w:ascii="MS Sans Serif" w:hAnsi="MS Sans Serif"/>
      <w:color w:val="000000"/>
      <w:sz w:val="15"/>
      <w:szCs w:val="15"/>
    </w:rPr>
  </w:style>
  <w:style w:type="character" w:customStyle="1" w:styleId="17">
    <w:name w:val="Знак Знак17"/>
    <w:basedOn w:val="a0"/>
    <w:qFormat/>
    <w:rPr>
      <w:rFonts w:ascii="Arial" w:hAnsi="Arial" w:cs="Arial"/>
      <w:b/>
      <w:bCs/>
      <w:kern w:val="32"/>
      <w:sz w:val="32"/>
      <w:szCs w:val="32"/>
      <w:lang w:val="en" w:eastAsia="ru-RU" w:bidi="ar-SA"/>
    </w:rPr>
  </w:style>
  <w:style w:type="character" w:customStyle="1" w:styleId="FontStyle11">
    <w:name w:val="Font Style11"/>
    <w:basedOn w:val="a0"/>
    <w:qFormat/>
    <w:rPr>
      <w:rFonts w:ascii="Times New Roman" w:hAnsi="Times New Roman" w:cs="Times New Roman" w:hint="default"/>
      <w:sz w:val="18"/>
      <w:szCs w:val="18"/>
    </w:rPr>
  </w:style>
  <w:style w:type="character" w:customStyle="1" w:styleId="im-mess-stack--tools">
    <w:name w:val="im-mess-stack--tools"/>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adilet.zan.kz/rus/docs/Z070000301_" TargetMode="External"/><Relationship Id="rId18" Type="http://schemas.openxmlformats.org/officeDocument/2006/relationships/hyperlink" Target="http://adilet.zan.kz/rus/docs/Z040000603_" TargetMode="External"/><Relationship Id="rId26" Type="http://schemas.openxmlformats.org/officeDocument/2006/relationships/hyperlink" Target="https://pandia.ru/text/category/voda_pitmzevaya/" TargetMode="External"/><Relationship Id="rId3" Type="http://schemas.openxmlformats.org/officeDocument/2006/relationships/numbering" Target="numbering.xml"/><Relationship Id="rId21" Type="http://schemas.openxmlformats.org/officeDocument/2006/relationships/hyperlink" Target="http://adilet.zan.kz/rus/docs/Z070000302_"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adilet.zan.kz/rus/docs/K090000193_" TargetMode="External"/><Relationship Id="rId17" Type="http://schemas.openxmlformats.org/officeDocument/2006/relationships/hyperlink" Target="http://adilet.zan.kz/rus/docs/Z040000603_" TargetMode="External"/><Relationship Id="rId25" Type="http://schemas.openxmlformats.org/officeDocument/2006/relationships/hyperlink" Target="http://www.grandars.ru/college/tovarovedenie/vitaminy-i-mineralnye-veshchestva.html"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adilet.zan.kz/rus/docs/Z020000331_" TargetMode="External"/><Relationship Id="rId20" Type="http://schemas.openxmlformats.org/officeDocument/2006/relationships/hyperlink" Target="http://adilet.zan.kz/rus/docs/Z070000301_" TargetMode="External"/><Relationship Id="rId29" Type="http://schemas.openxmlformats.org/officeDocument/2006/relationships/hyperlink" Target="http://www.stq.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grandars.ru/college/tovarovedenie/belki-zhiry-uglevody.html" TargetMode="External"/><Relationship Id="rId32"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adilet.zan.kz/rus/docs/Z070000306_" TargetMode="External"/><Relationship Id="rId23" Type="http://schemas.openxmlformats.org/officeDocument/2006/relationships/image" Target="media/image2.emf"/><Relationship Id="rId28" Type="http://schemas.openxmlformats.org/officeDocument/2006/relationships/hyperlink" Target="http://www.spros.ru" TargetMode="External"/><Relationship Id="rId10" Type="http://schemas.openxmlformats.org/officeDocument/2006/relationships/image" Target="media/image1.jpeg"/><Relationship Id="rId19" Type="http://schemas.openxmlformats.org/officeDocument/2006/relationships/hyperlink" Target="http://adilet.zan.kz/rus/docs/Z040000603_" TargetMode="External"/><Relationship Id="rId31" Type="http://schemas.openxmlformats.org/officeDocument/2006/relationships/hyperlink" Target="http://www.falshivkam.net"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adilet.zan.kz/rus/docs/Z070000305_" TargetMode="External"/><Relationship Id="rId22" Type="http://schemas.openxmlformats.org/officeDocument/2006/relationships/hyperlink" Target="http://adilet.zan.kz/rus/docs/Z030000508_" TargetMode="External"/><Relationship Id="rId27" Type="http://schemas.openxmlformats.org/officeDocument/2006/relationships/hyperlink" Target="http://www.foodprom.ru" TargetMode="External"/><Relationship Id="rId30" Type="http://schemas.openxmlformats.org/officeDocument/2006/relationships/hyperlink" Target="http://www.znaytovar.ru" TargetMode="External"/><Relationship Id="rId35"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DA5203-B9A5-4ED1-B55F-51E2D6D83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86085</Words>
  <Characters>490685</Characters>
  <Application>Microsoft Office Word</Application>
  <DocSecurity>0</DocSecurity>
  <Lines>4089</Lines>
  <Paragraphs>1151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Nazikon-PC</dc:creator>
  <cp:lastModifiedBy>Пользователь Windows</cp:lastModifiedBy>
  <cp:revision>2</cp:revision>
  <cp:lastPrinted>2023-06-12T06:23:00Z</cp:lastPrinted>
  <dcterms:created xsi:type="dcterms:W3CDTF">2023-06-12T08:52:00Z</dcterms:created>
  <dcterms:modified xsi:type="dcterms:W3CDTF">2023-06-12T08:52:00Z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828DADABB1364DF89D439F53BF3CA12A</vt:lpwstr>
  </property>
</Properties>
</file>